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6AD" w:rsidRDefault="001E66AD"/>
    <w:p w:rsidR="001E66AD" w:rsidRDefault="001E66AD" w:rsidP="001E66AD"/>
    <w:p w:rsidR="001E66AD" w:rsidRDefault="001E66AD" w:rsidP="001E66AD">
      <w:pPr>
        <w:jc w:val="center"/>
        <w:rPr>
          <w:b/>
          <w:bCs/>
        </w:rPr>
      </w:pPr>
      <w:r>
        <w:tab/>
      </w:r>
      <w:r>
        <w:rPr>
          <w:b/>
          <w:bCs/>
        </w:rPr>
        <w:t>Сведения</w:t>
      </w:r>
    </w:p>
    <w:p w:rsidR="001E66AD" w:rsidRDefault="001E66AD" w:rsidP="001E66AD">
      <w:pPr>
        <w:jc w:val="center"/>
        <w:rPr>
          <w:b/>
          <w:bCs/>
        </w:rPr>
      </w:pPr>
      <w:r>
        <w:rPr>
          <w:b/>
          <w:bCs/>
        </w:rPr>
        <w:t>о доходах, имуществе и обязательствах имущественного характера</w:t>
      </w:r>
    </w:p>
    <w:p w:rsidR="001E66AD" w:rsidRPr="0099745B" w:rsidRDefault="001E66AD" w:rsidP="001E66AD">
      <w:pPr>
        <w:jc w:val="center"/>
        <w:rPr>
          <w:b/>
          <w:bCs/>
        </w:rPr>
      </w:pPr>
      <w:r>
        <w:rPr>
          <w:b/>
          <w:bCs/>
        </w:rPr>
        <w:t>председателя</w:t>
      </w:r>
      <w:proofErr w:type="gramStart"/>
      <w:r>
        <w:rPr>
          <w:b/>
          <w:bCs/>
        </w:rPr>
        <w:t xml:space="preserve"> К</w:t>
      </w:r>
      <w:proofErr w:type="gramEnd"/>
      <w:r>
        <w:rPr>
          <w:b/>
          <w:bCs/>
        </w:rPr>
        <w:t>онтрольно – счетной палаты Свердловского района Орловской области</w:t>
      </w:r>
    </w:p>
    <w:p w:rsidR="001E66AD" w:rsidRDefault="001E66AD" w:rsidP="001E66AD">
      <w:pPr>
        <w:jc w:val="center"/>
        <w:rPr>
          <w:b/>
          <w:bCs/>
        </w:rPr>
      </w:pPr>
      <w:r>
        <w:rPr>
          <w:b/>
          <w:bCs/>
        </w:rPr>
        <w:t>за период с 1 января 2016 года по 31 декабря 2016 года.</w:t>
      </w:r>
    </w:p>
    <w:p w:rsidR="001E66AD" w:rsidRDefault="001E66AD" w:rsidP="001E66AD">
      <w:pPr>
        <w:tabs>
          <w:tab w:val="left" w:pos="3946"/>
        </w:tabs>
      </w:pPr>
    </w:p>
    <w:p w:rsidR="001E66AD" w:rsidRDefault="001E66AD" w:rsidP="001E66AD"/>
    <w:p w:rsidR="001E66AD" w:rsidRPr="001E66AD" w:rsidRDefault="001E66AD" w:rsidP="001E66AD">
      <w:pPr>
        <w:tabs>
          <w:tab w:val="left" w:pos="972"/>
        </w:tabs>
      </w:pPr>
      <w:r>
        <w:tab/>
      </w:r>
    </w:p>
    <w:tbl>
      <w:tblPr>
        <w:tblStyle w:val="a3"/>
        <w:tblW w:w="0" w:type="auto"/>
        <w:tblLook w:val="04A0"/>
      </w:tblPr>
      <w:tblGrid>
        <w:gridCol w:w="1790"/>
        <w:gridCol w:w="1929"/>
        <w:gridCol w:w="1598"/>
        <w:gridCol w:w="1579"/>
        <w:gridCol w:w="1581"/>
        <w:gridCol w:w="1581"/>
        <w:gridCol w:w="1576"/>
        <w:gridCol w:w="1576"/>
        <w:gridCol w:w="1576"/>
      </w:tblGrid>
      <w:tr w:rsidR="001E66AD" w:rsidTr="001E66AD">
        <w:tc>
          <w:tcPr>
            <w:tcW w:w="1790" w:type="dxa"/>
            <w:vMerge w:val="restart"/>
            <w:vAlign w:val="center"/>
          </w:tcPr>
          <w:p w:rsidR="001E66AD" w:rsidRDefault="001E66AD" w:rsidP="001E66AD">
            <w:pPr>
              <w:tabs>
                <w:tab w:val="left" w:pos="972"/>
              </w:tabs>
              <w:jc w:val="center"/>
            </w:pPr>
            <w:r>
              <w:t>Подающие сведения о доходах, имуществе и обязательствах имущественного характера</w:t>
            </w:r>
          </w:p>
        </w:tc>
        <w:tc>
          <w:tcPr>
            <w:tcW w:w="1929" w:type="dxa"/>
            <w:vMerge w:val="restart"/>
            <w:vAlign w:val="center"/>
          </w:tcPr>
          <w:p w:rsidR="001E66AD" w:rsidRDefault="001E66AD" w:rsidP="001E66AD">
            <w:pPr>
              <w:pStyle w:val="a4"/>
              <w:snapToGrid w:val="0"/>
              <w:jc w:val="center"/>
            </w:pPr>
            <w:r>
              <w:t>Декларированный доход</w:t>
            </w:r>
          </w:p>
          <w:p w:rsidR="001E66AD" w:rsidRDefault="001E66AD" w:rsidP="001E66AD">
            <w:pPr>
              <w:pStyle w:val="a4"/>
              <w:snapToGrid w:val="0"/>
              <w:jc w:val="center"/>
            </w:pPr>
          </w:p>
          <w:p w:rsidR="001E66AD" w:rsidRDefault="001E66AD" w:rsidP="001E66AD">
            <w:pPr>
              <w:tabs>
                <w:tab w:val="left" w:pos="972"/>
              </w:tabs>
              <w:jc w:val="center"/>
            </w:pPr>
            <w:r>
              <w:t>(рублей)</w:t>
            </w:r>
          </w:p>
        </w:tc>
        <w:tc>
          <w:tcPr>
            <w:tcW w:w="6339" w:type="dxa"/>
            <w:gridSpan w:val="4"/>
            <w:vAlign w:val="center"/>
          </w:tcPr>
          <w:p w:rsidR="001E66AD" w:rsidRDefault="001E66AD" w:rsidP="001E66AD">
            <w:pPr>
              <w:tabs>
                <w:tab w:val="left" w:pos="972"/>
              </w:tabs>
              <w:jc w:val="center"/>
            </w:pPr>
            <w: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728" w:type="dxa"/>
            <w:gridSpan w:val="3"/>
            <w:vAlign w:val="center"/>
          </w:tcPr>
          <w:p w:rsidR="001E66AD" w:rsidRDefault="001E66AD" w:rsidP="001E66AD">
            <w:pPr>
              <w:tabs>
                <w:tab w:val="left" w:pos="972"/>
              </w:tabs>
              <w:jc w:val="center"/>
            </w:pPr>
            <w:r>
              <w:t>Перечень объектов недвижимого имущества, находящихся в пользовании</w:t>
            </w:r>
          </w:p>
        </w:tc>
      </w:tr>
      <w:tr w:rsidR="001E66AD" w:rsidTr="001E66AD">
        <w:tc>
          <w:tcPr>
            <w:tcW w:w="1790" w:type="dxa"/>
            <w:vMerge/>
            <w:vAlign w:val="center"/>
          </w:tcPr>
          <w:p w:rsidR="001E66AD" w:rsidRDefault="001E66AD" w:rsidP="001E66AD">
            <w:pPr>
              <w:tabs>
                <w:tab w:val="left" w:pos="972"/>
              </w:tabs>
              <w:jc w:val="center"/>
            </w:pPr>
          </w:p>
        </w:tc>
        <w:tc>
          <w:tcPr>
            <w:tcW w:w="1929" w:type="dxa"/>
            <w:vMerge/>
            <w:vAlign w:val="center"/>
          </w:tcPr>
          <w:p w:rsidR="001E66AD" w:rsidRDefault="001E66AD" w:rsidP="001E66AD">
            <w:pPr>
              <w:tabs>
                <w:tab w:val="left" w:pos="972"/>
              </w:tabs>
              <w:jc w:val="center"/>
            </w:pPr>
          </w:p>
        </w:tc>
        <w:tc>
          <w:tcPr>
            <w:tcW w:w="1598" w:type="dxa"/>
            <w:vAlign w:val="center"/>
          </w:tcPr>
          <w:p w:rsidR="001E66AD" w:rsidRDefault="001E66AD" w:rsidP="001E66AD">
            <w:pPr>
              <w:tabs>
                <w:tab w:val="left" w:pos="972"/>
              </w:tabs>
              <w:jc w:val="center"/>
            </w:pPr>
            <w:r>
              <w:t>Вид объектов недвижимости</w:t>
            </w:r>
          </w:p>
        </w:tc>
        <w:tc>
          <w:tcPr>
            <w:tcW w:w="1579" w:type="dxa"/>
            <w:vAlign w:val="center"/>
          </w:tcPr>
          <w:p w:rsidR="001E66AD" w:rsidRDefault="001E66AD" w:rsidP="001E66AD">
            <w:pPr>
              <w:tabs>
                <w:tab w:val="left" w:pos="972"/>
              </w:tabs>
              <w:jc w:val="center"/>
            </w:pPr>
            <w:r>
              <w:t>Площадь,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81" w:type="dxa"/>
            <w:vAlign w:val="center"/>
          </w:tcPr>
          <w:p w:rsidR="001E66AD" w:rsidRDefault="001E66AD" w:rsidP="001E66AD">
            <w:pPr>
              <w:tabs>
                <w:tab w:val="left" w:pos="972"/>
              </w:tabs>
              <w:jc w:val="center"/>
            </w:pPr>
            <w:r>
              <w:t>Страна расположения</w:t>
            </w:r>
          </w:p>
        </w:tc>
        <w:tc>
          <w:tcPr>
            <w:tcW w:w="1581" w:type="dxa"/>
            <w:vAlign w:val="center"/>
          </w:tcPr>
          <w:p w:rsidR="001E66AD" w:rsidRDefault="001E66AD" w:rsidP="001E66AD">
            <w:pPr>
              <w:tabs>
                <w:tab w:val="left" w:pos="972"/>
              </w:tabs>
              <w:jc w:val="center"/>
            </w:pPr>
            <w:r>
              <w:t>Транспортные средства</w:t>
            </w:r>
          </w:p>
        </w:tc>
        <w:tc>
          <w:tcPr>
            <w:tcW w:w="1576" w:type="dxa"/>
            <w:vAlign w:val="center"/>
          </w:tcPr>
          <w:p w:rsidR="001E66AD" w:rsidRDefault="001E66AD" w:rsidP="001E66AD">
            <w:pPr>
              <w:tabs>
                <w:tab w:val="left" w:pos="972"/>
              </w:tabs>
              <w:jc w:val="center"/>
            </w:pPr>
            <w:r>
              <w:t>Вид объектов</w:t>
            </w:r>
          </w:p>
        </w:tc>
        <w:tc>
          <w:tcPr>
            <w:tcW w:w="1576" w:type="dxa"/>
            <w:vAlign w:val="center"/>
          </w:tcPr>
          <w:p w:rsidR="001E66AD" w:rsidRDefault="001E66AD" w:rsidP="001E66AD">
            <w:pPr>
              <w:pStyle w:val="a4"/>
              <w:snapToGrid w:val="0"/>
              <w:jc w:val="center"/>
              <w:rPr>
                <w:vertAlign w:val="superscript"/>
              </w:rPr>
            </w:pPr>
            <w:r>
              <w:t>Площадь,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76" w:type="dxa"/>
            <w:vAlign w:val="center"/>
          </w:tcPr>
          <w:p w:rsidR="001E66AD" w:rsidRDefault="001E66AD" w:rsidP="001E66AD">
            <w:pPr>
              <w:tabs>
                <w:tab w:val="left" w:pos="972"/>
              </w:tabs>
              <w:jc w:val="center"/>
            </w:pPr>
            <w:r>
              <w:t>Страна расположения</w:t>
            </w:r>
          </w:p>
        </w:tc>
      </w:tr>
      <w:tr w:rsidR="001E66AD" w:rsidTr="001E66AD">
        <w:tc>
          <w:tcPr>
            <w:tcW w:w="1790" w:type="dxa"/>
            <w:vAlign w:val="center"/>
          </w:tcPr>
          <w:p w:rsidR="001E66AD" w:rsidRDefault="001E66AD" w:rsidP="001E66AD">
            <w:pPr>
              <w:jc w:val="center"/>
            </w:pPr>
            <w:r>
              <w:t>Новикова Татьяна Сергеевна</w:t>
            </w:r>
          </w:p>
          <w:p w:rsidR="001E66AD" w:rsidRDefault="001E66AD" w:rsidP="001E66AD">
            <w:pPr>
              <w:tabs>
                <w:tab w:val="left" w:pos="972"/>
              </w:tabs>
              <w:jc w:val="center"/>
            </w:pPr>
          </w:p>
        </w:tc>
        <w:tc>
          <w:tcPr>
            <w:tcW w:w="1929" w:type="dxa"/>
            <w:vAlign w:val="center"/>
          </w:tcPr>
          <w:p w:rsidR="001E66AD" w:rsidRDefault="001E66AD" w:rsidP="001E66AD">
            <w:pPr>
              <w:snapToGrid w:val="0"/>
              <w:jc w:val="center"/>
            </w:pPr>
            <w:r>
              <w:t>351 312,05</w:t>
            </w:r>
          </w:p>
          <w:p w:rsidR="001E66AD" w:rsidRDefault="001E66AD" w:rsidP="001E66AD">
            <w:pPr>
              <w:tabs>
                <w:tab w:val="left" w:pos="972"/>
              </w:tabs>
              <w:jc w:val="center"/>
            </w:pPr>
          </w:p>
        </w:tc>
        <w:tc>
          <w:tcPr>
            <w:tcW w:w="1598" w:type="dxa"/>
            <w:vAlign w:val="center"/>
          </w:tcPr>
          <w:p w:rsidR="001E66AD" w:rsidRDefault="001E66AD" w:rsidP="001E66AD">
            <w:pPr>
              <w:tabs>
                <w:tab w:val="left" w:pos="972"/>
              </w:tabs>
              <w:jc w:val="center"/>
            </w:pPr>
          </w:p>
        </w:tc>
        <w:tc>
          <w:tcPr>
            <w:tcW w:w="1579" w:type="dxa"/>
            <w:vAlign w:val="center"/>
          </w:tcPr>
          <w:p w:rsidR="001E66AD" w:rsidRDefault="001E66AD" w:rsidP="001E66AD">
            <w:pPr>
              <w:tabs>
                <w:tab w:val="left" w:pos="972"/>
              </w:tabs>
              <w:jc w:val="center"/>
            </w:pPr>
          </w:p>
        </w:tc>
        <w:tc>
          <w:tcPr>
            <w:tcW w:w="1581" w:type="dxa"/>
            <w:vAlign w:val="center"/>
          </w:tcPr>
          <w:p w:rsidR="001E66AD" w:rsidRDefault="001E66AD" w:rsidP="001E66AD">
            <w:pPr>
              <w:tabs>
                <w:tab w:val="left" w:pos="972"/>
              </w:tabs>
              <w:jc w:val="center"/>
            </w:pPr>
          </w:p>
        </w:tc>
        <w:tc>
          <w:tcPr>
            <w:tcW w:w="1581" w:type="dxa"/>
            <w:vAlign w:val="center"/>
          </w:tcPr>
          <w:p w:rsidR="001E66AD" w:rsidRDefault="001E66AD" w:rsidP="001E66AD">
            <w:pPr>
              <w:pStyle w:val="a4"/>
              <w:snapToGrid w:val="0"/>
              <w:jc w:val="center"/>
              <w:rPr>
                <w:rFonts w:eastAsia="Times New Roman CYR" w:cs="Times New Roman CYR"/>
              </w:rPr>
            </w:pPr>
            <w:r>
              <w:rPr>
                <w:rFonts w:eastAsia="Times New Roman CYR" w:cs="Times New Roman CYR"/>
              </w:rPr>
              <w:t>ВАЗ – 21102</w:t>
            </w:r>
          </w:p>
          <w:p w:rsidR="001E66AD" w:rsidRDefault="001E66AD" w:rsidP="001E66AD">
            <w:pPr>
              <w:tabs>
                <w:tab w:val="left" w:pos="972"/>
              </w:tabs>
              <w:jc w:val="center"/>
            </w:pPr>
          </w:p>
        </w:tc>
        <w:tc>
          <w:tcPr>
            <w:tcW w:w="1576" w:type="dxa"/>
            <w:vAlign w:val="center"/>
          </w:tcPr>
          <w:p w:rsidR="001E66AD" w:rsidRDefault="001E66AD" w:rsidP="001E66AD">
            <w:pPr>
              <w:pStyle w:val="a4"/>
              <w:snapToGrid w:val="0"/>
              <w:jc w:val="center"/>
            </w:pPr>
            <w:r>
              <w:t>Квартира</w:t>
            </w:r>
          </w:p>
          <w:p w:rsidR="001E66AD" w:rsidRDefault="001E66AD" w:rsidP="001E66AD">
            <w:pPr>
              <w:tabs>
                <w:tab w:val="left" w:pos="972"/>
              </w:tabs>
              <w:jc w:val="center"/>
            </w:pPr>
          </w:p>
        </w:tc>
        <w:tc>
          <w:tcPr>
            <w:tcW w:w="1576" w:type="dxa"/>
            <w:vAlign w:val="center"/>
          </w:tcPr>
          <w:p w:rsidR="001E66AD" w:rsidRDefault="001E66AD" w:rsidP="001E66AD">
            <w:pPr>
              <w:pStyle w:val="a4"/>
              <w:snapToGrid w:val="0"/>
              <w:jc w:val="center"/>
            </w:pPr>
            <w:r>
              <w:t>50,4</w:t>
            </w:r>
          </w:p>
          <w:p w:rsidR="001E66AD" w:rsidRDefault="001E66AD" w:rsidP="001E66AD">
            <w:pPr>
              <w:tabs>
                <w:tab w:val="left" w:pos="972"/>
              </w:tabs>
              <w:jc w:val="center"/>
            </w:pPr>
          </w:p>
        </w:tc>
        <w:tc>
          <w:tcPr>
            <w:tcW w:w="1576" w:type="dxa"/>
            <w:vAlign w:val="center"/>
          </w:tcPr>
          <w:p w:rsidR="001E66AD" w:rsidRDefault="001E66AD" w:rsidP="001E66AD">
            <w:pPr>
              <w:pStyle w:val="a4"/>
              <w:snapToGrid w:val="0"/>
              <w:jc w:val="center"/>
            </w:pPr>
            <w:r>
              <w:t>Россия</w:t>
            </w:r>
          </w:p>
          <w:p w:rsidR="001E66AD" w:rsidRDefault="001E66AD" w:rsidP="001E66AD">
            <w:pPr>
              <w:tabs>
                <w:tab w:val="left" w:pos="972"/>
              </w:tabs>
              <w:jc w:val="center"/>
            </w:pPr>
          </w:p>
        </w:tc>
      </w:tr>
    </w:tbl>
    <w:p w:rsidR="001833AC" w:rsidRPr="001E66AD" w:rsidRDefault="001833AC" w:rsidP="001E66AD">
      <w:pPr>
        <w:tabs>
          <w:tab w:val="left" w:pos="972"/>
        </w:tabs>
      </w:pPr>
    </w:p>
    <w:sectPr w:rsidR="001833AC" w:rsidRPr="001E66AD" w:rsidSect="001E66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E66AD"/>
    <w:rsid w:val="001833AC"/>
    <w:rsid w:val="001E6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6AD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66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rsid w:val="001E66A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</dc:creator>
  <cp:lastModifiedBy>Совет</cp:lastModifiedBy>
  <cp:revision>1</cp:revision>
  <dcterms:created xsi:type="dcterms:W3CDTF">2017-05-11T07:04:00Z</dcterms:created>
  <dcterms:modified xsi:type="dcterms:W3CDTF">2017-05-11T07:11:00Z</dcterms:modified>
</cp:coreProperties>
</file>