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F5BC8EE" w14:textId="77777777" w:rsidR="00E73972" w:rsidRPr="00430B81" w:rsidRDefault="00E73972" w:rsidP="00507E05">
      <w:pPr>
        <w:contextualSpacing/>
        <w:rPr>
          <w:szCs w:val="26"/>
        </w:rPr>
      </w:pPr>
      <w:bookmarkStart w:id="0" w:name="_Hlk142915119"/>
    </w:p>
    <w:p w14:paraId="0F382DCD" w14:textId="77777777" w:rsidR="00E73972" w:rsidRPr="00430B81" w:rsidRDefault="00E73972" w:rsidP="00507E05">
      <w:pPr>
        <w:contextualSpacing/>
        <w:rPr>
          <w:szCs w:val="26"/>
        </w:rPr>
      </w:pPr>
    </w:p>
    <w:p w14:paraId="7941D50E" w14:textId="77777777" w:rsidR="00E73972" w:rsidRPr="00430B81" w:rsidRDefault="00E73972" w:rsidP="00507E05">
      <w:pPr>
        <w:contextualSpacing/>
        <w:rPr>
          <w:szCs w:val="26"/>
        </w:rPr>
      </w:pPr>
    </w:p>
    <w:p w14:paraId="6D977424" w14:textId="77777777" w:rsidR="00E73972" w:rsidRPr="00430B81" w:rsidRDefault="00E73972" w:rsidP="00507E05">
      <w:pPr>
        <w:contextualSpacing/>
        <w:rPr>
          <w:szCs w:val="26"/>
        </w:rPr>
      </w:pPr>
    </w:p>
    <w:p w14:paraId="664F853B" w14:textId="77777777" w:rsidR="00E73972" w:rsidRPr="00430B81" w:rsidRDefault="00E73972" w:rsidP="00507E05">
      <w:pPr>
        <w:contextualSpacing/>
        <w:rPr>
          <w:szCs w:val="26"/>
        </w:rPr>
      </w:pPr>
    </w:p>
    <w:p w14:paraId="13B727E4" w14:textId="77777777" w:rsidR="00E73972" w:rsidRPr="00430B81" w:rsidRDefault="00E73972" w:rsidP="00507E05">
      <w:pPr>
        <w:contextualSpacing/>
        <w:rPr>
          <w:szCs w:val="26"/>
        </w:rPr>
      </w:pPr>
    </w:p>
    <w:p w14:paraId="7482082D" w14:textId="77777777" w:rsidR="00E73972" w:rsidRPr="00430B81" w:rsidRDefault="00E73972" w:rsidP="00507E05">
      <w:pPr>
        <w:contextualSpacing/>
        <w:rPr>
          <w:szCs w:val="26"/>
        </w:rPr>
      </w:pPr>
    </w:p>
    <w:p w14:paraId="3B80A8F3" w14:textId="77777777" w:rsidR="00E73972" w:rsidRPr="00430B81" w:rsidRDefault="00E73972" w:rsidP="00507E05">
      <w:pPr>
        <w:contextualSpacing/>
        <w:rPr>
          <w:szCs w:val="26"/>
        </w:rPr>
      </w:pPr>
    </w:p>
    <w:p w14:paraId="51DE3CD5" w14:textId="77777777" w:rsidR="00E73972" w:rsidRPr="00430B81" w:rsidRDefault="00E73972" w:rsidP="00507E05">
      <w:pPr>
        <w:contextualSpacing/>
        <w:rPr>
          <w:szCs w:val="26"/>
        </w:rPr>
      </w:pPr>
    </w:p>
    <w:p w14:paraId="55D086F4" w14:textId="77777777" w:rsidR="00E73972" w:rsidRPr="00430B81" w:rsidRDefault="00E73972" w:rsidP="00507E05">
      <w:pPr>
        <w:contextualSpacing/>
        <w:rPr>
          <w:szCs w:val="26"/>
        </w:rPr>
      </w:pPr>
    </w:p>
    <w:p w14:paraId="3BD614BC" w14:textId="77777777" w:rsidR="00E73972" w:rsidRPr="00430B81" w:rsidRDefault="00E73972" w:rsidP="00507E05">
      <w:pPr>
        <w:contextualSpacing/>
        <w:rPr>
          <w:szCs w:val="26"/>
        </w:rPr>
      </w:pPr>
    </w:p>
    <w:p w14:paraId="1EE63ED3" w14:textId="77777777" w:rsidR="00A92C4C" w:rsidRPr="00430B81" w:rsidRDefault="00A92C4C" w:rsidP="00507E05">
      <w:pPr>
        <w:contextualSpacing/>
        <w:rPr>
          <w:szCs w:val="26"/>
        </w:rPr>
      </w:pPr>
    </w:p>
    <w:p w14:paraId="0204E5EB" w14:textId="77777777" w:rsidR="00A92C4C" w:rsidRPr="00430B81" w:rsidRDefault="00A92C4C" w:rsidP="00507E05">
      <w:pPr>
        <w:contextualSpacing/>
        <w:rPr>
          <w:szCs w:val="26"/>
        </w:rPr>
      </w:pPr>
    </w:p>
    <w:p w14:paraId="10F523DE" w14:textId="77777777" w:rsidR="00E73972" w:rsidRPr="00430B81" w:rsidRDefault="00E73972" w:rsidP="00507E05">
      <w:pPr>
        <w:contextualSpacing/>
        <w:rPr>
          <w:szCs w:val="26"/>
        </w:rPr>
      </w:pPr>
    </w:p>
    <w:p w14:paraId="276DB7AC" w14:textId="77777777" w:rsidR="00E73972" w:rsidRPr="00430B81" w:rsidRDefault="00E73972" w:rsidP="00507E05">
      <w:pPr>
        <w:contextualSpacing/>
        <w:rPr>
          <w:szCs w:val="26"/>
        </w:rPr>
      </w:pPr>
    </w:p>
    <w:p w14:paraId="372BF88F" w14:textId="77777777" w:rsidR="00E73972" w:rsidRPr="00430B81" w:rsidRDefault="00E73972" w:rsidP="00507E05">
      <w:pPr>
        <w:contextualSpacing/>
        <w:rPr>
          <w:szCs w:val="26"/>
        </w:rPr>
      </w:pPr>
    </w:p>
    <w:bookmarkEnd w:id="0"/>
    <w:p w14:paraId="2CEB4CD5" w14:textId="77777777" w:rsidR="00376C30" w:rsidRPr="00EB6634" w:rsidRDefault="00376C30" w:rsidP="00507E05">
      <w:pPr>
        <w:spacing w:line="360" w:lineRule="auto"/>
        <w:ind w:firstLine="0"/>
        <w:jc w:val="center"/>
        <w:rPr>
          <w:b/>
          <w:sz w:val="36"/>
          <w:szCs w:val="36"/>
        </w:rPr>
      </w:pPr>
      <w:r w:rsidRPr="00EB6634">
        <w:rPr>
          <w:b/>
          <w:sz w:val="36"/>
          <w:szCs w:val="36"/>
        </w:rPr>
        <w:t>ПРАВИЛА ЗЕМЛЕПОЛЬЗОВАНИЯ И ЗАСТРОЙКИ</w:t>
      </w:r>
    </w:p>
    <w:p w14:paraId="59EF5AC6" w14:textId="27255647" w:rsidR="00376C30" w:rsidRPr="00EB6634" w:rsidRDefault="00EB6634" w:rsidP="00507E05">
      <w:pPr>
        <w:spacing w:line="360" w:lineRule="auto"/>
        <w:ind w:firstLine="0"/>
        <w:jc w:val="center"/>
        <w:rPr>
          <w:b/>
          <w:sz w:val="36"/>
          <w:szCs w:val="36"/>
        </w:rPr>
      </w:pPr>
      <w:r w:rsidRPr="00EB6634">
        <w:rPr>
          <w:b/>
          <w:sz w:val="36"/>
          <w:szCs w:val="36"/>
        </w:rPr>
        <w:t>БОГОДУХОВСКОГО</w:t>
      </w:r>
      <w:r w:rsidR="00376C30" w:rsidRPr="00EB6634">
        <w:rPr>
          <w:b/>
          <w:sz w:val="36"/>
          <w:szCs w:val="36"/>
        </w:rPr>
        <w:t xml:space="preserve"> СЕЛЬСКОГО ПОСЕЛЕНИЯ</w:t>
      </w:r>
    </w:p>
    <w:p w14:paraId="4E7A3E23" w14:textId="53EC88DB" w:rsidR="00376C30" w:rsidRPr="00733F6A" w:rsidRDefault="00EB6634" w:rsidP="00507E05">
      <w:pPr>
        <w:spacing w:line="360" w:lineRule="auto"/>
        <w:ind w:firstLine="0"/>
        <w:jc w:val="center"/>
        <w:rPr>
          <w:b/>
          <w:sz w:val="36"/>
          <w:szCs w:val="36"/>
        </w:rPr>
      </w:pPr>
      <w:r w:rsidRPr="00EB6634">
        <w:rPr>
          <w:b/>
          <w:sz w:val="36"/>
          <w:szCs w:val="36"/>
        </w:rPr>
        <w:t>СВЕРДЛОВСКОГО</w:t>
      </w:r>
      <w:r w:rsidR="00376C30" w:rsidRPr="00EB6634">
        <w:rPr>
          <w:b/>
          <w:sz w:val="36"/>
          <w:szCs w:val="36"/>
        </w:rPr>
        <w:t xml:space="preserve"> РАЙОНА </w:t>
      </w:r>
      <w:r w:rsidR="00376C30" w:rsidRPr="00733F6A">
        <w:rPr>
          <w:b/>
          <w:sz w:val="36"/>
          <w:szCs w:val="36"/>
        </w:rPr>
        <w:t>ОРЛОВСКОЙ ОБЛАСТИ</w:t>
      </w:r>
    </w:p>
    <w:p w14:paraId="42AEA73F" w14:textId="77777777" w:rsidR="009C2002" w:rsidRPr="00376C30" w:rsidRDefault="009C2002" w:rsidP="00507E05">
      <w:pPr>
        <w:contextualSpacing/>
        <w:rPr>
          <w:szCs w:val="26"/>
        </w:rPr>
      </w:pPr>
    </w:p>
    <w:p w14:paraId="4152F042" w14:textId="77777777" w:rsidR="008A7394" w:rsidRPr="00376C30" w:rsidRDefault="009065D7" w:rsidP="00376C30">
      <w:pPr>
        <w:ind w:firstLine="0"/>
        <w:jc w:val="center"/>
        <w:rPr>
          <w:rFonts w:eastAsia="Wingdings"/>
          <w:b/>
          <w:szCs w:val="26"/>
        </w:rPr>
      </w:pPr>
      <w:r w:rsidRPr="00376C30">
        <w:rPr>
          <w:rFonts w:eastAsia="Wingdings"/>
          <w:b/>
          <w:szCs w:val="26"/>
        </w:rPr>
        <w:t>Раздел I. Порядок применения Правил землепользования и застройки</w:t>
      </w:r>
    </w:p>
    <w:p w14:paraId="25D7DBAF" w14:textId="77777777" w:rsidR="009065D7" w:rsidRPr="00376C30" w:rsidRDefault="009065D7" w:rsidP="00376C30">
      <w:pPr>
        <w:ind w:firstLine="0"/>
        <w:jc w:val="center"/>
        <w:rPr>
          <w:rFonts w:eastAsia="Wingdings"/>
          <w:b/>
          <w:szCs w:val="26"/>
        </w:rPr>
      </w:pPr>
      <w:r w:rsidRPr="00376C30">
        <w:rPr>
          <w:rFonts w:eastAsia="Wingdings"/>
          <w:b/>
          <w:szCs w:val="26"/>
        </w:rPr>
        <w:t>и внесения в них изменений</w:t>
      </w:r>
    </w:p>
    <w:p w14:paraId="65139BE4" w14:textId="77777777" w:rsidR="00807CBA" w:rsidRPr="00376C30" w:rsidRDefault="00807CBA" w:rsidP="00507E05">
      <w:pPr>
        <w:contextualSpacing/>
        <w:rPr>
          <w:szCs w:val="26"/>
        </w:rPr>
      </w:pPr>
    </w:p>
    <w:p w14:paraId="3C50796E" w14:textId="77777777" w:rsidR="009065D7" w:rsidRPr="00376C30" w:rsidRDefault="009065D7" w:rsidP="00376C30">
      <w:pPr>
        <w:ind w:firstLine="0"/>
        <w:jc w:val="center"/>
        <w:rPr>
          <w:rFonts w:eastAsia="Wingdings"/>
          <w:b/>
          <w:szCs w:val="26"/>
        </w:rPr>
      </w:pPr>
      <w:r w:rsidRPr="00376C30">
        <w:rPr>
          <w:rFonts w:eastAsia="Wingdings"/>
          <w:b/>
          <w:szCs w:val="26"/>
        </w:rPr>
        <w:t>Раздел II. Карта градостроительного зонирования</w:t>
      </w:r>
    </w:p>
    <w:p w14:paraId="764F579C" w14:textId="77777777" w:rsidR="00757C07" w:rsidRPr="00430B81" w:rsidRDefault="00757C07" w:rsidP="00507E05">
      <w:pPr>
        <w:contextualSpacing/>
        <w:rPr>
          <w:szCs w:val="26"/>
        </w:rPr>
      </w:pPr>
    </w:p>
    <w:p w14:paraId="5CE0F607" w14:textId="77777777" w:rsidR="002B3185" w:rsidRDefault="002B3185" w:rsidP="00507E05">
      <w:pPr>
        <w:contextualSpacing/>
        <w:rPr>
          <w:szCs w:val="26"/>
        </w:rPr>
      </w:pPr>
    </w:p>
    <w:p w14:paraId="3D4B5C36" w14:textId="77777777" w:rsidR="00376C30" w:rsidRPr="00430B81" w:rsidRDefault="00376C30" w:rsidP="000D64E1">
      <w:pPr>
        <w:contextualSpacing/>
        <w:rPr>
          <w:szCs w:val="26"/>
        </w:rPr>
        <w:sectPr w:rsidR="00376C30" w:rsidRPr="00430B81" w:rsidSect="00B27886">
          <w:headerReference w:type="default" r:id="rId8"/>
          <w:endnotePr>
            <w:numFmt w:val="chicago"/>
          </w:endnotePr>
          <w:type w:val="continuous"/>
          <w:pgSz w:w="11906" w:h="16838" w:code="9"/>
          <w:pgMar w:top="1134" w:right="1134" w:bottom="1134" w:left="1134" w:header="680" w:footer="851" w:gutter="0"/>
          <w:cols w:space="720"/>
          <w:titlePg/>
          <w:docGrid w:linePitch="360"/>
        </w:sectPr>
      </w:pPr>
    </w:p>
    <w:p w14:paraId="0F1D4C27" w14:textId="77777777" w:rsidR="00B27886" w:rsidRPr="00430B81" w:rsidRDefault="00B27886" w:rsidP="00B27886">
      <w:pPr>
        <w:snapToGrid w:val="0"/>
        <w:ind w:firstLine="0"/>
        <w:jc w:val="center"/>
        <w:rPr>
          <w:bCs/>
        </w:rPr>
      </w:pPr>
      <w:bookmarkStart w:id="1" w:name="_Hlk125037992"/>
      <w:r w:rsidRPr="00430B81">
        <w:rPr>
          <w:bCs/>
        </w:rPr>
        <w:lastRenderedPageBreak/>
        <w:t>Управление градостроительства, архитектуры</w:t>
      </w:r>
    </w:p>
    <w:p w14:paraId="71FF210C" w14:textId="77777777" w:rsidR="00B27886" w:rsidRPr="00430B81" w:rsidRDefault="00B27886" w:rsidP="00B27886">
      <w:pPr>
        <w:snapToGrid w:val="0"/>
        <w:spacing w:line="360" w:lineRule="auto"/>
        <w:ind w:firstLine="0"/>
        <w:jc w:val="center"/>
        <w:rPr>
          <w:bCs/>
        </w:rPr>
      </w:pPr>
      <w:r w:rsidRPr="00430B81">
        <w:rPr>
          <w:bCs/>
        </w:rPr>
        <w:t>и землеустройства Орловской области</w:t>
      </w:r>
    </w:p>
    <w:p w14:paraId="63A3C1FE" w14:textId="77777777" w:rsidR="00B27886" w:rsidRPr="00430B81" w:rsidRDefault="00B27886" w:rsidP="00B27886">
      <w:pPr>
        <w:snapToGrid w:val="0"/>
        <w:spacing w:line="360" w:lineRule="auto"/>
        <w:ind w:firstLine="0"/>
        <w:jc w:val="center"/>
        <w:rPr>
          <w:bCs/>
        </w:rPr>
      </w:pPr>
      <w:r w:rsidRPr="00430B81">
        <w:rPr>
          <w:bCs/>
        </w:rPr>
        <w:t>Бюджетное учреждение Орловской области</w:t>
      </w:r>
    </w:p>
    <w:p w14:paraId="1C561833" w14:textId="77777777" w:rsidR="00B27886" w:rsidRPr="00430B81" w:rsidRDefault="00B27886" w:rsidP="00B27886">
      <w:pPr>
        <w:snapToGrid w:val="0"/>
        <w:ind w:firstLine="0"/>
        <w:jc w:val="center"/>
        <w:rPr>
          <w:bCs/>
        </w:rPr>
      </w:pPr>
      <w:r w:rsidRPr="00430B81">
        <w:rPr>
          <w:b/>
        </w:rPr>
        <w:t>«АРХИТЕКТУРНО-ПЛАНИРОВОЧНОЕ УПРАВЛЕНИЕ</w:t>
      </w:r>
    </w:p>
    <w:p w14:paraId="2DEB17B9" w14:textId="77777777" w:rsidR="00B27886" w:rsidRPr="00430B81" w:rsidRDefault="00B27886" w:rsidP="00B27886">
      <w:pPr>
        <w:spacing w:line="360" w:lineRule="auto"/>
        <w:ind w:firstLine="0"/>
        <w:jc w:val="center"/>
        <w:rPr>
          <w:b/>
        </w:rPr>
      </w:pPr>
      <w:r w:rsidRPr="00430B81">
        <w:rPr>
          <w:b/>
        </w:rPr>
        <w:t>ОРЛОВСКОЙ ОБЛАСТИ»</w:t>
      </w:r>
    </w:p>
    <w:p w14:paraId="2EF9DAB7" w14:textId="77777777" w:rsidR="00B27886" w:rsidRPr="00430B81" w:rsidRDefault="00B27886" w:rsidP="00B27886">
      <w:pPr>
        <w:spacing w:line="360" w:lineRule="auto"/>
        <w:ind w:firstLine="0"/>
        <w:jc w:val="center"/>
        <w:rPr>
          <w:b/>
        </w:rPr>
      </w:pPr>
      <w:r w:rsidRPr="00430B81">
        <w:rPr>
          <w:b/>
        </w:rPr>
        <w:t>(БУ ОО «ОРЕЛАРХПЛАН»)</w:t>
      </w:r>
    </w:p>
    <w:p w14:paraId="42487566" w14:textId="77777777" w:rsidR="00B27886" w:rsidRPr="00B733C8" w:rsidRDefault="00B27886" w:rsidP="00566EDB">
      <w:pPr>
        <w:contextualSpacing/>
        <w:rPr>
          <w:szCs w:val="26"/>
        </w:rPr>
      </w:pPr>
    </w:p>
    <w:p w14:paraId="70CC9881" w14:textId="77777777" w:rsidR="00B27886" w:rsidRPr="00B733C8" w:rsidRDefault="00B27886" w:rsidP="00566EDB">
      <w:pPr>
        <w:contextualSpacing/>
        <w:rPr>
          <w:szCs w:val="26"/>
        </w:rPr>
      </w:pPr>
    </w:p>
    <w:p w14:paraId="74036D85" w14:textId="77777777" w:rsidR="00B27886" w:rsidRPr="00B733C8" w:rsidRDefault="00B27886" w:rsidP="00566EDB">
      <w:pPr>
        <w:contextualSpacing/>
        <w:rPr>
          <w:szCs w:val="26"/>
        </w:rPr>
      </w:pPr>
    </w:p>
    <w:p w14:paraId="428D6D72" w14:textId="77777777" w:rsidR="00B27886" w:rsidRPr="00B733C8" w:rsidRDefault="00B27886" w:rsidP="00566EDB">
      <w:pPr>
        <w:contextualSpacing/>
        <w:rPr>
          <w:szCs w:val="26"/>
        </w:rPr>
      </w:pPr>
    </w:p>
    <w:p w14:paraId="46AC7812" w14:textId="77777777" w:rsidR="00B27886" w:rsidRPr="00B733C8" w:rsidRDefault="00B27886" w:rsidP="00566EDB">
      <w:pPr>
        <w:contextualSpacing/>
        <w:rPr>
          <w:szCs w:val="26"/>
        </w:rPr>
      </w:pPr>
    </w:p>
    <w:p w14:paraId="61871338" w14:textId="77777777" w:rsidR="00B27886" w:rsidRPr="00B733C8" w:rsidRDefault="00B27886" w:rsidP="00566EDB">
      <w:pPr>
        <w:contextualSpacing/>
        <w:rPr>
          <w:szCs w:val="26"/>
        </w:rPr>
      </w:pPr>
    </w:p>
    <w:p w14:paraId="15F92C87" w14:textId="77777777" w:rsidR="00B27886" w:rsidRDefault="00B27886" w:rsidP="00566EDB">
      <w:pPr>
        <w:contextualSpacing/>
        <w:rPr>
          <w:szCs w:val="26"/>
        </w:rPr>
      </w:pPr>
    </w:p>
    <w:p w14:paraId="132E0113" w14:textId="77777777" w:rsidR="00733F6A" w:rsidRPr="00566EDB" w:rsidRDefault="00733F6A" w:rsidP="00507E05">
      <w:pPr>
        <w:spacing w:line="360" w:lineRule="auto"/>
        <w:ind w:firstLine="0"/>
        <w:jc w:val="center"/>
        <w:rPr>
          <w:b/>
          <w:sz w:val="36"/>
          <w:szCs w:val="36"/>
        </w:rPr>
      </w:pPr>
      <w:r w:rsidRPr="00566EDB">
        <w:rPr>
          <w:b/>
          <w:sz w:val="36"/>
          <w:szCs w:val="36"/>
        </w:rPr>
        <w:t>ПРОЕКТ ВНЕСЕНИЯ ИЗМЕНЕНИЙ</w:t>
      </w:r>
    </w:p>
    <w:p w14:paraId="66EBFB0F" w14:textId="77777777" w:rsidR="00733F6A" w:rsidRPr="00EB6634" w:rsidRDefault="00733F6A" w:rsidP="00507E05">
      <w:pPr>
        <w:spacing w:line="360" w:lineRule="auto"/>
        <w:ind w:firstLine="0"/>
        <w:jc w:val="center"/>
        <w:rPr>
          <w:b/>
          <w:sz w:val="36"/>
          <w:szCs w:val="36"/>
        </w:rPr>
      </w:pPr>
      <w:r w:rsidRPr="00566EDB">
        <w:rPr>
          <w:b/>
          <w:sz w:val="36"/>
          <w:szCs w:val="36"/>
        </w:rPr>
        <w:t xml:space="preserve">В </w:t>
      </w:r>
      <w:r w:rsidRPr="00EB6634">
        <w:rPr>
          <w:b/>
          <w:sz w:val="36"/>
          <w:szCs w:val="36"/>
        </w:rPr>
        <w:t>ПРАВИЛА ЗЕМЛЕПОЛЬЗОВАНИЯ И ЗАСТРОЙКИ</w:t>
      </w:r>
    </w:p>
    <w:p w14:paraId="060B6165" w14:textId="2F25344A" w:rsidR="00733F6A" w:rsidRPr="00EB6634" w:rsidRDefault="00EB6634" w:rsidP="00507E05">
      <w:pPr>
        <w:spacing w:line="360" w:lineRule="auto"/>
        <w:ind w:firstLine="0"/>
        <w:jc w:val="center"/>
        <w:rPr>
          <w:b/>
          <w:sz w:val="36"/>
          <w:szCs w:val="36"/>
        </w:rPr>
      </w:pPr>
      <w:r w:rsidRPr="00EB6634">
        <w:rPr>
          <w:b/>
          <w:sz w:val="36"/>
          <w:szCs w:val="36"/>
        </w:rPr>
        <w:t>БОГОДУХОВСКОГО</w:t>
      </w:r>
      <w:r w:rsidR="00733F6A" w:rsidRPr="00EB6634">
        <w:rPr>
          <w:b/>
          <w:sz w:val="36"/>
          <w:szCs w:val="36"/>
        </w:rPr>
        <w:t xml:space="preserve"> СЕЛЬСКОГО ПОСЕЛЕНИЯ</w:t>
      </w:r>
    </w:p>
    <w:p w14:paraId="7DA4053A" w14:textId="361E9F65" w:rsidR="00733F6A" w:rsidRPr="00566EDB" w:rsidRDefault="00EB6634" w:rsidP="00507E05">
      <w:pPr>
        <w:spacing w:line="360" w:lineRule="auto"/>
        <w:ind w:firstLine="0"/>
        <w:jc w:val="center"/>
        <w:rPr>
          <w:b/>
          <w:sz w:val="36"/>
          <w:szCs w:val="36"/>
        </w:rPr>
      </w:pPr>
      <w:r w:rsidRPr="00EB6634">
        <w:rPr>
          <w:b/>
          <w:sz w:val="36"/>
          <w:szCs w:val="36"/>
        </w:rPr>
        <w:t>СВЕРДЛОВСКОГО</w:t>
      </w:r>
      <w:r w:rsidR="00733F6A" w:rsidRPr="00EB6634">
        <w:rPr>
          <w:b/>
          <w:sz w:val="36"/>
          <w:szCs w:val="36"/>
        </w:rPr>
        <w:t xml:space="preserve"> РАЙОНА </w:t>
      </w:r>
      <w:r w:rsidR="00733F6A" w:rsidRPr="00566EDB">
        <w:rPr>
          <w:b/>
          <w:sz w:val="36"/>
          <w:szCs w:val="36"/>
        </w:rPr>
        <w:t>ОРЛОВСКОЙ ОБЛАСТИ</w:t>
      </w:r>
    </w:p>
    <w:bookmarkEnd w:id="1"/>
    <w:p w14:paraId="1869825A" w14:textId="77777777" w:rsidR="00B27886" w:rsidRPr="00B733C8" w:rsidRDefault="00B27886" w:rsidP="00566EDB">
      <w:pPr>
        <w:contextualSpacing/>
        <w:rPr>
          <w:szCs w:val="26"/>
        </w:rPr>
      </w:pPr>
    </w:p>
    <w:p w14:paraId="22BA68F9" w14:textId="77777777" w:rsidR="00B27886" w:rsidRPr="00B733C8" w:rsidRDefault="00B27886" w:rsidP="00566EDB">
      <w:pPr>
        <w:contextualSpacing/>
        <w:rPr>
          <w:szCs w:val="26"/>
        </w:rPr>
      </w:pPr>
    </w:p>
    <w:p w14:paraId="6459EDB9" w14:textId="753AFF40" w:rsidR="00B71FD9" w:rsidRPr="00EB6634" w:rsidRDefault="00B71FD9" w:rsidP="00B71FD9">
      <w:pPr>
        <w:ind w:firstLine="0"/>
        <w:jc w:val="center"/>
        <w:rPr>
          <w:rFonts w:eastAsia="Wingdings"/>
          <w:b/>
          <w:szCs w:val="26"/>
        </w:rPr>
      </w:pPr>
      <w:r w:rsidRPr="00430B81">
        <w:rPr>
          <w:rFonts w:eastAsia="Wingdings"/>
          <w:b/>
          <w:szCs w:val="26"/>
        </w:rPr>
        <w:t xml:space="preserve">Приказ Управления </w:t>
      </w:r>
      <w:r w:rsidRPr="00EB6634">
        <w:rPr>
          <w:rFonts w:eastAsia="Wingdings"/>
          <w:b/>
          <w:szCs w:val="26"/>
        </w:rPr>
        <w:t xml:space="preserve">градостроительства, архитектуры </w:t>
      </w:r>
      <w:r w:rsidR="00A54FCD" w:rsidRPr="00EB6634">
        <w:rPr>
          <w:rFonts w:eastAsia="Wingdings"/>
          <w:b/>
          <w:szCs w:val="26"/>
        </w:rPr>
        <w:br/>
      </w:r>
      <w:r w:rsidRPr="00EB6634">
        <w:rPr>
          <w:rFonts w:eastAsia="Wingdings"/>
          <w:b/>
          <w:szCs w:val="26"/>
        </w:rPr>
        <w:t>и землеустройства Орловской области от 0</w:t>
      </w:r>
      <w:r w:rsidR="00EB6634" w:rsidRPr="00EB6634">
        <w:rPr>
          <w:rFonts w:eastAsia="Wingdings"/>
          <w:b/>
          <w:szCs w:val="26"/>
        </w:rPr>
        <w:t>1</w:t>
      </w:r>
      <w:r w:rsidRPr="00EB6634">
        <w:rPr>
          <w:rFonts w:eastAsia="Wingdings"/>
          <w:b/>
          <w:szCs w:val="26"/>
        </w:rPr>
        <w:t>.0</w:t>
      </w:r>
      <w:r w:rsidR="00EB6634" w:rsidRPr="00EB6634">
        <w:rPr>
          <w:rFonts w:eastAsia="Wingdings"/>
          <w:b/>
          <w:szCs w:val="26"/>
        </w:rPr>
        <w:t>6</w:t>
      </w:r>
      <w:r w:rsidRPr="00EB6634">
        <w:rPr>
          <w:rFonts w:eastAsia="Wingdings"/>
          <w:b/>
          <w:szCs w:val="26"/>
        </w:rPr>
        <w:t>.202</w:t>
      </w:r>
      <w:r w:rsidR="00EB6634" w:rsidRPr="00EB6634">
        <w:rPr>
          <w:rFonts w:eastAsia="Wingdings"/>
          <w:b/>
          <w:szCs w:val="26"/>
        </w:rPr>
        <w:t>6</w:t>
      </w:r>
      <w:r w:rsidRPr="00EB6634">
        <w:rPr>
          <w:rFonts w:eastAsia="Wingdings"/>
          <w:b/>
          <w:szCs w:val="26"/>
        </w:rPr>
        <w:t xml:space="preserve"> № 01-22/0</w:t>
      </w:r>
      <w:r w:rsidR="00EB6634" w:rsidRPr="00EB6634">
        <w:rPr>
          <w:rFonts w:eastAsia="Wingdings"/>
          <w:b/>
          <w:szCs w:val="26"/>
        </w:rPr>
        <w:t>7</w:t>
      </w:r>
    </w:p>
    <w:p w14:paraId="6901C72B" w14:textId="77777777" w:rsidR="00B27886" w:rsidRPr="00B733C8" w:rsidRDefault="00B27886" w:rsidP="00566EDB">
      <w:pPr>
        <w:contextualSpacing/>
        <w:rPr>
          <w:szCs w:val="26"/>
        </w:rPr>
      </w:pPr>
    </w:p>
    <w:p w14:paraId="0442AB38" w14:textId="77777777" w:rsidR="000A26DB" w:rsidRPr="00430B81" w:rsidRDefault="000A26DB" w:rsidP="00566EDB">
      <w:pPr>
        <w:contextualSpacing/>
        <w:rPr>
          <w:szCs w:val="26"/>
        </w:rPr>
      </w:pPr>
    </w:p>
    <w:p w14:paraId="0CAF3AB8" w14:textId="77777777" w:rsidR="00813E3A" w:rsidRPr="00430B81" w:rsidRDefault="00813E3A" w:rsidP="00566EDB">
      <w:pPr>
        <w:contextualSpacing/>
        <w:rPr>
          <w:szCs w:val="26"/>
        </w:rPr>
      </w:pPr>
    </w:p>
    <w:p w14:paraId="396C613D" w14:textId="77777777" w:rsidR="00813E3A" w:rsidRPr="00430B81" w:rsidRDefault="00813E3A" w:rsidP="00566EDB">
      <w:pPr>
        <w:contextualSpacing/>
        <w:rPr>
          <w:szCs w:val="26"/>
        </w:rPr>
      </w:pPr>
    </w:p>
    <w:p w14:paraId="0DDB2413" w14:textId="77777777" w:rsidR="00813E3A" w:rsidRPr="00430B81" w:rsidRDefault="00813E3A" w:rsidP="00566EDB">
      <w:pPr>
        <w:contextualSpacing/>
        <w:rPr>
          <w:szCs w:val="26"/>
        </w:rPr>
      </w:pPr>
    </w:p>
    <w:p w14:paraId="2B03A83F" w14:textId="77777777" w:rsidR="00813E3A" w:rsidRPr="00430B81" w:rsidRDefault="00813E3A" w:rsidP="00566EDB">
      <w:pPr>
        <w:contextualSpacing/>
        <w:rPr>
          <w:szCs w:val="26"/>
        </w:rPr>
      </w:pPr>
    </w:p>
    <w:p w14:paraId="465A4D55" w14:textId="77777777" w:rsidR="00813E3A" w:rsidRPr="00430B81" w:rsidRDefault="00813E3A" w:rsidP="00566EDB">
      <w:pPr>
        <w:contextualSpacing/>
        <w:rPr>
          <w:szCs w:val="26"/>
        </w:rPr>
      </w:pPr>
    </w:p>
    <w:p w14:paraId="1155848F" w14:textId="77777777" w:rsidR="00813E3A" w:rsidRPr="00430B81" w:rsidRDefault="00813E3A" w:rsidP="00566EDB">
      <w:pPr>
        <w:contextualSpacing/>
        <w:rPr>
          <w:szCs w:val="26"/>
        </w:rPr>
      </w:pPr>
    </w:p>
    <w:p w14:paraId="18CB0ACA" w14:textId="77777777" w:rsidR="00813E3A" w:rsidRPr="00430B81" w:rsidRDefault="00813E3A" w:rsidP="00566EDB">
      <w:pPr>
        <w:contextualSpacing/>
        <w:rPr>
          <w:szCs w:val="26"/>
        </w:rPr>
      </w:pPr>
    </w:p>
    <w:p w14:paraId="40699AA2" w14:textId="77777777" w:rsidR="00813E3A" w:rsidRPr="00430B81" w:rsidRDefault="00813E3A" w:rsidP="00566EDB">
      <w:pPr>
        <w:contextualSpacing/>
        <w:rPr>
          <w:szCs w:val="26"/>
        </w:rPr>
      </w:pPr>
    </w:p>
    <w:p w14:paraId="2E5E1BFC" w14:textId="77777777" w:rsidR="00813E3A" w:rsidRPr="00430B81" w:rsidRDefault="00813E3A" w:rsidP="00566EDB">
      <w:pPr>
        <w:contextualSpacing/>
        <w:rPr>
          <w:szCs w:val="26"/>
        </w:rPr>
      </w:pPr>
    </w:p>
    <w:p w14:paraId="6B6451EF" w14:textId="77777777" w:rsidR="00813E3A" w:rsidRPr="00430B81" w:rsidRDefault="00813E3A" w:rsidP="00566EDB">
      <w:pPr>
        <w:contextualSpacing/>
        <w:rPr>
          <w:szCs w:val="26"/>
        </w:rPr>
      </w:pPr>
    </w:p>
    <w:p w14:paraId="02A8314B" w14:textId="77777777" w:rsidR="00813E3A" w:rsidRPr="00430B81" w:rsidRDefault="00813E3A" w:rsidP="00566EDB">
      <w:pPr>
        <w:contextualSpacing/>
        <w:rPr>
          <w:szCs w:val="26"/>
        </w:rPr>
      </w:pPr>
    </w:p>
    <w:p w14:paraId="0977BA47" w14:textId="77777777" w:rsidR="00813E3A" w:rsidRPr="00430B81" w:rsidRDefault="00813E3A" w:rsidP="00566EDB">
      <w:pPr>
        <w:contextualSpacing/>
        <w:rPr>
          <w:szCs w:val="26"/>
        </w:rPr>
      </w:pPr>
    </w:p>
    <w:p w14:paraId="5131F9D4" w14:textId="77777777" w:rsidR="000A26DB" w:rsidRPr="00430B81" w:rsidRDefault="000A26DB" w:rsidP="00566EDB">
      <w:pPr>
        <w:contextualSpacing/>
        <w:rPr>
          <w:szCs w:val="26"/>
        </w:rPr>
      </w:pPr>
    </w:p>
    <w:p w14:paraId="054A2828" w14:textId="77777777" w:rsidR="00B27886" w:rsidRPr="00430B81" w:rsidRDefault="00B27886" w:rsidP="00566EDB">
      <w:pPr>
        <w:contextualSpacing/>
        <w:rPr>
          <w:szCs w:val="26"/>
        </w:rPr>
      </w:pPr>
    </w:p>
    <w:p w14:paraId="08F32B2D" w14:textId="77777777" w:rsidR="00B27886" w:rsidRPr="00B733C8" w:rsidRDefault="00B27886" w:rsidP="00566EDB">
      <w:pPr>
        <w:contextualSpacing/>
        <w:rPr>
          <w:szCs w:val="26"/>
        </w:rPr>
      </w:pPr>
    </w:p>
    <w:p w14:paraId="73CC0A01" w14:textId="77777777" w:rsidR="00B27886" w:rsidRPr="00430B81" w:rsidRDefault="00B27886" w:rsidP="00376C30">
      <w:pPr>
        <w:ind w:firstLine="0"/>
        <w:jc w:val="center"/>
        <w:rPr>
          <w:b/>
          <w:szCs w:val="26"/>
        </w:rPr>
        <w:sectPr w:rsidR="00B27886" w:rsidRPr="00430B81" w:rsidSect="00C34004">
          <w:endnotePr>
            <w:numFmt w:val="chicago"/>
          </w:endnotePr>
          <w:pgSz w:w="11906" w:h="16838" w:code="9"/>
          <w:pgMar w:top="1134" w:right="1134" w:bottom="1134" w:left="1134" w:header="680" w:footer="851" w:gutter="0"/>
          <w:cols w:space="720"/>
          <w:titlePg/>
          <w:docGrid w:linePitch="360"/>
        </w:sectPr>
      </w:pPr>
      <w:r w:rsidRPr="00376C30">
        <w:rPr>
          <w:rFonts w:eastAsia="Wingdings"/>
          <w:b/>
          <w:szCs w:val="26"/>
        </w:rPr>
        <w:t>202</w:t>
      </w:r>
      <w:r w:rsidR="002A2171">
        <w:rPr>
          <w:rFonts w:eastAsia="Wingdings"/>
          <w:b/>
          <w:szCs w:val="26"/>
        </w:rPr>
        <w:t>6</w:t>
      </w:r>
    </w:p>
    <w:p w14:paraId="75A8AC17" w14:textId="77777777" w:rsidR="008A7394" w:rsidRPr="00EB6634" w:rsidRDefault="00390C18" w:rsidP="00A54FCD">
      <w:pPr>
        <w:jc w:val="center"/>
        <w:rPr>
          <w:b/>
        </w:rPr>
      </w:pPr>
      <w:r w:rsidRPr="00A54FCD">
        <w:rPr>
          <w:b/>
        </w:rPr>
        <w:lastRenderedPageBreak/>
        <w:t xml:space="preserve">СОСТАВ </w:t>
      </w:r>
      <w:r w:rsidRPr="00EB6634">
        <w:rPr>
          <w:b/>
        </w:rPr>
        <w:t>ПРАВИЛ ЗЕМЛЕПОЛЬЗОВАНИЯ И ЗАСТРОЙКИ</w:t>
      </w:r>
    </w:p>
    <w:p w14:paraId="62DEE591" w14:textId="583E2D72" w:rsidR="009C2002" w:rsidRPr="00EB6634" w:rsidRDefault="00EB6634" w:rsidP="00A54FCD">
      <w:pPr>
        <w:jc w:val="center"/>
        <w:rPr>
          <w:b/>
        </w:rPr>
      </w:pPr>
      <w:r w:rsidRPr="00EB6634">
        <w:rPr>
          <w:b/>
        </w:rPr>
        <w:t>БОГОДУХОВСКОГО</w:t>
      </w:r>
      <w:r w:rsidR="009C2002" w:rsidRPr="00EB6634">
        <w:rPr>
          <w:b/>
        </w:rPr>
        <w:t xml:space="preserve"> СЕЛЬСКОГО ПОСЕЛЕНИЯ</w:t>
      </w:r>
    </w:p>
    <w:p w14:paraId="1C19C538" w14:textId="256BCDE0" w:rsidR="00173C38" w:rsidRPr="00A54FCD" w:rsidRDefault="00EB6634" w:rsidP="00A54FCD">
      <w:pPr>
        <w:jc w:val="center"/>
        <w:rPr>
          <w:b/>
        </w:rPr>
      </w:pPr>
      <w:r w:rsidRPr="00EB6634">
        <w:rPr>
          <w:b/>
        </w:rPr>
        <w:t>СВЕРДЛОВСКОГО</w:t>
      </w:r>
      <w:r w:rsidR="009C2002" w:rsidRPr="00EB6634">
        <w:rPr>
          <w:b/>
        </w:rPr>
        <w:t xml:space="preserve"> РАЙОНА </w:t>
      </w:r>
      <w:r w:rsidR="009C2002" w:rsidRPr="00A54FCD">
        <w:rPr>
          <w:b/>
        </w:rPr>
        <w:t>ОРЛОВСКОЙ ОБЛАСТИ</w:t>
      </w:r>
    </w:p>
    <w:p w14:paraId="23AFAB25" w14:textId="77777777" w:rsidR="009C2002" w:rsidRPr="00430B81" w:rsidRDefault="009C2002" w:rsidP="004F1A66">
      <w:pPr>
        <w:contextualSpacing/>
        <w:rPr>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2" w:type="dxa"/>
          <w:right w:w="62" w:type="dxa"/>
        </w:tblCellMar>
        <w:tblLook w:val="04A0" w:firstRow="1" w:lastRow="0" w:firstColumn="1" w:lastColumn="0" w:noHBand="0" w:noVBand="1"/>
      </w:tblPr>
      <w:tblGrid>
        <w:gridCol w:w="2248"/>
        <w:gridCol w:w="7380"/>
      </w:tblGrid>
      <w:tr w:rsidR="00173C38" w:rsidRPr="00566EDB" w14:paraId="27D34DFD" w14:textId="77777777" w:rsidTr="009220E3">
        <w:trPr>
          <w:cantSplit/>
          <w:jc w:val="center"/>
        </w:trPr>
        <w:tc>
          <w:tcPr>
            <w:tcW w:w="2235" w:type="dxa"/>
            <w:shd w:val="clear" w:color="auto" w:fill="auto"/>
            <w:vAlign w:val="center"/>
          </w:tcPr>
          <w:p w14:paraId="25456DF4" w14:textId="77777777" w:rsidR="00173C38" w:rsidRPr="00566EDB" w:rsidRDefault="00173C38" w:rsidP="009220E3">
            <w:pPr>
              <w:pStyle w:val="affff9"/>
            </w:pPr>
            <w:r w:rsidRPr="00566EDB">
              <w:t>Обозначение</w:t>
            </w:r>
          </w:p>
        </w:tc>
        <w:tc>
          <w:tcPr>
            <w:tcW w:w="7337" w:type="dxa"/>
            <w:shd w:val="clear" w:color="auto" w:fill="auto"/>
            <w:vAlign w:val="center"/>
          </w:tcPr>
          <w:p w14:paraId="7397F65D" w14:textId="77777777" w:rsidR="00173C38" w:rsidRPr="00566EDB" w:rsidRDefault="00173C38" w:rsidP="009220E3">
            <w:pPr>
              <w:pStyle w:val="affff9"/>
            </w:pPr>
            <w:r w:rsidRPr="00566EDB">
              <w:t>Наименование</w:t>
            </w:r>
          </w:p>
        </w:tc>
      </w:tr>
      <w:tr w:rsidR="00173C38" w:rsidRPr="00566EDB" w14:paraId="4408D395" w14:textId="77777777" w:rsidTr="009220E3">
        <w:trPr>
          <w:cantSplit/>
          <w:jc w:val="center"/>
        </w:trPr>
        <w:tc>
          <w:tcPr>
            <w:tcW w:w="2235" w:type="dxa"/>
            <w:shd w:val="clear" w:color="auto" w:fill="auto"/>
            <w:vAlign w:val="center"/>
          </w:tcPr>
          <w:p w14:paraId="7063B4A7" w14:textId="77777777" w:rsidR="00173C38" w:rsidRPr="00566EDB" w:rsidRDefault="00173C38" w:rsidP="009220E3">
            <w:pPr>
              <w:pStyle w:val="affffa"/>
            </w:pPr>
            <w:r w:rsidRPr="00566EDB">
              <w:t>Раздел I</w:t>
            </w:r>
          </w:p>
        </w:tc>
        <w:tc>
          <w:tcPr>
            <w:tcW w:w="7337" w:type="dxa"/>
            <w:shd w:val="clear" w:color="auto" w:fill="auto"/>
            <w:vAlign w:val="center"/>
          </w:tcPr>
          <w:p w14:paraId="3C167164" w14:textId="77777777" w:rsidR="00173C38" w:rsidRPr="00566EDB" w:rsidRDefault="00173C38" w:rsidP="009220E3">
            <w:pPr>
              <w:pStyle w:val="affffa"/>
            </w:pPr>
            <w:r w:rsidRPr="00566EDB">
              <w:t>Порядок применения Правил землепользования и застройки и внесения в них изменений</w:t>
            </w:r>
            <w:r w:rsidR="009C2002" w:rsidRPr="00566EDB">
              <w:t>.</w:t>
            </w:r>
          </w:p>
        </w:tc>
      </w:tr>
      <w:tr w:rsidR="00173C38" w:rsidRPr="00566EDB" w14:paraId="2E431944" w14:textId="77777777" w:rsidTr="009220E3">
        <w:trPr>
          <w:cantSplit/>
          <w:jc w:val="center"/>
        </w:trPr>
        <w:tc>
          <w:tcPr>
            <w:tcW w:w="2235" w:type="dxa"/>
            <w:shd w:val="clear" w:color="auto" w:fill="auto"/>
            <w:vAlign w:val="center"/>
          </w:tcPr>
          <w:p w14:paraId="21A9D532" w14:textId="77777777" w:rsidR="00173C38" w:rsidRPr="00566EDB" w:rsidRDefault="00173C38" w:rsidP="009220E3">
            <w:pPr>
              <w:pStyle w:val="affffa"/>
            </w:pPr>
            <w:r w:rsidRPr="00566EDB">
              <w:t>Раздел II</w:t>
            </w:r>
          </w:p>
        </w:tc>
        <w:tc>
          <w:tcPr>
            <w:tcW w:w="7337" w:type="dxa"/>
            <w:shd w:val="clear" w:color="auto" w:fill="auto"/>
            <w:vAlign w:val="center"/>
          </w:tcPr>
          <w:p w14:paraId="0B649F62" w14:textId="77777777" w:rsidR="00AD2694" w:rsidRPr="00566EDB" w:rsidRDefault="00173C38" w:rsidP="009220E3">
            <w:pPr>
              <w:pStyle w:val="affffa"/>
            </w:pPr>
            <w:r w:rsidRPr="00566EDB">
              <w:t>К</w:t>
            </w:r>
            <w:r w:rsidR="009065D7" w:rsidRPr="00566EDB">
              <w:t>арта градостроительного зонирования</w:t>
            </w:r>
            <w:r w:rsidR="009C2002" w:rsidRPr="00566EDB">
              <w:t>.</w:t>
            </w:r>
          </w:p>
        </w:tc>
      </w:tr>
      <w:tr w:rsidR="00173C38" w:rsidRPr="00566EDB" w14:paraId="51BF0751" w14:textId="77777777" w:rsidTr="009220E3">
        <w:trPr>
          <w:cantSplit/>
          <w:jc w:val="center"/>
        </w:trPr>
        <w:tc>
          <w:tcPr>
            <w:tcW w:w="2235" w:type="dxa"/>
            <w:shd w:val="clear" w:color="auto" w:fill="auto"/>
            <w:vAlign w:val="center"/>
          </w:tcPr>
          <w:p w14:paraId="5F2D150D" w14:textId="77777777" w:rsidR="00173C38" w:rsidRPr="00566EDB" w:rsidRDefault="00173C38" w:rsidP="009220E3">
            <w:pPr>
              <w:pStyle w:val="affffa"/>
            </w:pPr>
            <w:r w:rsidRPr="00566EDB">
              <w:t>Раздел III</w:t>
            </w:r>
          </w:p>
        </w:tc>
        <w:tc>
          <w:tcPr>
            <w:tcW w:w="7337" w:type="dxa"/>
            <w:shd w:val="clear" w:color="auto" w:fill="auto"/>
            <w:vAlign w:val="center"/>
          </w:tcPr>
          <w:p w14:paraId="5F8D7B46" w14:textId="77777777" w:rsidR="009C2002" w:rsidRPr="00566EDB" w:rsidRDefault="00173C38" w:rsidP="009220E3">
            <w:pPr>
              <w:pStyle w:val="affffa"/>
            </w:pPr>
            <w:r w:rsidRPr="00566EDB">
              <w:t>Г</w:t>
            </w:r>
            <w:r w:rsidR="009065D7" w:rsidRPr="00566EDB">
              <w:t>радостроительные регламенты</w:t>
            </w:r>
            <w:r w:rsidR="009C2002" w:rsidRPr="00566EDB">
              <w:t>.</w:t>
            </w:r>
          </w:p>
        </w:tc>
      </w:tr>
    </w:tbl>
    <w:p w14:paraId="288894EE" w14:textId="77777777" w:rsidR="00173C38" w:rsidRPr="00430B81" w:rsidRDefault="00173C38" w:rsidP="004F1A66">
      <w:pPr>
        <w:contextualSpacing/>
        <w:rPr>
          <w:szCs w:val="26"/>
        </w:rPr>
      </w:pPr>
    </w:p>
    <w:p w14:paraId="1AC63486" w14:textId="77777777" w:rsidR="004F1A66" w:rsidRPr="00430B81" w:rsidRDefault="004F1A66" w:rsidP="004F1A66">
      <w:pPr>
        <w:contextualSpacing/>
        <w:rPr>
          <w:szCs w:val="26"/>
        </w:rPr>
      </w:pPr>
    </w:p>
    <w:p w14:paraId="40D9A5C9" w14:textId="77777777" w:rsidR="004F1A66" w:rsidRPr="00430B81" w:rsidRDefault="004F1A66" w:rsidP="004F1A66">
      <w:pPr>
        <w:contextualSpacing/>
        <w:rPr>
          <w:szCs w:val="26"/>
        </w:rPr>
        <w:sectPr w:rsidR="004F1A66" w:rsidRPr="00430B81" w:rsidSect="00C34004">
          <w:endnotePr>
            <w:numFmt w:val="chicago"/>
          </w:endnotePr>
          <w:pgSz w:w="11906" w:h="16838" w:code="9"/>
          <w:pgMar w:top="1134" w:right="1134" w:bottom="1134" w:left="1134" w:header="680" w:footer="851" w:gutter="0"/>
          <w:cols w:space="720"/>
          <w:titlePg/>
          <w:docGrid w:linePitch="360"/>
        </w:sectPr>
      </w:pPr>
    </w:p>
    <w:p w14:paraId="78B9F731" w14:textId="77777777" w:rsidR="000A26DB" w:rsidRPr="00430B81" w:rsidRDefault="000A26DB" w:rsidP="00560B4A">
      <w:pPr>
        <w:contextualSpacing/>
        <w:jc w:val="center"/>
        <w:rPr>
          <w:b/>
        </w:rPr>
      </w:pPr>
      <w:bookmarkStart w:id="2" w:name="_Hlk227062427"/>
      <w:r w:rsidRPr="00430B81">
        <w:rPr>
          <w:b/>
        </w:rPr>
        <w:lastRenderedPageBreak/>
        <w:t>ОГЛАВЛЕНИЕ</w:t>
      </w:r>
    </w:p>
    <w:p w14:paraId="114D1794" w14:textId="77777777" w:rsidR="00363CCF" w:rsidRPr="00430B81" w:rsidRDefault="00363CCF" w:rsidP="00AD1C05"/>
    <w:bookmarkEnd w:id="2"/>
    <w:p w14:paraId="558E3725" w14:textId="1ED59FE8" w:rsidR="00C92DBF" w:rsidRPr="006A0BC0" w:rsidRDefault="00C92DBF">
      <w:pPr>
        <w:pStyle w:val="1d"/>
        <w:tabs>
          <w:tab w:val="right" w:leader="dot" w:pos="9628"/>
        </w:tabs>
        <w:rPr>
          <w:rFonts w:ascii="Tahoma" w:hAnsi="Tahoma"/>
          <w:b w:val="0"/>
          <w:bCs w:val="0"/>
          <w:noProof/>
          <w:sz w:val="22"/>
          <w:szCs w:val="22"/>
          <w:lang w:eastAsia="ru-RU"/>
        </w:rPr>
      </w:pPr>
      <w:r>
        <w:rPr>
          <w:rStyle w:val="a7"/>
          <w:b w:val="0"/>
          <w:bCs w:val="0"/>
          <w:noProof/>
          <w:color w:val="auto"/>
        </w:rPr>
        <w:fldChar w:fldCharType="begin"/>
      </w:r>
      <w:r>
        <w:rPr>
          <w:rStyle w:val="a7"/>
          <w:b w:val="0"/>
          <w:bCs w:val="0"/>
          <w:noProof/>
          <w:color w:val="auto"/>
        </w:rPr>
        <w:instrText xml:space="preserve"> TOC \o "1-4" \h \z \u </w:instrText>
      </w:r>
      <w:r>
        <w:rPr>
          <w:rStyle w:val="a7"/>
          <w:b w:val="0"/>
          <w:bCs w:val="0"/>
          <w:noProof/>
          <w:color w:val="auto"/>
        </w:rPr>
        <w:fldChar w:fldCharType="separate"/>
      </w:r>
      <w:hyperlink w:anchor="_Toc227055642" w:history="1">
        <w:r w:rsidRPr="00F13B56">
          <w:rPr>
            <w:rStyle w:val="a7"/>
            <w:noProof/>
            <w:lang w:bidi="hi-IN"/>
          </w:rPr>
          <w:t>РАЗДЕЛ I. ПОРЯДОК ПРИМЕНЕНИЯ ПРАВИЛ ЗЕМЛЕПОЛЬЗОВАНИЯ И ЗАСТРОЙКИ И ВНЕСЕНИЯ В НИХ ИЗМЕНЕНИЙ</w:t>
        </w:r>
        <w:r>
          <w:rPr>
            <w:noProof/>
            <w:webHidden/>
          </w:rPr>
          <w:tab/>
        </w:r>
        <w:r>
          <w:rPr>
            <w:noProof/>
            <w:webHidden/>
          </w:rPr>
          <w:fldChar w:fldCharType="begin"/>
        </w:r>
        <w:r>
          <w:rPr>
            <w:noProof/>
            <w:webHidden/>
          </w:rPr>
          <w:instrText xml:space="preserve"> PAGEREF _Toc227055642 \h </w:instrText>
        </w:r>
        <w:r>
          <w:rPr>
            <w:noProof/>
            <w:webHidden/>
          </w:rPr>
        </w:r>
        <w:r>
          <w:rPr>
            <w:noProof/>
            <w:webHidden/>
          </w:rPr>
          <w:fldChar w:fldCharType="separate"/>
        </w:r>
        <w:r w:rsidR="00897196">
          <w:rPr>
            <w:noProof/>
            <w:webHidden/>
          </w:rPr>
          <w:t>5</w:t>
        </w:r>
        <w:r>
          <w:rPr>
            <w:noProof/>
            <w:webHidden/>
          </w:rPr>
          <w:fldChar w:fldCharType="end"/>
        </w:r>
      </w:hyperlink>
    </w:p>
    <w:p w14:paraId="4BE670FD" w14:textId="32DD9555" w:rsidR="00C92DBF" w:rsidRPr="006A0BC0" w:rsidRDefault="002427BF">
      <w:pPr>
        <w:pStyle w:val="27"/>
        <w:tabs>
          <w:tab w:val="right" w:leader="dot" w:pos="9628"/>
        </w:tabs>
        <w:rPr>
          <w:rFonts w:ascii="Tahoma" w:hAnsi="Tahoma"/>
          <w:noProof/>
          <w:sz w:val="22"/>
          <w:lang w:eastAsia="ru-RU"/>
        </w:rPr>
      </w:pPr>
      <w:hyperlink w:anchor="_Toc227055643" w:history="1">
        <w:r w:rsidR="00C92DBF" w:rsidRPr="00F13B56">
          <w:rPr>
            <w:rStyle w:val="a7"/>
            <w:noProof/>
            <w:lang w:bidi="hi-IN"/>
          </w:rPr>
          <w:t>ГЛАВА 1. ПОЛОЖЕНИЕ О РЕГУЛИРОВАНИИ ЗЕМЛЕПОЛЬЗОВАНИЯ И ЗАСТРОЙКИ ОРГАНАМИ МЕСТНОГО САМОУПРАВЛЕНИЯ</w:t>
        </w:r>
        <w:r w:rsidR="00C92DBF">
          <w:rPr>
            <w:noProof/>
            <w:webHidden/>
          </w:rPr>
          <w:tab/>
        </w:r>
        <w:r w:rsidR="00C92DBF">
          <w:rPr>
            <w:noProof/>
            <w:webHidden/>
          </w:rPr>
          <w:fldChar w:fldCharType="begin"/>
        </w:r>
        <w:r w:rsidR="00C92DBF">
          <w:rPr>
            <w:noProof/>
            <w:webHidden/>
          </w:rPr>
          <w:instrText xml:space="preserve"> PAGEREF _Toc227055643 \h </w:instrText>
        </w:r>
        <w:r w:rsidR="00C92DBF">
          <w:rPr>
            <w:noProof/>
            <w:webHidden/>
          </w:rPr>
        </w:r>
        <w:r w:rsidR="00C92DBF">
          <w:rPr>
            <w:noProof/>
            <w:webHidden/>
          </w:rPr>
          <w:fldChar w:fldCharType="separate"/>
        </w:r>
        <w:r w:rsidR="00897196">
          <w:rPr>
            <w:noProof/>
            <w:webHidden/>
          </w:rPr>
          <w:t>5</w:t>
        </w:r>
        <w:r w:rsidR="00C92DBF">
          <w:rPr>
            <w:noProof/>
            <w:webHidden/>
          </w:rPr>
          <w:fldChar w:fldCharType="end"/>
        </w:r>
      </w:hyperlink>
    </w:p>
    <w:p w14:paraId="62897EFD" w14:textId="7E2E8BFD" w:rsidR="00C92DBF" w:rsidRPr="006A0BC0" w:rsidRDefault="002427BF" w:rsidP="009C60E8">
      <w:pPr>
        <w:pStyle w:val="33"/>
        <w:tabs>
          <w:tab w:val="clear" w:pos="9911"/>
          <w:tab w:val="right" w:leader="dot" w:pos="9638"/>
        </w:tabs>
        <w:rPr>
          <w:rFonts w:ascii="Tahoma" w:hAnsi="Tahoma"/>
          <w:noProof/>
          <w:sz w:val="22"/>
          <w:szCs w:val="22"/>
        </w:rPr>
      </w:pPr>
      <w:hyperlink w:anchor="_Toc227055644" w:history="1">
        <w:r w:rsidR="00C92DBF" w:rsidRPr="00F13B56">
          <w:rPr>
            <w:rStyle w:val="a7"/>
            <w:noProof/>
            <w:lang w:bidi="hi-IN"/>
          </w:rPr>
          <w:t>Статья 1. Основные понятия, назначение, состав и применение Правил</w:t>
        </w:r>
        <w:r w:rsidR="00C92DBF">
          <w:rPr>
            <w:noProof/>
            <w:webHidden/>
          </w:rPr>
          <w:tab/>
        </w:r>
        <w:r w:rsidR="00C92DBF">
          <w:rPr>
            <w:noProof/>
            <w:webHidden/>
          </w:rPr>
          <w:fldChar w:fldCharType="begin"/>
        </w:r>
        <w:r w:rsidR="00C92DBF">
          <w:rPr>
            <w:noProof/>
            <w:webHidden/>
          </w:rPr>
          <w:instrText xml:space="preserve"> PAGEREF _Toc227055644 \h </w:instrText>
        </w:r>
        <w:r w:rsidR="00C92DBF">
          <w:rPr>
            <w:noProof/>
            <w:webHidden/>
          </w:rPr>
        </w:r>
        <w:r w:rsidR="00C92DBF">
          <w:rPr>
            <w:noProof/>
            <w:webHidden/>
          </w:rPr>
          <w:fldChar w:fldCharType="separate"/>
        </w:r>
        <w:r w:rsidR="00897196">
          <w:rPr>
            <w:noProof/>
            <w:webHidden/>
          </w:rPr>
          <w:t>5</w:t>
        </w:r>
        <w:r w:rsidR="00C92DBF">
          <w:rPr>
            <w:noProof/>
            <w:webHidden/>
          </w:rPr>
          <w:fldChar w:fldCharType="end"/>
        </w:r>
      </w:hyperlink>
    </w:p>
    <w:p w14:paraId="4FD98B06" w14:textId="56B57015" w:rsidR="00C92DBF" w:rsidRPr="006A0BC0" w:rsidRDefault="002427BF" w:rsidP="009C60E8">
      <w:pPr>
        <w:pStyle w:val="33"/>
        <w:tabs>
          <w:tab w:val="clear" w:pos="9911"/>
          <w:tab w:val="right" w:leader="dot" w:pos="9638"/>
        </w:tabs>
        <w:rPr>
          <w:rFonts w:ascii="Tahoma" w:hAnsi="Tahoma"/>
          <w:noProof/>
          <w:sz w:val="22"/>
          <w:szCs w:val="22"/>
        </w:rPr>
      </w:pPr>
      <w:hyperlink w:anchor="_Toc227055645" w:history="1">
        <w:r w:rsidR="00C92DBF" w:rsidRPr="00F13B56">
          <w:rPr>
            <w:rStyle w:val="a7"/>
            <w:noProof/>
            <w:lang w:bidi="hi-IN"/>
          </w:rPr>
          <w:t>Статья 2. Полномочия органов местного самоуправления по вопросам землепользования и застройки</w:t>
        </w:r>
        <w:r w:rsidR="00C92DBF">
          <w:rPr>
            <w:noProof/>
            <w:webHidden/>
          </w:rPr>
          <w:tab/>
        </w:r>
        <w:r w:rsidR="00C92DBF">
          <w:rPr>
            <w:noProof/>
            <w:webHidden/>
          </w:rPr>
          <w:fldChar w:fldCharType="begin"/>
        </w:r>
        <w:r w:rsidR="00C92DBF">
          <w:rPr>
            <w:noProof/>
            <w:webHidden/>
          </w:rPr>
          <w:instrText xml:space="preserve"> PAGEREF _Toc227055645 \h </w:instrText>
        </w:r>
        <w:r w:rsidR="00C92DBF">
          <w:rPr>
            <w:noProof/>
            <w:webHidden/>
          </w:rPr>
        </w:r>
        <w:r w:rsidR="00C92DBF">
          <w:rPr>
            <w:noProof/>
            <w:webHidden/>
          </w:rPr>
          <w:fldChar w:fldCharType="separate"/>
        </w:r>
        <w:r w:rsidR="00897196">
          <w:rPr>
            <w:noProof/>
            <w:webHidden/>
          </w:rPr>
          <w:t>5</w:t>
        </w:r>
        <w:r w:rsidR="00C92DBF">
          <w:rPr>
            <w:noProof/>
            <w:webHidden/>
          </w:rPr>
          <w:fldChar w:fldCharType="end"/>
        </w:r>
      </w:hyperlink>
    </w:p>
    <w:p w14:paraId="67B73A39" w14:textId="3B89A1E2" w:rsidR="00C92DBF" w:rsidRPr="006A0BC0" w:rsidRDefault="002427BF" w:rsidP="009C60E8">
      <w:pPr>
        <w:pStyle w:val="33"/>
        <w:tabs>
          <w:tab w:val="clear" w:pos="9911"/>
          <w:tab w:val="right" w:leader="dot" w:pos="9638"/>
        </w:tabs>
        <w:rPr>
          <w:rFonts w:ascii="Tahoma" w:hAnsi="Tahoma"/>
          <w:noProof/>
          <w:sz w:val="22"/>
          <w:szCs w:val="22"/>
        </w:rPr>
      </w:pPr>
      <w:hyperlink w:anchor="_Toc227055646" w:history="1">
        <w:r w:rsidR="00C92DBF" w:rsidRPr="00F13B56">
          <w:rPr>
            <w:rStyle w:val="a7"/>
            <w:noProof/>
            <w:lang w:bidi="hi-IN"/>
          </w:rPr>
          <w:t>Статья 3. Полномочия органов исполнительной государственной власти Орловской области по вопросам землепользования и застройки</w:t>
        </w:r>
        <w:r w:rsidR="00C92DBF">
          <w:rPr>
            <w:noProof/>
            <w:webHidden/>
          </w:rPr>
          <w:tab/>
        </w:r>
        <w:r w:rsidR="00C92DBF">
          <w:rPr>
            <w:noProof/>
            <w:webHidden/>
          </w:rPr>
          <w:fldChar w:fldCharType="begin"/>
        </w:r>
        <w:r w:rsidR="00C92DBF">
          <w:rPr>
            <w:noProof/>
            <w:webHidden/>
          </w:rPr>
          <w:instrText xml:space="preserve"> PAGEREF _Toc227055646 \h </w:instrText>
        </w:r>
        <w:r w:rsidR="00C92DBF">
          <w:rPr>
            <w:noProof/>
            <w:webHidden/>
          </w:rPr>
        </w:r>
        <w:r w:rsidR="00C92DBF">
          <w:rPr>
            <w:noProof/>
            <w:webHidden/>
          </w:rPr>
          <w:fldChar w:fldCharType="separate"/>
        </w:r>
        <w:r w:rsidR="00897196">
          <w:rPr>
            <w:noProof/>
            <w:webHidden/>
          </w:rPr>
          <w:t>9</w:t>
        </w:r>
        <w:r w:rsidR="00C92DBF">
          <w:rPr>
            <w:noProof/>
            <w:webHidden/>
          </w:rPr>
          <w:fldChar w:fldCharType="end"/>
        </w:r>
      </w:hyperlink>
    </w:p>
    <w:p w14:paraId="7B417CC3" w14:textId="3E655EDA" w:rsidR="00C92DBF" w:rsidRPr="006A0BC0" w:rsidRDefault="002427BF" w:rsidP="009C60E8">
      <w:pPr>
        <w:pStyle w:val="33"/>
        <w:tabs>
          <w:tab w:val="clear" w:pos="9911"/>
          <w:tab w:val="right" w:leader="dot" w:pos="9638"/>
        </w:tabs>
        <w:rPr>
          <w:rFonts w:ascii="Tahoma" w:hAnsi="Tahoma"/>
          <w:noProof/>
          <w:sz w:val="22"/>
          <w:szCs w:val="22"/>
        </w:rPr>
      </w:pPr>
      <w:hyperlink w:anchor="_Toc227055647" w:history="1">
        <w:r w:rsidR="00C92DBF" w:rsidRPr="00F13B56">
          <w:rPr>
            <w:rStyle w:val="a7"/>
            <w:noProof/>
          </w:rPr>
          <w:t>Статья 4. Порядок применения Правил и внесения в них изменений</w:t>
        </w:r>
        <w:r w:rsidR="00C92DBF">
          <w:rPr>
            <w:noProof/>
            <w:webHidden/>
          </w:rPr>
          <w:tab/>
        </w:r>
        <w:r w:rsidR="00C92DBF">
          <w:rPr>
            <w:noProof/>
            <w:webHidden/>
          </w:rPr>
          <w:fldChar w:fldCharType="begin"/>
        </w:r>
        <w:r w:rsidR="00C92DBF">
          <w:rPr>
            <w:noProof/>
            <w:webHidden/>
          </w:rPr>
          <w:instrText xml:space="preserve"> PAGEREF _Toc227055647 \h </w:instrText>
        </w:r>
        <w:r w:rsidR="00C92DBF">
          <w:rPr>
            <w:noProof/>
            <w:webHidden/>
          </w:rPr>
        </w:r>
        <w:r w:rsidR="00C92DBF">
          <w:rPr>
            <w:noProof/>
            <w:webHidden/>
          </w:rPr>
          <w:fldChar w:fldCharType="separate"/>
        </w:r>
        <w:r w:rsidR="00897196">
          <w:rPr>
            <w:noProof/>
            <w:webHidden/>
          </w:rPr>
          <w:t>12</w:t>
        </w:r>
        <w:r w:rsidR="00C92DBF">
          <w:rPr>
            <w:noProof/>
            <w:webHidden/>
          </w:rPr>
          <w:fldChar w:fldCharType="end"/>
        </w:r>
      </w:hyperlink>
    </w:p>
    <w:p w14:paraId="1A5C3FCD" w14:textId="027D39A5" w:rsidR="00C92DBF" w:rsidRPr="006A0BC0" w:rsidRDefault="002427BF" w:rsidP="009C60E8">
      <w:pPr>
        <w:pStyle w:val="33"/>
        <w:tabs>
          <w:tab w:val="clear" w:pos="9911"/>
          <w:tab w:val="right" w:leader="dot" w:pos="9638"/>
        </w:tabs>
        <w:rPr>
          <w:rFonts w:ascii="Tahoma" w:hAnsi="Tahoma"/>
          <w:noProof/>
          <w:sz w:val="22"/>
          <w:szCs w:val="22"/>
        </w:rPr>
      </w:pPr>
      <w:hyperlink w:anchor="_Toc227055648" w:history="1">
        <w:r w:rsidR="00C92DBF" w:rsidRPr="00F13B56">
          <w:rPr>
            <w:rStyle w:val="a7"/>
            <w:noProof/>
          </w:rPr>
          <w:t>Статья 5. Карта градостроительного зонирования</w:t>
        </w:r>
        <w:r w:rsidR="00C92DBF">
          <w:rPr>
            <w:noProof/>
            <w:webHidden/>
          </w:rPr>
          <w:tab/>
        </w:r>
        <w:r w:rsidR="00C92DBF">
          <w:rPr>
            <w:noProof/>
            <w:webHidden/>
          </w:rPr>
          <w:fldChar w:fldCharType="begin"/>
        </w:r>
        <w:r w:rsidR="00C92DBF">
          <w:rPr>
            <w:noProof/>
            <w:webHidden/>
          </w:rPr>
          <w:instrText xml:space="preserve"> PAGEREF _Toc227055648 \h </w:instrText>
        </w:r>
        <w:r w:rsidR="00C92DBF">
          <w:rPr>
            <w:noProof/>
            <w:webHidden/>
          </w:rPr>
        </w:r>
        <w:r w:rsidR="00C92DBF">
          <w:rPr>
            <w:noProof/>
            <w:webHidden/>
          </w:rPr>
          <w:fldChar w:fldCharType="separate"/>
        </w:r>
        <w:r w:rsidR="00897196">
          <w:rPr>
            <w:noProof/>
            <w:webHidden/>
          </w:rPr>
          <w:t>12</w:t>
        </w:r>
        <w:r w:rsidR="00C92DBF">
          <w:rPr>
            <w:noProof/>
            <w:webHidden/>
          </w:rPr>
          <w:fldChar w:fldCharType="end"/>
        </w:r>
      </w:hyperlink>
    </w:p>
    <w:p w14:paraId="600851CB" w14:textId="30D9085A" w:rsidR="00C92DBF" w:rsidRPr="006A0BC0" w:rsidRDefault="002427BF" w:rsidP="009C60E8">
      <w:pPr>
        <w:pStyle w:val="33"/>
        <w:tabs>
          <w:tab w:val="clear" w:pos="9911"/>
          <w:tab w:val="right" w:leader="dot" w:pos="9638"/>
        </w:tabs>
        <w:rPr>
          <w:rFonts w:ascii="Tahoma" w:hAnsi="Tahoma"/>
          <w:noProof/>
          <w:sz w:val="22"/>
          <w:szCs w:val="22"/>
        </w:rPr>
      </w:pPr>
      <w:hyperlink w:anchor="_Toc227055649" w:history="1">
        <w:r w:rsidR="00C92DBF" w:rsidRPr="00F13B56">
          <w:rPr>
            <w:rStyle w:val="a7"/>
            <w:noProof/>
          </w:rPr>
          <w:t>Статья 6. Градостроительные регламенты</w:t>
        </w:r>
        <w:r w:rsidR="00C92DBF">
          <w:rPr>
            <w:noProof/>
            <w:webHidden/>
          </w:rPr>
          <w:tab/>
        </w:r>
        <w:r w:rsidR="00C92DBF">
          <w:rPr>
            <w:noProof/>
            <w:webHidden/>
          </w:rPr>
          <w:fldChar w:fldCharType="begin"/>
        </w:r>
        <w:r w:rsidR="00C92DBF">
          <w:rPr>
            <w:noProof/>
            <w:webHidden/>
          </w:rPr>
          <w:instrText xml:space="preserve"> PAGEREF _Toc227055649 \h </w:instrText>
        </w:r>
        <w:r w:rsidR="00C92DBF">
          <w:rPr>
            <w:noProof/>
            <w:webHidden/>
          </w:rPr>
        </w:r>
        <w:r w:rsidR="00C92DBF">
          <w:rPr>
            <w:noProof/>
            <w:webHidden/>
          </w:rPr>
          <w:fldChar w:fldCharType="separate"/>
        </w:r>
        <w:r w:rsidR="00897196">
          <w:rPr>
            <w:noProof/>
            <w:webHidden/>
          </w:rPr>
          <w:t>13</w:t>
        </w:r>
        <w:r w:rsidR="00C92DBF">
          <w:rPr>
            <w:noProof/>
            <w:webHidden/>
          </w:rPr>
          <w:fldChar w:fldCharType="end"/>
        </w:r>
      </w:hyperlink>
    </w:p>
    <w:p w14:paraId="3A36CD09" w14:textId="1897E2C0" w:rsidR="00C92DBF" w:rsidRPr="006A0BC0" w:rsidRDefault="002427BF">
      <w:pPr>
        <w:pStyle w:val="43"/>
        <w:tabs>
          <w:tab w:val="right" w:leader="dot" w:pos="9628"/>
        </w:tabs>
        <w:rPr>
          <w:rFonts w:ascii="Tahoma" w:hAnsi="Tahoma"/>
          <w:noProof/>
          <w:sz w:val="22"/>
          <w:lang w:eastAsia="ru-RU"/>
        </w:rPr>
      </w:pPr>
      <w:hyperlink w:anchor="_Toc227055650" w:history="1">
        <w:r w:rsidR="00C92DBF" w:rsidRPr="00F13B56">
          <w:rPr>
            <w:rStyle w:val="a7"/>
            <w:noProof/>
          </w:rPr>
          <w:t>Статья 6.1. Виды разрешенного использования земельных участков и объектов капитального строительства</w:t>
        </w:r>
        <w:r w:rsidR="00C92DBF">
          <w:rPr>
            <w:noProof/>
            <w:webHidden/>
          </w:rPr>
          <w:tab/>
        </w:r>
        <w:r w:rsidR="00C92DBF">
          <w:rPr>
            <w:noProof/>
            <w:webHidden/>
          </w:rPr>
          <w:fldChar w:fldCharType="begin"/>
        </w:r>
        <w:r w:rsidR="00C92DBF">
          <w:rPr>
            <w:noProof/>
            <w:webHidden/>
          </w:rPr>
          <w:instrText xml:space="preserve"> PAGEREF _Toc227055650 \h </w:instrText>
        </w:r>
        <w:r w:rsidR="00C92DBF">
          <w:rPr>
            <w:noProof/>
            <w:webHidden/>
          </w:rPr>
        </w:r>
        <w:r w:rsidR="00C92DBF">
          <w:rPr>
            <w:noProof/>
            <w:webHidden/>
          </w:rPr>
          <w:fldChar w:fldCharType="separate"/>
        </w:r>
        <w:r w:rsidR="00897196">
          <w:rPr>
            <w:noProof/>
            <w:webHidden/>
          </w:rPr>
          <w:t>14</w:t>
        </w:r>
        <w:r w:rsidR="00C92DBF">
          <w:rPr>
            <w:noProof/>
            <w:webHidden/>
          </w:rPr>
          <w:fldChar w:fldCharType="end"/>
        </w:r>
      </w:hyperlink>
    </w:p>
    <w:p w14:paraId="6364A883" w14:textId="122DDEF0" w:rsidR="00C92DBF" w:rsidRPr="006A0BC0" w:rsidRDefault="002427BF">
      <w:pPr>
        <w:pStyle w:val="43"/>
        <w:tabs>
          <w:tab w:val="right" w:leader="dot" w:pos="9628"/>
        </w:tabs>
        <w:rPr>
          <w:rFonts w:ascii="Tahoma" w:hAnsi="Tahoma"/>
          <w:noProof/>
          <w:sz w:val="22"/>
          <w:lang w:eastAsia="ru-RU"/>
        </w:rPr>
      </w:pPr>
      <w:hyperlink w:anchor="_Toc227055651" w:history="1">
        <w:r w:rsidR="00C92DBF" w:rsidRPr="00F13B56">
          <w:rPr>
            <w:rStyle w:val="a7"/>
            <w:noProof/>
          </w:rPr>
          <w:t>Статья 6.2.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00C92DBF">
          <w:rPr>
            <w:noProof/>
            <w:webHidden/>
          </w:rPr>
          <w:tab/>
        </w:r>
        <w:r w:rsidR="00C92DBF">
          <w:rPr>
            <w:noProof/>
            <w:webHidden/>
          </w:rPr>
          <w:fldChar w:fldCharType="begin"/>
        </w:r>
        <w:r w:rsidR="00C92DBF">
          <w:rPr>
            <w:noProof/>
            <w:webHidden/>
          </w:rPr>
          <w:instrText xml:space="preserve"> PAGEREF _Toc227055651 \h </w:instrText>
        </w:r>
        <w:r w:rsidR="00C92DBF">
          <w:rPr>
            <w:noProof/>
            <w:webHidden/>
          </w:rPr>
        </w:r>
        <w:r w:rsidR="00C92DBF">
          <w:rPr>
            <w:noProof/>
            <w:webHidden/>
          </w:rPr>
          <w:fldChar w:fldCharType="separate"/>
        </w:r>
        <w:r w:rsidR="00897196">
          <w:rPr>
            <w:noProof/>
            <w:webHidden/>
          </w:rPr>
          <w:t>17</w:t>
        </w:r>
        <w:r w:rsidR="00C92DBF">
          <w:rPr>
            <w:noProof/>
            <w:webHidden/>
          </w:rPr>
          <w:fldChar w:fldCharType="end"/>
        </w:r>
      </w:hyperlink>
    </w:p>
    <w:p w14:paraId="27A1860E" w14:textId="1B2B04E4" w:rsidR="00C92DBF" w:rsidRPr="006A0BC0" w:rsidRDefault="002427BF">
      <w:pPr>
        <w:pStyle w:val="43"/>
        <w:tabs>
          <w:tab w:val="right" w:leader="dot" w:pos="9628"/>
        </w:tabs>
        <w:rPr>
          <w:rFonts w:ascii="Tahoma" w:hAnsi="Tahoma"/>
          <w:noProof/>
          <w:sz w:val="22"/>
          <w:lang w:eastAsia="ru-RU"/>
        </w:rPr>
      </w:pPr>
      <w:hyperlink w:anchor="_Toc227055652" w:history="1">
        <w:r w:rsidR="00C92DBF" w:rsidRPr="00F13B56">
          <w:rPr>
            <w:rStyle w:val="a7"/>
            <w:noProof/>
          </w:rPr>
          <w:t>Статья 6.3. Требования к архитектурно-градостроительному облику объектов капитального строительства</w:t>
        </w:r>
        <w:r w:rsidR="00C92DBF">
          <w:rPr>
            <w:noProof/>
            <w:webHidden/>
          </w:rPr>
          <w:tab/>
        </w:r>
        <w:r w:rsidR="00C92DBF">
          <w:rPr>
            <w:noProof/>
            <w:webHidden/>
          </w:rPr>
          <w:fldChar w:fldCharType="begin"/>
        </w:r>
        <w:r w:rsidR="00C92DBF">
          <w:rPr>
            <w:noProof/>
            <w:webHidden/>
          </w:rPr>
          <w:instrText xml:space="preserve"> PAGEREF _Toc227055652 \h </w:instrText>
        </w:r>
        <w:r w:rsidR="00C92DBF">
          <w:rPr>
            <w:noProof/>
            <w:webHidden/>
          </w:rPr>
        </w:r>
        <w:r w:rsidR="00C92DBF">
          <w:rPr>
            <w:noProof/>
            <w:webHidden/>
          </w:rPr>
          <w:fldChar w:fldCharType="separate"/>
        </w:r>
        <w:r w:rsidR="00897196">
          <w:rPr>
            <w:noProof/>
            <w:webHidden/>
          </w:rPr>
          <w:t>18</w:t>
        </w:r>
        <w:r w:rsidR="00C92DBF">
          <w:rPr>
            <w:noProof/>
            <w:webHidden/>
          </w:rPr>
          <w:fldChar w:fldCharType="end"/>
        </w:r>
      </w:hyperlink>
    </w:p>
    <w:p w14:paraId="7AA0801A" w14:textId="168669A1" w:rsidR="00C92DBF" w:rsidRPr="006A0BC0" w:rsidRDefault="002427BF">
      <w:pPr>
        <w:pStyle w:val="43"/>
        <w:tabs>
          <w:tab w:val="right" w:leader="dot" w:pos="9628"/>
        </w:tabs>
        <w:rPr>
          <w:rFonts w:ascii="Tahoma" w:hAnsi="Tahoma"/>
          <w:noProof/>
          <w:sz w:val="22"/>
          <w:lang w:eastAsia="ru-RU"/>
        </w:rPr>
      </w:pPr>
      <w:hyperlink w:anchor="_Toc227055653" w:history="1">
        <w:r w:rsidR="00C92DBF" w:rsidRPr="00F13B56">
          <w:rPr>
            <w:rStyle w:val="a7"/>
            <w:noProof/>
          </w:rPr>
          <w:t>Статья 6.4.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r w:rsidR="00C92DBF">
          <w:rPr>
            <w:noProof/>
            <w:webHidden/>
          </w:rPr>
          <w:tab/>
        </w:r>
        <w:r w:rsidR="00C92DBF">
          <w:rPr>
            <w:noProof/>
            <w:webHidden/>
          </w:rPr>
          <w:fldChar w:fldCharType="begin"/>
        </w:r>
        <w:r w:rsidR="00C92DBF">
          <w:rPr>
            <w:noProof/>
            <w:webHidden/>
          </w:rPr>
          <w:instrText xml:space="preserve"> PAGEREF _Toc227055653 \h </w:instrText>
        </w:r>
        <w:r w:rsidR="00C92DBF">
          <w:rPr>
            <w:noProof/>
            <w:webHidden/>
          </w:rPr>
        </w:r>
        <w:r w:rsidR="00C92DBF">
          <w:rPr>
            <w:noProof/>
            <w:webHidden/>
          </w:rPr>
          <w:fldChar w:fldCharType="separate"/>
        </w:r>
        <w:r w:rsidR="00897196">
          <w:rPr>
            <w:noProof/>
            <w:webHidden/>
          </w:rPr>
          <w:t>19</w:t>
        </w:r>
        <w:r w:rsidR="00C92DBF">
          <w:rPr>
            <w:noProof/>
            <w:webHidden/>
          </w:rPr>
          <w:fldChar w:fldCharType="end"/>
        </w:r>
      </w:hyperlink>
    </w:p>
    <w:p w14:paraId="7A5F6E69" w14:textId="61F2FA42" w:rsidR="00C92DBF" w:rsidRPr="006A0BC0" w:rsidRDefault="002427BF">
      <w:pPr>
        <w:pStyle w:val="27"/>
        <w:tabs>
          <w:tab w:val="right" w:leader="dot" w:pos="9628"/>
        </w:tabs>
        <w:rPr>
          <w:rFonts w:ascii="Tahoma" w:hAnsi="Tahoma"/>
          <w:noProof/>
          <w:spacing w:val="-4"/>
          <w:sz w:val="22"/>
          <w:lang w:eastAsia="ru-RU"/>
        </w:rPr>
      </w:pPr>
      <w:hyperlink w:anchor="_Toc227055654" w:history="1">
        <w:r w:rsidR="00C92DBF" w:rsidRPr="009C60E8">
          <w:rPr>
            <w:rStyle w:val="a7"/>
            <w:noProof/>
            <w:spacing w:val="-4"/>
            <w:lang w:bidi="hi-IN"/>
          </w:rPr>
          <w:t>ГЛАВА 2. ПОЛОЖЕНИЕ О ПОДГОТОВКЕ ДОКУМЕНТАЦИИ ПО ПЛАНИРОВКЕ ТЕРРИТОРИИ ОРГАНАМИ МЕСТНОГО САМОУПРАВЛЕНИЯ</w:t>
        </w:r>
        <w:r w:rsidR="00C92DBF" w:rsidRPr="009C60E8">
          <w:rPr>
            <w:noProof/>
            <w:webHidden/>
            <w:spacing w:val="-4"/>
          </w:rPr>
          <w:tab/>
        </w:r>
        <w:r w:rsidR="00C92DBF" w:rsidRPr="009C60E8">
          <w:rPr>
            <w:noProof/>
            <w:webHidden/>
            <w:spacing w:val="-4"/>
          </w:rPr>
          <w:fldChar w:fldCharType="begin"/>
        </w:r>
        <w:r w:rsidR="00C92DBF" w:rsidRPr="009C60E8">
          <w:rPr>
            <w:noProof/>
            <w:webHidden/>
            <w:spacing w:val="-4"/>
          </w:rPr>
          <w:instrText xml:space="preserve"> PAGEREF _Toc227055654 \h </w:instrText>
        </w:r>
        <w:r w:rsidR="00C92DBF" w:rsidRPr="009C60E8">
          <w:rPr>
            <w:noProof/>
            <w:webHidden/>
            <w:spacing w:val="-4"/>
          </w:rPr>
        </w:r>
        <w:r w:rsidR="00C92DBF" w:rsidRPr="009C60E8">
          <w:rPr>
            <w:noProof/>
            <w:webHidden/>
            <w:spacing w:val="-4"/>
          </w:rPr>
          <w:fldChar w:fldCharType="separate"/>
        </w:r>
        <w:r w:rsidR="00897196">
          <w:rPr>
            <w:noProof/>
            <w:webHidden/>
            <w:spacing w:val="-4"/>
          </w:rPr>
          <w:t>21</w:t>
        </w:r>
        <w:r w:rsidR="00C92DBF" w:rsidRPr="009C60E8">
          <w:rPr>
            <w:noProof/>
            <w:webHidden/>
            <w:spacing w:val="-4"/>
          </w:rPr>
          <w:fldChar w:fldCharType="end"/>
        </w:r>
      </w:hyperlink>
    </w:p>
    <w:p w14:paraId="3A1BB3D9" w14:textId="18DE6A32" w:rsidR="00C92DBF" w:rsidRPr="006A0BC0" w:rsidRDefault="002427BF" w:rsidP="009C60E8">
      <w:pPr>
        <w:pStyle w:val="33"/>
        <w:tabs>
          <w:tab w:val="clear" w:pos="9911"/>
          <w:tab w:val="right" w:leader="dot" w:pos="9638"/>
        </w:tabs>
        <w:rPr>
          <w:rFonts w:ascii="Tahoma" w:hAnsi="Tahoma"/>
          <w:noProof/>
          <w:sz w:val="22"/>
          <w:szCs w:val="22"/>
        </w:rPr>
      </w:pPr>
      <w:hyperlink w:anchor="_Toc227055655" w:history="1">
        <w:r w:rsidR="00C92DBF" w:rsidRPr="00F13B56">
          <w:rPr>
            <w:rStyle w:val="a7"/>
            <w:noProof/>
            <w:lang w:bidi="hi-IN"/>
          </w:rPr>
          <w:t>Статья 7. Назначение, виды документации по планировке территории</w:t>
        </w:r>
        <w:r w:rsidR="00C92DBF">
          <w:rPr>
            <w:noProof/>
            <w:webHidden/>
          </w:rPr>
          <w:tab/>
        </w:r>
        <w:r w:rsidR="00C92DBF">
          <w:rPr>
            <w:noProof/>
            <w:webHidden/>
          </w:rPr>
          <w:fldChar w:fldCharType="begin"/>
        </w:r>
        <w:r w:rsidR="00C92DBF">
          <w:rPr>
            <w:noProof/>
            <w:webHidden/>
          </w:rPr>
          <w:instrText xml:space="preserve"> PAGEREF _Toc227055655 \h </w:instrText>
        </w:r>
        <w:r w:rsidR="00C92DBF">
          <w:rPr>
            <w:noProof/>
            <w:webHidden/>
          </w:rPr>
        </w:r>
        <w:r w:rsidR="00C92DBF">
          <w:rPr>
            <w:noProof/>
            <w:webHidden/>
          </w:rPr>
          <w:fldChar w:fldCharType="separate"/>
        </w:r>
        <w:r w:rsidR="00897196">
          <w:rPr>
            <w:noProof/>
            <w:webHidden/>
          </w:rPr>
          <w:t>21</w:t>
        </w:r>
        <w:r w:rsidR="00C92DBF">
          <w:rPr>
            <w:noProof/>
            <w:webHidden/>
          </w:rPr>
          <w:fldChar w:fldCharType="end"/>
        </w:r>
      </w:hyperlink>
    </w:p>
    <w:p w14:paraId="53CF4F7E" w14:textId="207BC9B2" w:rsidR="00C92DBF" w:rsidRPr="006A0BC0" w:rsidRDefault="002427BF" w:rsidP="009C60E8">
      <w:pPr>
        <w:pStyle w:val="33"/>
        <w:tabs>
          <w:tab w:val="clear" w:pos="9911"/>
          <w:tab w:val="right" w:leader="dot" w:pos="9638"/>
        </w:tabs>
        <w:rPr>
          <w:rFonts w:ascii="Tahoma" w:hAnsi="Tahoma"/>
          <w:noProof/>
          <w:sz w:val="22"/>
          <w:szCs w:val="22"/>
        </w:rPr>
      </w:pPr>
      <w:hyperlink w:anchor="_Toc227055656" w:history="1">
        <w:r w:rsidR="00C92DBF" w:rsidRPr="00F13B56">
          <w:rPr>
            <w:rStyle w:val="a7"/>
            <w:noProof/>
            <w:lang w:bidi="hi-IN"/>
          </w:rPr>
          <w:t>Статья 8. Подготовка и утверждение документации по планировке территории, порядок внесения в нее изменений и ее отмены</w:t>
        </w:r>
        <w:r w:rsidR="00C92DBF">
          <w:rPr>
            <w:noProof/>
            <w:webHidden/>
          </w:rPr>
          <w:tab/>
        </w:r>
        <w:r w:rsidR="00C92DBF">
          <w:rPr>
            <w:noProof/>
            <w:webHidden/>
          </w:rPr>
          <w:fldChar w:fldCharType="begin"/>
        </w:r>
        <w:r w:rsidR="00C92DBF">
          <w:rPr>
            <w:noProof/>
            <w:webHidden/>
          </w:rPr>
          <w:instrText xml:space="preserve"> PAGEREF _Toc227055656 \h </w:instrText>
        </w:r>
        <w:r w:rsidR="00C92DBF">
          <w:rPr>
            <w:noProof/>
            <w:webHidden/>
          </w:rPr>
        </w:r>
        <w:r w:rsidR="00C92DBF">
          <w:rPr>
            <w:noProof/>
            <w:webHidden/>
          </w:rPr>
          <w:fldChar w:fldCharType="separate"/>
        </w:r>
        <w:r w:rsidR="00897196">
          <w:rPr>
            <w:noProof/>
            <w:webHidden/>
          </w:rPr>
          <w:t>21</w:t>
        </w:r>
        <w:r w:rsidR="00C92DBF">
          <w:rPr>
            <w:noProof/>
            <w:webHidden/>
          </w:rPr>
          <w:fldChar w:fldCharType="end"/>
        </w:r>
      </w:hyperlink>
    </w:p>
    <w:p w14:paraId="53296F70" w14:textId="30BD3655" w:rsidR="00C92DBF" w:rsidRPr="006A0BC0" w:rsidRDefault="002427BF" w:rsidP="009C60E8">
      <w:pPr>
        <w:pStyle w:val="33"/>
        <w:tabs>
          <w:tab w:val="clear" w:pos="9911"/>
          <w:tab w:val="right" w:leader="dot" w:pos="9638"/>
        </w:tabs>
        <w:rPr>
          <w:rFonts w:ascii="Peterburg" w:hAnsi="Peterburg"/>
          <w:noProof/>
          <w:sz w:val="22"/>
          <w:szCs w:val="22"/>
        </w:rPr>
      </w:pPr>
      <w:hyperlink w:anchor="_Toc227055657" w:history="1">
        <w:r w:rsidR="00C92DBF" w:rsidRPr="00F13B56">
          <w:rPr>
            <w:rStyle w:val="a7"/>
            <w:noProof/>
            <w:lang w:bidi="hi-IN"/>
          </w:rPr>
          <w:t>Статья 9. Особенности подготовки документации по планировке территории применительно к территории сельского поселения</w:t>
        </w:r>
        <w:r w:rsidR="00C92DBF">
          <w:rPr>
            <w:noProof/>
            <w:webHidden/>
          </w:rPr>
          <w:tab/>
        </w:r>
        <w:r w:rsidR="00C92DBF">
          <w:rPr>
            <w:noProof/>
            <w:webHidden/>
          </w:rPr>
          <w:fldChar w:fldCharType="begin"/>
        </w:r>
        <w:r w:rsidR="00C92DBF">
          <w:rPr>
            <w:noProof/>
            <w:webHidden/>
          </w:rPr>
          <w:instrText xml:space="preserve"> PAGEREF _Toc227055657 \h </w:instrText>
        </w:r>
        <w:r w:rsidR="00C92DBF">
          <w:rPr>
            <w:noProof/>
            <w:webHidden/>
          </w:rPr>
        </w:r>
        <w:r w:rsidR="00C92DBF">
          <w:rPr>
            <w:noProof/>
            <w:webHidden/>
          </w:rPr>
          <w:fldChar w:fldCharType="separate"/>
        </w:r>
        <w:r w:rsidR="00897196">
          <w:rPr>
            <w:noProof/>
            <w:webHidden/>
          </w:rPr>
          <w:t>27</w:t>
        </w:r>
        <w:r w:rsidR="00C92DBF">
          <w:rPr>
            <w:noProof/>
            <w:webHidden/>
          </w:rPr>
          <w:fldChar w:fldCharType="end"/>
        </w:r>
      </w:hyperlink>
    </w:p>
    <w:p w14:paraId="77A4ED48" w14:textId="1F6D413B" w:rsidR="00C92DBF" w:rsidRPr="006A0BC0" w:rsidRDefault="002427BF">
      <w:pPr>
        <w:pStyle w:val="27"/>
        <w:tabs>
          <w:tab w:val="right" w:leader="dot" w:pos="9628"/>
        </w:tabs>
        <w:rPr>
          <w:rFonts w:ascii="Peterburg" w:hAnsi="Peterburg"/>
          <w:noProof/>
          <w:sz w:val="22"/>
          <w:lang w:eastAsia="ru-RU"/>
        </w:rPr>
      </w:pPr>
      <w:hyperlink w:anchor="_Toc227055658" w:history="1">
        <w:r w:rsidR="00C92DBF" w:rsidRPr="00F13B56">
          <w:rPr>
            <w:rStyle w:val="a7"/>
            <w:noProof/>
            <w:lang w:bidi="hi-IN"/>
          </w:rPr>
          <w:t>ГЛАВА 3. ПОЛОЖЕНИЕ О ПРОВЕДЕНИИ ОБЩЕСТВЕННЫХ ОБСУЖДЕНИЙ ИЛИ ПУБЛИЧНЫХ СЛУШАНИЙ ПО ВОПРОСАМ ЗЕМЛЕПОЛЬЗОВАНИЯ И ЗАСТРОЙКИ</w:t>
        </w:r>
        <w:r w:rsidR="00C92DBF">
          <w:rPr>
            <w:noProof/>
            <w:webHidden/>
          </w:rPr>
          <w:tab/>
        </w:r>
        <w:r w:rsidR="00C92DBF">
          <w:rPr>
            <w:noProof/>
            <w:webHidden/>
          </w:rPr>
          <w:fldChar w:fldCharType="begin"/>
        </w:r>
        <w:r w:rsidR="00C92DBF">
          <w:rPr>
            <w:noProof/>
            <w:webHidden/>
          </w:rPr>
          <w:instrText xml:space="preserve"> PAGEREF _Toc227055658 \h </w:instrText>
        </w:r>
        <w:r w:rsidR="00C92DBF">
          <w:rPr>
            <w:noProof/>
            <w:webHidden/>
          </w:rPr>
        </w:r>
        <w:r w:rsidR="00C92DBF">
          <w:rPr>
            <w:noProof/>
            <w:webHidden/>
          </w:rPr>
          <w:fldChar w:fldCharType="separate"/>
        </w:r>
        <w:r w:rsidR="00897196">
          <w:rPr>
            <w:noProof/>
            <w:webHidden/>
          </w:rPr>
          <w:t>29</w:t>
        </w:r>
        <w:r w:rsidR="00C92DBF">
          <w:rPr>
            <w:noProof/>
            <w:webHidden/>
          </w:rPr>
          <w:fldChar w:fldCharType="end"/>
        </w:r>
      </w:hyperlink>
    </w:p>
    <w:p w14:paraId="0D2FDBF2" w14:textId="65F78602" w:rsidR="00C92DBF" w:rsidRPr="006A0BC0" w:rsidRDefault="002427BF" w:rsidP="009C60E8">
      <w:pPr>
        <w:pStyle w:val="33"/>
        <w:tabs>
          <w:tab w:val="clear" w:pos="9911"/>
          <w:tab w:val="right" w:leader="dot" w:pos="9638"/>
        </w:tabs>
        <w:rPr>
          <w:rFonts w:ascii="Peterburg" w:hAnsi="Peterburg"/>
          <w:noProof/>
          <w:sz w:val="22"/>
          <w:szCs w:val="22"/>
        </w:rPr>
      </w:pPr>
      <w:hyperlink w:anchor="_Toc227055659" w:history="1">
        <w:r w:rsidR="00C92DBF" w:rsidRPr="00F13B56">
          <w:rPr>
            <w:rStyle w:val="a7"/>
            <w:noProof/>
            <w:lang w:bidi="hi-IN"/>
          </w:rPr>
          <w:t>Статья 10. Случаи и сроки проведения общественных обсуждений или публичных слушаний</w:t>
        </w:r>
        <w:r w:rsidR="00C92DBF">
          <w:rPr>
            <w:noProof/>
            <w:webHidden/>
          </w:rPr>
          <w:tab/>
        </w:r>
        <w:r w:rsidR="00C92DBF">
          <w:rPr>
            <w:noProof/>
            <w:webHidden/>
          </w:rPr>
          <w:fldChar w:fldCharType="begin"/>
        </w:r>
        <w:r w:rsidR="00C92DBF">
          <w:rPr>
            <w:noProof/>
            <w:webHidden/>
          </w:rPr>
          <w:instrText xml:space="preserve"> PAGEREF _Toc227055659 \h </w:instrText>
        </w:r>
        <w:r w:rsidR="00C92DBF">
          <w:rPr>
            <w:noProof/>
            <w:webHidden/>
          </w:rPr>
        </w:r>
        <w:r w:rsidR="00C92DBF">
          <w:rPr>
            <w:noProof/>
            <w:webHidden/>
          </w:rPr>
          <w:fldChar w:fldCharType="separate"/>
        </w:r>
        <w:r w:rsidR="00897196">
          <w:rPr>
            <w:noProof/>
            <w:webHidden/>
          </w:rPr>
          <w:t>29</w:t>
        </w:r>
        <w:r w:rsidR="00C92DBF">
          <w:rPr>
            <w:noProof/>
            <w:webHidden/>
          </w:rPr>
          <w:fldChar w:fldCharType="end"/>
        </w:r>
      </w:hyperlink>
    </w:p>
    <w:p w14:paraId="00157EE7" w14:textId="1DB61B86" w:rsidR="00C92DBF" w:rsidRPr="006A0BC0" w:rsidRDefault="002427BF" w:rsidP="009C60E8">
      <w:pPr>
        <w:pStyle w:val="33"/>
        <w:tabs>
          <w:tab w:val="clear" w:pos="9911"/>
          <w:tab w:val="right" w:leader="dot" w:pos="9638"/>
        </w:tabs>
        <w:rPr>
          <w:rFonts w:ascii="Peterburg" w:hAnsi="Peterburg"/>
          <w:noProof/>
          <w:sz w:val="22"/>
          <w:szCs w:val="22"/>
        </w:rPr>
      </w:pPr>
      <w:hyperlink w:anchor="_Toc227055660" w:history="1">
        <w:r w:rsidR="00C92DBF" w:rsidRPr="00F13B56">
          <w:rPr>
            <w:rStyle w:val="a7"/>
            <w:noProof/>
            <w:lang w:bidi="hi-IN"/>
          </w:rPr>
          <w:t>Статья 11. Порядок проведения общественных обсуждений или публичных слушаний по вопросам землепользования и застройки</w:t>
        </w:r>
        <w:r w:rsidR="00C92DBF">
          <w:rPr>
            <w:noProof/>
            <w:webHidden/>
          </w:rPr>
          <w:tab/>
        </w:r>
        <w:r w:rsidR="00C92DBF">
          <w:rPr>
            <w:noProof/>
            <w:webHidden/>
          </w:rPr>
          <w:fldChar w:fldCharType="begin"/>
        </w:r>
        <w:r w:rsidR="00C92DBF">
          <w:rPr>
            <w:noProof/>
            <w:webHidden/>
          </w:rPr>
          <w:instrText xml:space="preserve"> PAGEREF _Toc227055660 \h </w:instrText>
        </w:r>
        <w:r w:rsidR="00C92DBF">
          <w:rPr>
            <w:noProof/>
            <w:webHidden/>
          </w:rPr>
        </w:r>
        <w:r w:rsidR="00C92DBF">
          <w:rPr>
            <w:noProof/>
            <w:webHidden/>
          </w:rPr>
          <w:fldChar w:fldCharType="separate"/>
        </w:r>
        <w:r w:rsidR="00897196">
          <w:rPr>
            <w:noProof/>
            <w:webHidden/>
          </w:rPr>
          <w:t>31</w:t>
        </w:r>
        <w:r w:rsidR="00C92DBF">
          <w:rPr>
            <w:noProof/>
            <w:webHidden/>
          </w:rPr>
          <w:fldChar w:fldCharType="end"/>
        </w:r>
      </w:hyperlink>
    </w:p>
    <w:p w14:paraId="53B208EF" w14:textId="25C7913B" w:rsidR="00C92DBF" w:rsidRPr="006A0BC0" w:rsidRDefault="002427BF">
      <w:pPr>
        <w:pStyle w:val="27"/>
        <w:tabs>
          <w:tab w:val="right" w:leader="dot" w:pos="9628"/>
        </w:tabs>
        <w:rPr>
          <w:rFonts w:ascii="Peterburg" w:hAnsi="Peterburg"/>
          <w:noProof/>
          <w:sz w:val="22"/>
          <w:lang w:eastAsia="ru-RU"/>
        </w:rPr>
      </w:pPr>
      <w:hyperlink w:anchor="_Toc227055661" w:history="1">
        <w:r w:rsidR="00C92DBF" w:rsidRPr="00F13B56">
          <w:rPr>
            <w:rStyle w:val="a7"/>
            <w:noProof/>
            <w:lang w:bidi="hi-IN"/>
          </w:rPr>
          <w:t>ГЛАВА 4. ПОЛОЖЕНИЕ О ВНЕСЕНИИ ИЗМЕНЕНИЙ В ПРАВИЛА ЗЕМЛЕПОЛЬЗОВАНИЯ И ЗАСТРОЙКИ</w:t>
        </w:r>
        <w:r w:rsidR="00C92DBF">
          <w:rPr>
            <w:noProof/>
            <w:webHidden/>
          </w:rPr>
          <w:tab/>
        </w:r>
        <w:r w:rsidR="00C92DBF">
          <w:rPr>
            <w:noProof/>
            <w:webHidden/>
          </w:rPr>
          <w:fldChar w:fldCharType="begin"/>
        </w:r>
        <w:r w:rsidR="00C92DBF">
          <w:rPr>
            <w:noProof/>
            <w:webHidden/>
          </w:rPr>
          <w:instrText xml:space="preserve"> PAGEREF _Toc227055661 \h </w:instrText>
        </w:r>
        <w:r w:rsidR="00C92DBF">
          <w:rPr>
            <w:noProof/>
            <w:webHidden/>
          </w:rPr>
        </w:r>
        <w:r w:rsidR="00C92DBF">
          <w:rPr>
            <w:noProof/>
            <w:webHidden/>
          </w:rPr>
          <w:fldChar w:fldCharType="separate"/>
        </w:r>
        <w:r w:rsidR="00897196">
          <w:rPr>
            <w:noProof/>
            <w:webHidden/>
          </w:rPr>
          <w:t>35</w:t>
        </w:r>
        <w:r w:rsidR="00C92DBF">
          <w:rPr>
            <w:noProof/>
            <w:webHidden/>
          </w:rPr>
          <w:fldChar w:fldCharType="end"/>
        </w:r>
      </w:hyperlink>
    </w:p>
    <w:p w14:paraId="700D8852" w14:textId="72817FF9" w:rsidR="00C92DBF" w:rsidRPr="006A0BC0" w:rsidRDefault="002427BF" w:rsidP="009C60E8">
      <w:pPr>
        <w:pStyle w:val="33"/>
        <w:tabs>
          <w:tab w:val="clear" w:pos="9911"/>
          <w:tab w:val="right" w:leader="dot" w:pos="9638"/>
        </w:tabs>
        <w:rPr>
          <w:rFonts w:ascii="Peterburg" w:hAnsi="Peterburg"/>
          <w:noProof/>
          <w:sz w:val="22"/>
          <w:szCs w:val="22"/>
        </w:rPr>
      </w:pPr>
      <w:hyperlink w:anchor="_Toc227055662" w:history="1">
        <w:r w:rsidR="00C92DBF" w:rsidRPr="00F13B56">
          <w:rPr>
            <w:rStyle w:val="a7"/>
            <w:noProof/>
            <w:lang w:bidi="hi-IN"/>
          </w:rPr>
          <w:t>Статья 12. Порядок внесения изменений в Правила</w:t>
        </w:r>
        <w:r w:rsidR="00C92DBF">
          <w:rPr>
            <w:noProof/>
            <w:webHidden/>
          </w:rPr>
          <w:tab/>
        </w:r>
        <w:r w:rsidR="00C92DBF">
          <w:rPr>
            <w:noProof/>
            <w:webHidden/>
          </w:rPr>
          <w:fldChar w:fldCharType="begin"/>
        </w:r>
        <w:r w:rsidR="00C92DBF">
          <w:rPr>
            <w:noProof/>
            <w:webHidden/>
          </w:rPr>
          <w:instrText xml:space="preserve"> PAGEREF _Toc227055662 \h </w:instrText>
        </w:r>
        <w:r w:rsidR="00C92DBF">
          <w:rPr>
            <w:noProof/>
            <w:webHidden/>
          </w:rPr>
        </w:r>
        <w:r w:rsidR="00C92DBF">
          <w:rPr>
            <w:noProof/>
            <w:webHidden/>
          </w:rPr>
          <w:fldChar w:fldCharType="separate"/>
        </w:r>
        <w:r w:rsidR="00897196">
          <w:rPr>
            <w:noProof/>
            <w:webHidden/>
          </w:rPr>
          <w:t>35</w:t>
        </w:r>
        <w:r w:rsidR="00C92DBF">
          <w:rPr>
            <w:noProof/>
            <w:webHidden/>
          </w:rPr>
          <w:fldChar w:fldCharType="end"/>
        </w:r>
      </w:hyperlink>
    </w:p>
    <w:p w14:paraId="5233B4EA" w14:textId="0AF9D490" w:rsidR="00C92DBF" w:rsidRPr="006A0BC0" w:rsidRDefault="002427BF">
      <w:pPr>
        <w:pStyle w:val="27"/>
        <w:tabs>
          <w:tab w:val="right" w:leader="dot" w:pos="9628"/>
        </w:tabs>
        <w:rPr>
          <w:rFonts w:ascii="Peterburg" w:hAnsi="Peterburg"/>
          <w:noProof/>
          <w:sz w:val="22"/>
          <w:lang w:eastAsia="ru-RU"/>
        </w:rPr>
      </w:pPr>
      <w:hyperlink w:anchor="_Toc227055663" w:history="1">
        <w:r w:rsidR="00C92DBF" w:rsidRPr="00F13B56">
          <w:rPr>
            <w:rStyle w:val="a7"/>
            <w:noProof/>
            <w:lang w:bidi="hi-IN"/>
          </w:rPr>
          <w:t>ГЛАВА 5. ПОЛОЖЕНИЕ О РЕГУЛИРОВАНИИ ИНЫХ ВОПРОСОВ ЗЕМЛЕПОЛЬЗОВАНИЯ И ЗАСТРОЙКИ</w:t>
        </w:r>
        <w:r w:rsidR="00C92DBF">
          <w:rPr>
            <w:noProof/>
            <w:webHidden/>
          </w:rPr>
          <w:tab/>
        </w:r>
        <w:r w:rsidR="00C92DBF">
          <w:rPr>
            <w:noProof/>
            <w:webHidden/>
          </w:rPr>
          <w:fldChar w:fldCharType="begin"/>
        </w:r>
        <w:r w:rsidR="00C92DBF">
          <w:rPr>
            <w:noProof/>
            <w:webHidden/>
          </w:rPr>
          <w:instrText xml:space="preserve"> PAGEREF _Toc227055663 \h </w:instrText>
        </w:r>
        <w:r w:rsidR="00C92DBF">
          <w:rPr>
            <w:noProof/>
            <w:webHidden/>
          </w:rPr>
        </w:r>
        <w:r w:rsidR="00C92DBF">
          <w:rPr>
            <w:noProof/>
            <w:webHidden/>
          </w:rPr>
          <w:fldChar w:fldCharType="separate"/>
        </w:r>
        <w:r w:rsidR="00897196">
          <w:rPr>
            <w:noProof/>
            <w:webHidden/>
          </w:rPr>
          <w:t>39</w:t>
        </w:r>
        <w:r w:rsidR="00C92DBF">
          <w:rPr>
            <w:noProof/>
            <w:webHidden/>
          </w:rPr>
          <w:fldChar w:fldCharType="end"/>
        </w:r>
      </w:hyperlink>
    </w:p>
    <w:p w14:paraId="24B04A0E" w14:textId="2AFA0324" w:rsidR="00C92DBF" w:rsidRPr="006A0BC0" w:rsidRDefault="002427BF" w:rsidP="009C60E8">
      <w:pPr>
        <w:pStyle w:val="33"/>
        <w:tabs>
          <w:tab w:val="clear" w:pos="9911"/>
          <w:tab w:val="right" w:leader="dot" w:pos="9638"/>
        </w:tabs>
        <w:rPr>
          <w:rFonts w:ascii="Peterburg" w:hAnsi="Peterburg"/>
          <w:noProof/>
          <w:sz w:val="22"/>
          <w:szCs w:val="22"/>
        </w:rPr>
      </w:pPr>
      <w:hyperlink w:anchor="_Toc227055664" w:history="1">
        <w:r w:rsidR="00C92DBF" w:rsidRPr="00F13B56">
          <w:rPr>
            <w:rStyle w:val="a7"/>
            <w:noProof/>
            <w:lang w:bidi="hi-IN"/>
          </w:rPr>
          <w:t>Статья 13. Регулирование иных вопросов землепользования и застройки</w:t>
        </w:r>
        <w:r w:rsidR="00C92DBF">
          <w:rPr>
            <w:noProof/>
            <w:webHidden/>
          </w:rPr>
          <w:tab/>
        </w:r>
        <w:r w:rsidR="00C92DBF">
          <w:rPr>
            <w:noProof/>
            <w:webHidden/>
          </w:rPr>
          <w:fldChar w:fldCharType="begin"/>
        </w:r>
        <w:r w:rsidR="00C92DBF">
          <w:rPr>
            <w:noProof/>
            <w:webHidden/>
          </w:rPr>
          <w:instrText xml:space="preserve"> PAGEREF _Toc227055664 \h </w:instrText>
        </w:r>
        <w:r w:rsidR="00C92DBF">
          <w:rPr>
            <w:noProof/>
            <w:webHidden/>
          </w:rPr>
        </w:r>
        <w:r w:rsidR="00C92DBF">
          <w:rPr>
            <w:noProof/>
            <w:webHidden/>
          </w:rPr>
          <w:fldChar w:fldCharType="separate"/>
        </w:r>
        <w:r w:rsidR="00897196">
          <w:rPr>
            <w:noProof/>
            <w:webHidden/>
          </w:rPr>
          <w:t>39</w:t>
        </w:r>
        <w:r w:rsidR="00C92DBF">
          <w:rPr>
            <w:noProof/>
            <w:webHidden/>
          </w:rPr>
          <w:fldChar w:fldCharType="end"/>
        </w:r>
      </w:hyperlink>
    </w:p>
    <w:p w14:paraId="1A15B4C9" w14:textId="7D4311B1" w:rsidR="00C92DBF" w:rsidRPr="006A0BC0" w:rsidRDefault="002427BF" w:rsidP="009C60E8">
      <w:pPr>
        <w:pStyle w:val="33"/>
        <w:tabs>
          <w:tab w:val="clear" w:pos="9911"/>
          <w:tab w:val="right" w:leader="dot" w:pos="9638"/>
        </w:tabs>
        <w:rPr>
          <w:rFonts w:ascii="Peterburg" w:hAnsi="Peterburg"/>
          <w:noProof/>
          <w:sz w:val="22"/>
          <w:szCs w:val="22"/>
        </w:rPr>
      </w:pPr>
      <w:hyperlink w:anchor="_Toc227055665" w:history="1">
        <w:r w:rsidR="00C92DBF" w:rsidRPr="00F13B56">
          <w:rPr>
            <w:rStyle w:val="a7"/>
            <w:noProof/>
            <w:lang w:bidi="hi-IN"/>
          </w:rPr>
          <w:t>Статья 14. Муниципальный земельный контроль в сфере землепользования</w:t>
        </w:r>
        <w:r w:rsidR="00C92DBF">
          <w:rPr>
            <w:noProof/>
            <w:webHidden/>
          </w:rPr>
          <w:tab/>
        </w:r>
        <w:r w:rsidR="00C92DBF">
          <w:rPr>
            <w:noProof/>
            <w:webHidden/>
          </w:rPr>
          <w:fldChar w:fldCharType="begin"/>
        </w:r>
        <w:r w:rsidR="00C92DBF">
          <w:rPr>
            <w:noProof/>
            <w:webHidden/>
          </w:rPr>
          <w:instrText xml:space="preserve"> PAGEREF _Toc227055665 \h </w:instrText>
        </w:r>
        <w:r w:rsidR="00C92DBF">
          <w:rPr>
            <w:noProof/>
            <w:webHidden/>
          </w:rPr>
        </w:r>
        <w:r w:rsidR="00C92DBF">
          <w:rPr>
            <w:noProof/>
            <w:webHidden/>
          </w:rPr>
          <w:fldChar w:fldCharType="separate"/>
        </w:r>
        <w:r w:rsidR="00897196">
          <w:rPr>
            <w:noProof/>
            <w:webHidden/>
          </w:rPr>
          <w:t>40</w:t>
        </w:r>
        <w:r w:rsidR="00C92DBF">
          <w:rPr>
            <w:noProof/>
            <w:webHidden/>
          </w:rPr>
          <w:fldChar w:fldCharType="end"/>
        </w:r>
      </w:hyperlink>
    </w:p>
    <w:p w14:paraId="4DC53140" w14:textId="27AD36AD" w:rsidR="00C92DBF" w:rsidRPr="006A0BC0" w:rsidRDefault="002427BF">
      <w:pPr>
        <w:pStyle w:val="1d"/>
        <w:tabs>
          <w:tab w:val="right" w:leader="dot" w:pos="9628"/>
        </w:tabs>
        <w:rPr>
          <w:rFonts w:ascii="Peterburg" w:hAnsi="Peterburg"/>
          <w:b w:val="0"/>
          <w:bCs w:val="0"/>
          <w:noProof/>
          <w:sz w:val="22"/>
          <w:szCs w:val="22"/>
          <w:lang w:eastAsia="ru-RU"/>
        </w:rPr>
      </w:pPr>
      <w:hyperlink w:anchor="_Toc227055666" w:history="1">
        <w:r w:rsidR="00C92DBF" w:rsidRPr="00F13B56">
          <w:rPr>
            <w:rStyle w:val="a7"/>
            <w:noProof/>
            <w:lang w:bidi="hi-IN"/>
          </w:rPr>
          <w:t>РАЗДЕЛ II. КАРТА ГРАДОСТРОИТЕЛЬНОГО ЗОНИРОВАНИЯ</w:t>
        </w:r>
        <w:r w:rsidR="00C92DBF">
          <w:rPr>
            <w:noProof/>
            <w:webHidden/>
          </w:rPr>
          <w:tab/>
        </w:r>
        <w:r w:rsidR="00C92DBF">
          <w:rPr>
            <w:noProof/>
            <w:webHidden/>
          </w:rPr>
          <w:fldChar w:fldCharType="begin"/>
        </w:r>
        <w:r w:rsidR="00C92DBF">
          <w:rPr>
            <w:noProof/>
            <w:webHidden/>
          </w:rPr>
          <w:instrText xml:space="preserve"> PAGEREF _Toc227055666 \h </w:instrText>
        </w:r>
        <w:r w:rsidR="00C92DBF">
          <w:rPr>
            <w:noProof/>
            <w:webHidden/>
          </w:rPr>
        </w:r>
        <w:r w:rsidR="00C92DBF">
          <w:rPr>
            <w:noProof/>
            <w:webHidden/>
          </w:rPr>
          <w:fldChar w:fldCharType="separate"/>
        </w:r>
        <w:r w:rsidR="00897196">
          <w:rPr>
            <w:noProof/>
            <w:webHidden/>
          </w:rPr>
          <w:t>44</w:t>
        </w:r>
        <w:r w:rsidR="00C92DBF">
          <w:rPr>
            <w:noProof/>
            <w:webHidden/>
          </w:rPr>
          <w:fldChar w:fldCharType="end"/>
        </w:r>
      </w:hyperlink>
    </w:p>
    <w:p w14:paraId="20FF40DD" w14:textId="4194DC95" w:rsidR="00AA7265" w:rsidRDefault="002427BF" w:rsidP="00F13F0D">
      <w:pPr>
        <w:pStyle w:val="27"/>
        <w:tabs>
          <w:tab w:val="right" w:leader="dot" w:pos="9628"/>
        </w:tabs>
      </w:pPr>
      <w:hyperlink w:anchor="_Toc227055667" w:history="1">
        <w:r w:rsidR="00C92DBF" w:rsidRPr="00F13B56">
          <w:rPr>
            <w:rStyle w:val="a7"/>
            <w:noProof/>
            <w:lang w:bidi="hi-IN"/>
          </w:rPr>
          <w:t>ГЛАВА 6. ОБЩИЕ ПОЛОЖЕНИЯ</w:t>
        </w:r>
        <w:r w:rsidR="00C92DBF">
          <w:rPr>
            <w:noProof/>
            <w:webHidden/>
          </w:rPr>
          <w:tab/>
        </w:r>
        <w:r w:rsidR="00C92DBF">
          <w:rPr>
            <w:noProof/>
            <w:webHidden/>
          </w:rPr>
          <w:fldChar w:fldCharType="begin"/>
        </w:r>
        <w:r w:rsidR="00C92DBF">
          <w:rPr>
            <w:noProof/>
            <w:webHidden/>
          </w:rPr>
          <w:instrText xml:space="preserve"> PAGEREF _Toc227055667 \h </w:instrText>
        </w:r>
        <w:r w:rsidR="00C92DBF">
          <w:rPr>
            <w:noProof/>
            <w:webHidden/>
          </w:rPr>
        </w:r>
        <w:r w:rsidR="00C92DBF">
          <w:rPr>
            <w:noProof/>
            <w:webHidden/>
          </w:rPr>
          <w:fldChar w:fldCharType="separate"/>
        </w:r>
        <w:r w:rsidR="00897196">
          <w:rPr>
            <w:noProof/>
            <w:webHidden/>
          </w:rPr>
          <w:t>44</w:t>
        </w:r>
        <w:r w:rsidR="00C92DBF">
          <w:rPr>
            <w:noProof/>
            <w:webHidden/>
          </w:rPr>
          <w:fldChar w:fldCharType="end"/>
        </w:r>
      </w:hyperlink>
      <w:r w:rsidR="00C92DBF">
        <w:rPr>
          <w:rStyle w:val="a7"/>
          <w:b/>
          <w:bCs/>
          <w:noProof/>
          <w:color w:val="auto"/>
          <w:szCs w:val="20"/>
        </w:rPr>
        <w:fldChar w:fldCharType="end"/>
      </w:r>
    </w:p>
    <w:p w14:paraId="7B68253D" w14:textId="77777777" w:rsidR="00E04DBF" w:rsidRDefault="00E04DBF" w:rsidP="00E04DBF">
      <w:pPr>
        <w:sectPr w:rsidR="00E04DBF" w:rsidSect="00C34004">
          <w:endnotePr>
            <w:numFmt w:val="decimal"/>
          </w:endnotePr>
          <w:pgSz w:w="11906" w:h="16838" w:code="9"/>
          <w:pgMar w:top="1134" w:right="1134" w:bottom="1134" w:left="1134" w:header="680" w:footer="851" w:gutter="0"/>
          <w:cols w:space="720"/>
          <w:titlePg/>
          <w:docGrid w:linePitch="360"/>
        </w:sectPr>
      </w:pPr>
    </w:p>
    <w:p w14:paraId="656995E3" w14:textId="77777777" w:rsidR="000A26DB" w:rsidRPr="00AA151A" w:rsidRDefault="000A26DB" w:rsidP="00AA151A">
      <w:pPr>
        <w:pStyle w:val="1"/>
        <w:rPr>
          <w:lang w:bidi="hi-IN"/>
        </w:rPr>
      </w:pPr>
      <w:bookmarkStart w:id="3" w:name="_Toc227055642"/>
      <w:r w:rsidRPr="00AA151A">
        <w:rPr>
          <w:lang w:bidi="hi-IN"/>
        </w:rPr>
        <w:lastRenderedPageBreak/>
        <w:t>РАЗДЕЛ</w:t>
      </w:r>
      <w:r w:rsidR="00E64101" w:rsidRPr="00AA151A">
        <w:rPr>
          <w:lang w:bidi="hi-IN"/>
        </w:rPr>
        <w:t> </w:t>
      </w:r>
      <w:r w:rsidRPr="00AA151A">
        <w:rPr>
          <w:lang w:bidi="hi-IN"/>
        </w:rPr>
        <w:t>I.</w:t>
      </w:r>
      <w:r w:rsidR="00E64101" w:rsidRPr="00AA151A">
        <w:rPr>
          <w:lang w:bidi="hi-IN"/>
        </w:rPr>
        <w:t> </w:t>
      </w:r>
      <w:r w:rsidRPr="00AA151A">
        <w:rPr>
          <w:lang w:bidi="hi-IN"/>
        </w:rPr>
        <w:t>ПОРЯДОК ПРИМЕНЕНИЯ ПРАВИЛ ЗЕМЛЕПОЛЬЗОВАНИЯ И ЗАСТРОЙКИ И ВНЕСЕНИЯ В НИХ ИЗМЕНЕНИЙ</w:t>
      </w:r>
      <w:bookmarkEnd w:id="3"/>
    </w:p>
    <w:p w14:paraId="1EA801B4" w14:textId="77777777" w:rsidR="000A26DB" w:rsidRPr="00AA151A" w:rsidRDefault="000A26DB" w:rsidP="00AA151A">
      <w:pPr>
        <w:pStyle w:val="2"/>
        <w:rPr>
          <w:lang w:bidi="hi-IN"/>
        </w:rPr>
      </w:pPr>
      <w:bookmarkStart w:id="4" w:name="_Toc227055643"/>
      <w:r w:rsidRPr="00AA151A">
        <w:rPr>
          <w:lang w:bidi="hi-IN"/>
        </w:rPr>
        <w:t>ГЛАВА</w:t>
      </w:r>
      <w:r w:rsidR="00E64101" w:rsidRPr="00AA151A">
        <w:rPr>
          <w:lang w:bidi="hi-IN"/>
        </w:rPr>
        <w:t> </w:t>
      </w:r>
      <w:r w:rsidRPr="00AA151A">
        <w:rPr>
          <w:lang w:bidi="hi-IN"/>
        </w:rPr>
        <w:t>1.</w:t>
      </w:r>
      <w:r w:rsidR="00E64101" w:rsidRPr="00AA151A">
        <w:rPr>
          <w:lang w:bidi="hi-IN"/>
        </w:rPr>
        <w:t> </w:t>
      </w:r>
      <w:r w:rsidRPr="00AA151A">
        <w:rPr>
          <w:lang w:bidi="hi-IN"/>
        </w:rPr>
        <w:t>ПОЛОЖЕНИ</w:t>
      </w:r>
      <w:r w:rsidR="004D5579">
        <w:rPr>
          <w:lang w:bidi="hi-IN"/>
        </w:rPr>
        <w:t>Е</w:t>
      </w:r>
      <w:r w:rsidRPr="00AA151A">
        <w:rPr>
          <w:lang w:bidi="hi-IN"/>
        </w:rPr>
        <w:t xml:space="preserve"> О РЕГУЛИРОВАНИИ ЗЕМЛЕПОЛЬЗОВАНИЯ И ЗАСТРОЙКИ ОРГАНАМИ МЕСТНОГО САМОУПРАВЛЕНИЯ</w:t>
      </w:r>
      <w:bookmarkEnd w:id="4"/>
    </w:p>
    <w:p w14:paraId="2E5620DF" w14:textId="77777777" w:rsidR="000A26DB" w:rsidRPr="004E67EC" w:rsidRDefault="000A26DB" w:rsidP="00AA151A">
      <w:pPr>
        <w:pStyle w:val="3"/>
        <w:rPr>
          <w:lang w:bidi="hi-IN"/>
        </w:rPr>
      </w:pPr>
      <w:bookmarkStart w:id="5" w:name="_Toc227055644"/>
      <w:r w:rsidRPr="00AA151A">
        <w:rPr>
          <w:lang w:bidi="hi-IN"/>
        </w:rPr>
        <w:t>Статья</w:t>
      </w:r>
      <w:r w:rsidR="00E64101" w:rsidRPr="00AA151A">
        <w:rPr>
          <w:lang w:bidi="hi-IN"/>
        </w:rPr>
        <w:t> </w:t>
      </w:r>
      <w:r w:rsidRPr="00AA151A">
        <w:rPr>
          <w:lang w:bidi="hi-IN"/>
        </w:rPr>
        <w:t>1.</w:t>
      </w:r>
      <w:r w:rsidR="00E64101" w:rsidRPr="00AA151A">
        <w:rPr>
          <w:lang w:bidi="hi-IN"/>
        </w:rPr>
        <w:t> </w:t>
      </w:r>
      <w:r w:rsidRPr="00AA151A">
        <w:rPr>
          <w:lang w:bidi="hi-IN"/>
        </w:rPr>
        <w:t xml:space="preserve">Основные </w:t>
      </w:r>
      <w:r w:rsidRPr="004E67EC">
        <w:rPr>
          <w:lang w:bidi="hi-IN"/>
        </w:rPr>
        <w:t>понятия</w:t>
      </w:r>
      <w:r w:rsidR="00750076" w:rsidRPr="004E67EC">
        <w:rPr>
          <w:lang w:bidi="hi-IN"/>
        </w:rPr>
        <w:t>, назначение, состав и применение Правил</w:t>
      </w:r>
      <w:bookmarkEnd w:id="5"/>
    </w:p>
    <w:p w14:paraId="3937D39E" w14:textId="37461947" w:rsidR="000A26DB" w:rsidRPr="00430B81" w:rsidRDefault="000A26DB" w:rsidP="000A26DB">
      <w:pPr>
        <w:contextualSpacing/>
        <w:rPr>
          <w:szCs w:val="26"/>
        </w:rPr>
      </w:pPr>
      <w:r w:rsidRPr="00430B81">
        <w:rPr>
          <w:szCs w:val="26"/>
        </w:rPr>
        <w:t>1.</w:t>
      </w:r>
      <w:r w:rsidR="00FD4DD0" w:rsidRPr="00430B81">
        <w:rPr>
          <w:szCs w:val="26"/>
        </w:rPr>
        <w:t> </w:t>
      </w:r>
      <w:r w:rsidRPr="00430B81">
        <w:rPr>
          <w:szCs w:val="26"/>
        </w:rPr>
        <w:t xml:space="preserve">Правила землепользования и </w:t>
      </w:r>
      <w:r w:rsidRPr="00EB6634">
        <w:rPr>
          <w:szCs w:val="26"/>
        </w:rPr>
        <w:t xml:space="preserve">застройки </w:t>
      </w:r>
      <w:r w:rsidR="00EB6634" w:rsidRPr="00EB6634">
        <w:rPr>
          <w:szCs w:val="26"/>
        </w:rPr>
        <w:t>Богодуховского</w:t>
      </w:r>
      <w:r w:rsidR="009C39F5" w:rsidRPr="00EB6634">
        <w:rPr>
          <w:szCs w:val="26"/>
        </w:rPr>
        <w:t xml:space="preserve"> сельского </w:t>
      </w:r>
      <w:r w:rsidRPr="00EB6634">
        <w:rPr>
          <w:szCs w:val="26"/>
        </w:rPr>
        <w:t xml:space="preserve">поселения </w:t>
      </w:r>
      <w:r w:rsidR="00EB6634" w:rsidRPr="00EB6634">
        <w:rPr>
          <w:szCs w:val="26"/>
        </w:rPr>
        <w:t>Свердловского</w:t>
      </w:r>
      <w:r w:rsidR="00F13D8C" w:rsidRPr="00EB6634">
        <w:rPr>
          <w:szCs w:val="26"/>
        </w:rPr>
        <w:t xml:space="preserve"> </w:t>
      </w:r>
      <w:r w:rsidRPr="00EB6634">
        <w:rPr>
          <w:szCs w:val="26"/>
        </w:rPr>
        <w:t xml:space="preserve">района Орловской области (далее – Правила) являются документом градостроительного зонирования, который утверждается решением </w:t>
      </w:r>
      <w:r w:rsidR="00EB6634" w:rsidRPr="00EB6634">
        <w:rPr>
          <w:szCs w:val="26"/>
        </w:rPr>
        <w:t>Свердловского</w:t>
      </w:r>
      <w:r w:rsidR="00F13D8C" w:rsidRPr="00EB6634">
        <w:rPr>
          <w:szCs w:val="26"/>
        </w:rPr>
        <w:t xml:space="preserve"> </w:t>
      </w:r>
      <w:r w:rsidRPr="00EB6634">
        <w:rPr>
          <w:szCs w:val="26"/>
        </w:rPr>
        <w:t xml:space="preserve">районного Совета народных депутатов и в котором устанавливаются </w:t>
      </w:r>
      <w:r w:rsidRPr="00430B81">
        <w:rPr>
          <w:szCs w:val="26"/>
        </w:rPr>
        <w:t>территориальные зоны, градостроительные регламенты, порядок применения настоящих Правил и порядок внесения изменений в них.</w:t>
      </w:r>
    </w:p>
    <w:p w14:paraId="2DBE2E9D" w14:textId="77777777" w:rsidR="000A26DB" w:rsidRPr="00430B81" w:rsidRDefault="000A26DB" w:rsidP="000A26DB">
      <w:pPr>
        <w:contextualSpacing/>
        <w:rPr>
          <w:szCs w:val="26"/>
        </w:rPr>
      </w:pPr>
      <w:r w:rsidRPr="00430B81">
        <w:rPr>
          <w:szCs w:val="26"/>
        </w:rPr>
        <w:t>2.</w:t>
      </w:r>
      <w:r w:rsidR="00FD4DD0" w:rsidRPr="00430B81">
        <w:rPr>
          <w:szCs w:val="26"/>
        </w:rPr>
        <w:t> </w:t>
      </w:r>
      <w:r w:rsidRPr="00430B81">
        <w:rPr>
          <w:szCs w:val="26"/>
        </w:rPr>
        <w:t>Основные понятия, используемые в Правилах, применяются в том</w:t>
      </w:r>
      <w:r w:rsidR="00321B12" w:rsidRPr="00430B81">
        <w:rPr>
          <w:szCs w:val="26"/>
        </w:rPr>
        <w:t xml:space="preserve"> </w:t>
      </w:r>
      <w:r w:rsidRPr="00430B81">
        <w:rPr>
          <w:szCs w:val="26"/>
        </w:rPr>
        <w:t xml:space="preserve">же </w:t>
      </w:r>
      <w:r w:rsidRPr="00430B81">
        <w:rPr>
          <w:spacing w:val="-2"/>
          <w:szCs w:val="26"/>
        </w:rPr>
        <w:t>значении, что и в Градостроительном кодекс</w:t>
      </w:r>
      <w:r w:rsidR="00F13D8C" w:rsidRPr="00430B81">
        <w:rPr>
          <w:spacing w:val="-2"/>
          <w:szCs w:val="26"/>
        </w:rPr>
        <w:t>е Российской Федерации (далее –</w:t>
      </w:r>
      <w:r w:rsidR="00321B12" w:rsidRPr="00430B81">
        <w:rPr>
          <w:spacing w:val="-2"/>
          <w:szCs w:val="26"/>
        </w:rPr>
        <w:t xml:space="preserve"> </w:t>
      </w:r>
      <w:r w:rsidRPr="00430B81">
        <w:rPr>
          <w:spacing w:val="-2"/>
          <w:szCs w:val="26"/>
        </w:rPr>
        <w:t>ГрК РФ).</w:t>
      </w:r>
    </w:p>
    <w:p w14:paraId="740F0B2F" w14:textId="77777777" w:rsidR="000A26DB" w:rsidRPr="00430B81" w:rsidRDefault="000A26DB" w:rsidP="000A26DB">
      <w:pPr>
        <w:contextualSpacing/>
        <w:rPr>
          <w:szCs w:val="26"/>
        </w:rPr>
      </w:pPr>
      <w:r w:rsidRPr="00430B81">
        <w:rPr>
          <w:szCs w:val="26"/>
        </w:rPr>
        <w:t>3.</w:t>
      </w:r>
      <w:r w:rsidR="00FD4DD0" w:rsidRPr="00430B81">
        <w:rPr>
          <w:szCs w:val="26"/>
        </w:rPr>
        <w:t> </w:t>
      </w:r>
      <w:r w:rsidRPr="00430B81">
        <w:rPr>
          <w:szCs w:val="26"/>
        </w:rPr>
        <w:t>Правила разработаны в целях:</w:t>
      </w:r>
    </w:p>
    <w:p w14:paraId="002CF53A" w14:textId="52515810" w:rsidR="000A26DB" w:rsidRPr="00430B81" w:rsidRDefault="000A26DB" w:rsidP="000A26DB">
      <w:pPr>
        <w:contextualSpacing/>
        <w:rPr>
          <w:szCs w:val="26"/>
        </w:rPr>
      </w:pPr>
      <w:r w:rsidRPr="00430B81">
        <w:rPr>
          <w:szCs w:val="26"/>
        </w:rPr>
        <w:t>1)</w:t>
      </w:r>
      <w:r w:rsidR="00FD4DD0" w:rsidRPr="00430B81">
        <w:rPr>
          <w:szCs w:val="26"/>
        </w:rPr>
        <w:t> </w:t>
      </w:r>
      <w:r w:rsidRPr="00430B81">
        <w:rPr>
          <w:szCs w:val="26"/>
        </w:rPr>
        <w:t xml:space="preserve">создания условий </w:t>
      </w:r>
      <w:r w:rsidRPr="00EB6634">
        <w:rPr>
          <w:szCs w:val="26"/>
        </w:rPr>
        <w:t xml:space="preserve">для устойчивого развития территории </w:t>
      </w:r>
      <w:r w:rsidR="00EB6634" w:rsidRPr="00EB6634">
        <w:rPr>
          <w:szCs w:val="26"/>
        </w:rPr>
        <w:t>Богодуховского</w:t>
      </w:r>
      <w:r w:rsidR="00AD2694" w:rsidRPr="00EB6634">
        <w:rPr>
          <w:szCs w:val="26"/>
        </w:rPr>
        <w:t xml:space="preserve"> </w:t>
      </w:r>
      <w:r w:rsidR="009C39F5" w:rsidRPr="00EB6634">
        <w:rPr>
          <w:szCs w:val="26"/>
        </w:rPr>
        <w:t xml:space="preserve">сельского </w:t>
      </w:r>
      <w:r w:rsidRPr="00EB6634">
        <w:rPr>
          <w:szCs w:val="26"/>
        </w:rPr>
        <w:t xml:space="preserve">поселения </w:t>
      </w:r>
      <w:r w:rsidR="00EB6634" w:rsidRPr="00EB6634">
        <w:rPr>
          <w:szCs w:val="26"/>
        </w:rPr>
        <w:t>Свердловского</w:t>
      </w:r>
      <w:r w:rsidR="00F13D8C" w:rsidRPr="00EB6634">
        <w:rPr>
          <w:szCs w:val="26"/>
        </w:rPr>
        <w:t xml:space="preserve"> </w:t>
      </w:r>
      <w:r w:rsidRPr="00EB6634">
        <w:rPr>
          <w:szCs w:val="26"/>
        </w:rPr>
        <w:t>района Орловской области (далее –</w:t>
      </w:r>
      <w:r w:rsidR="006E39A8" w:rsidRPr="00EB6634">
        <w:rPr>
          <w:szCs w:val="26"/>
        </w:rPr>
        <w:t xml:space="preserve"> сельско</w:t>
      </w:r>
      <w:r w:rsidR="00F82ADB" w:rsidRPr="00EB6634">
        <w:rPr>
          <w:szCs w:val="26"/>
        </w:rPr>
        <w:t>е</w:t>
      </w:r>
      <w:r w:rsidR="00A23555" w:rsidRPr="00EB6634">
        <w:rPr>
          <w:szCs w:val="26"/>
        </w:rPr>
        <w:t xml:space="preserve"> </w:t>
      </w:r>
      <w:r w:rsidRPr="00EB6634">
        <w:rPr>
          <w:szCs w:val="26"/>
        </w:rPr>
        <w:t xml:space="preserve">поселение), сохранения окружающей среды и объектов </w:t>
      </w:r>
      <w:r w:rsidRPr="00430B81">
        <w:rPr>
          <w:szCs w:val="26"/>
        </w:rPr>
        <w:t>культурного наследия;</w:t>
      </w:r>
    </w:p>
    <w:p w14:paraId="57C85BF4" w14:textId="77777777" w:rsidR="000A26DB" w:rsidRPr="00430B81" w:rsidRDefault="000A26DB" w:rsidP="000A26DB">
      <w:pPr>
        <w:contextualSpacing/>
        <w:rPr>
          <w:szCs w:val="26"/>
        </w:rPr>
      </w:pPr>
      <w:r w:rsidRPr="00430B81">
        <w:rPr>
          <w:szCs w:val="26"/>
        </w:rPr>
        <w:t>2)</w:t>
      </w:r>
      <w:r w:rsidR="00FD4DD0" w:rsidRPr="00430B81">
        <w:rPr>
          <w:szCs w:val="26"/>
        </w:rPr>
        <w:t> </w:t>
      </w:r>
      <w:r w:rsidRPr="00430B81">
        <w:rPr>
          <w:szCs w:val="26"/>
        </w:rPr>
        <w:t>создания условий для планировки территории сельского поселения;</w:t>
      </w:r>
    </w:p>
    <w:p w14:paraId="3C7C8E16" w14:textId="77777777" w:rsidR="000A26DB" w:rsidRPr="00430B81" w:rsidRDefault="000A26DB" w:rsidP="000A26DB">
      <w:pPr>
        <w:contextualSpacing/>
        <w:rPr>
          <w:szCs w:val="26"/>
        </w:rPr>
      </w:pPr>
      <w:r w:rsidRPr="00430B81">
        <w:rPr>
          <w:szCs w:val="26"/>
        </w:rPr>
        <w:t>3)</w:t>
      </w:r>
      <w:r w:rsidR="00FD4DD0" w:rsidRPr="00430B81">
        <w:rPr>
          <w:szCs w:val="26"/>
        </w:rPr>
        <w:t> </w:t>
      </w:r>
      <w:r w:rsidR="00BB0C03" w:rsidRPr="00BB0C03">
        <w:rPr>
          <w:szCs w:val="26"/>
        </w:rPr>
        <w:t>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r w:rsidRPr="00430B81">
        <w:rPr>
          <w:szCs w:val="26"/>
        </w:rPr>
        <w:t>;</w:t>
      </w:r>
    </w:p>
    <w:p w14:paraId="1163C02E" w14:textId="77777777" w:rsidR="000A26DB" w:rsidRPr="00430B81" w:rsidRDefault="000A26DB" w:rsidP="000A26DB">
      <w:pPr>
        <w:contextualSpacing/>
        <w:rPr>
          <w:szCs w:val="26"/>
        </w:rPr>
      </w:pPr>
      <w:r w:rsidRPr="00430B81">
        <w:rPr>
          <w:szCs w:val="26"/>
        </w:rPr>
        <w:t>4)</w:t>
      </w:r>
      <w:r w:rsidR="00FD4DD0" w:rsidRPr="00430B81">
        <w:rPr>
          <w:szCs w:val="26"/>
        </w:rPr>
        <w:t> </w:t>
      </w:r>
      <w:r w:rsidR="0038747F" w:rsidRPr="0038747F">
        <w:rPr>
          <w:szCs w:val="26"/>
        </w:rPr>
        <w:t>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r w:rsidRPr="00430B81">
        <w:rPr>
          <w:szCs w:val="26"/>
        </w:rPr>
        <w:t>.</w:t>
      </w:r>
    </w:p>
    <w:p w14:paraId="3AD0648D" w14:textId="077B974B" w:rsidR="000A26DB" w:rsidRPr="00430B81" w:rsidRDefault="000A26DB" w:rsidP="006E39A8">
      <w:pPr>
        <w:contextualSpacing/>
        <w:rPr>
          <w:szCs w:val="26"/>
        </w:rPr>
      </w:pPr>
      <w:r w:rsidRPr="00430B81">
        <w:rPr>
          <w:szCs w:val="26"/>
        </w:rPr>
        <w:t>4.</w:t>
      </w:r>
      <w:r w:rsidR="00FD4DD0" w:rsidRPr="00430B81">
        <w:rPr>
          <w:szCs w:val="26"/>
        </w:rPr>
        <w:t> </w:t>
      </w:r>
      <w:r w:rsidRPr="00430B81">
        <w:rPr>
          <w:szCs w:val="26"/>
        </w:rPr>
        <w:t xml:space="preserve">Правила подлежат применению на всей территории </w:t>
      </w:r>
      <w:r w:rsidR="006E39A8" w:rsidRPr="00430B81">
        <w:rPr>
          <w:szCs w:val="26"/>
        </w:rPr>
        <w:t xml:space="preserve">сельского </w:t>
      </w:r>
      <w:r w:rsidRPr="00430B81">
        <w:rPr>
          <w:szCs w:val="26"/>
        </w:rPr>
        <w:t>поселения</w:t>
      </w:r>
      <w:r w:rsidR="00321B12" w:rsidRPr="00430B81">
        <w:rPr>
          <w:szCs w:val="26"/>
        </w:rPr>
        <w:t xml:space="preserve"> </w:t>
      </w:r>
      <w:r w:rsidRPr="00430B81">
        <w:rPr>
          <w:szCs w:val="26"/>
        </w:rPr>
        <w:t xml:space="preserve">и являются обязательными для </w:t>
      </w:r>
      <w:r w:rsidRPr="00EB6634">
        <w:rPr>
          <w:szCs w:val="26"/>
        </w:rPr>
        <w:t xml:space="preserve">органов государственной власти Орловской области, органов местного самоуправления </w:t>
      </w:r>
      <w:r w:rsidR="00EB6634" w:rsidRPr="00EB6634">
        <w:rPr>
          <w:szCs w:val="26"/>
        </w:rPr>
        <w:t>Свердловского</w:t>
      </w:r>
      <w:r w:rsidR="00F13D8C" w:rsidRPr="00EB6634">
        <w:rPr>
          <w:szCs w:val="26"/>
        </w:rPr>
        <w:t xml:space="preserve"> </w:t>
      </w:r>
      <w:r w:rsidRPr="00EB6634">
        <w:rPr>
          <w:szCs w:val="26"/>
        </w:rPr>
        <w:t>района Орловской области</w:t>
      </w:r>
      <w:r w:rsidR="00321B12" w:rsidRPr="00EB6634">
        <w:rPr>
          <w:szCs w:val="26"/>
        </w:rPr>
        <w:t xml:space="preserve"> </w:t>
      </w:r>
      <w:r w:rsidRPr="00EB6634">
        <w:rPr>
          <w:szCs w:val="26"/>
        </w:rPr>
        <w:t xml:space="preserve">и </w:t>
      </w:r>
      <w:r w:rsidR="00F82ADB" w:rsidRPr="00EB6634">
        <w:rPr>
          <w:szCs w:val="26"/>
        </w:rPr>
        <w:t xml:space="preserve">сельского </w:t>
      </w:r>
      <w:r w:rsidRPr="00EB6634">
        <w:rPr>
          <w:szCs w:val="26"/>
        </w:rPr>
        <w:t xml:space="preserve">поселения, физических и юридических </w:t>
      </w:r>
      <w:r w:rsidRPr="00430B81">
        <w:rPr>
          <w:szCs w:val="26"/>
        </w:rPr>
        <w:t>лиц при осуществлении ими градостроительной деятельности на территории сельского поселения.</w:t>
      </w:r>
    </w:p>
    <w:p w14:paraId="67AE45C5" w14:textId="77777777" w:rsidR="002A3706" w:rsidRPr="00172082" w:rsidRDefault="003513EC" w:rsidP="002A3706">
      <w:pPr>
        <w:contextualSpacing/>
        <w:rPr>
          <w:szCs w:val="26"/>
        </w:rPr>
      </w:pPr>
      <w:r w:rsidRPr="00172082">
        <w:rPr>
          <w:szCs w:val="26"/>
        </w:rPr>
        <w:t>5</w:t>
      </w:r>
      <w:r w:rsidR="002A3706" w:rsidRPr="00172082">
        <w:rPr>
          <w:szCs w:val="26"/>
        </w:rPr>
        <w:t>.</w:t>
      </w:r>
      <w:r w:rsidRPr="00172082">
        <w:rPr>
          <w:szCs w:val="26"/>
        </w:rPr>
        <w:t> </w:t>
      </w:r>
      <w:r w:rsidR="002A3706" w:rsidRPr="00172082">
        <w:rPr>
          <w:szCs w:val="26"/>
        </w:rPr>
        <w:t>Правила включают в себя:</w:t>
      </w:r>
    </w:p>
    <w:p w14:paraId="23B77A86" w14:textId="77777777" w:rsidR="002A3706" w:rsidRPr="00172082" w:rsidRDefault="002A3706" w:rsidP="002A3706">
      <w:pPr>
        <w:contextualSpacing/>
        <w:rPr>
          <w:szCs w:val="26"/>
        </w:rPr>
      </w:pPr>
      <w:r w:rsidRPr="00172082">
        <w:rPr>
          <w:szCs w:val="26"/>
        </w:rPr>
        <w:t>1)</w:t>
      </w:r>
      <w:r w:rsidR="003513EC" w:rsidRPr="00172082">
        <w:rPr>
          <w:szCs w:val="26"/>
        </w:rPr>
        <w:t> </w:t>
      </w:r>
      <w:r w:rsidRPr="00172082">
        <w:rPr>
          <w:szCs w:val="26"/>
        </w:rPr>
        <w:t xml:space="preserve">порядок их применения и внесения изменений в </w:t>
      </w:r>
      <w:r w:rsidR="00E111DF" w:rsidRPr="00172082">
        <w:rPr>
          <w:szCs w:val="26"/>
        </w:rPr>
        <w:t>Правила</w:t>
      </w:r>
      <w:r w:rsidRPr="00172082">
        <w:rPr>
          <w:szCs w:val="26"/>
        </w:rPr>
        <w:t>;</w:t>
      </w:r>
    </w:p>
    <w:p w14:paraId="50E425FE" w14:textId="77777777" w:rsidR="002A3706" w:rsidRPr="00172082" w:rsidRDefault="002A3706" w:rsidP="002A3706">
      <w:pPr>
        <w:contextualSpacing/>
        <w:rPr>
          <w:szCs w:val="26"/>
        </w:rPr>
      </w:pPr>
      <w:r w:rsidRPr="00172082">
        <w:rPr>
          <w:szCs w:val="26"/>
        </w:rPr>
        <w:t>2)</w:t>
      </w:r>
      <w:r w:rsidR="003513EC" w:rsidRPr="00172082">
        <w:rPr>
          <w:szCs w:val="26"/>
        </w:rPr>
        <w:t> </w:t>
      </w:r>
      <w:r w:rsidRPr="00172082">
        <w:rPr>
          <w:szCs w:val="26"/>
        </w:rPr>
        <w:t>карту градостроительного зонирования;</w:t>
      </w:r>
    </w:p>
    <w:p w14:paraId="5B926DC5" w14:textId="77777777" w:rsidR="00F371CD" w:rsidRPr="00172082" w:rsidRDefault="002A3706" w:rsidP="002A3706">
      <w:pPr>
        <w:contextualSpacing/>
        <w:rPr>
          <w:szCs w:val="26"/>
        </w:rPr>
      </w:pPr>
      <w:r w:rsidRPr="00172082">
        <w:rPr>
          <w:szCs w:val="26"/>
        </w:rPr>
        <w:t>3)</w:t>
      </w:r>
      <w:r w:rsidR="003513EC" w:rsidRPr="00172082">
        <w:rPr>
          <w:szCs w:val="26"/>
        </w:rPr>
        <w:t> </w:t>
      </w:r>
      <w:r w:rsidRPr="00172082">
        <w:rPr>
          <w:szCs w:val="26"/>
        </w:rPr>
        <w:t>градостроительные регламенты.</w:t>
      </w:r>
    </w:p>
    <w:p w14:paraId="1B89F902" w14:textId="77777777" w:rsidR="007C2D7E" w:rsidRPr="00AA151A" w:rsidRDefault="007C2D7E" w:rsidP="007C2D7E">
      <w:pPr>
        <w:pStyle w:val="3"/>
        <w:rPr>
          <w:lang w:bidi="hi-IN"/>
        </w:rPr>
      </w:pPr>
      <w:bookmarkStart w:id="6" w:name="_Toc227055645"/>
      <w:r w:rsidRPr="00AA151A">
        <w:rPr>
          <w:lang w:bidi="hi-IN"/>
        </w:rPr>
        <w:t>Статья 2. Полномочия органов местного самоуправления по вопросам землепользования и застройки</w:t>
      </w:r>
      <w:r w:rsidR="002F3FE5">
        <w:rPr>
          <w:bCs w:val="0"/>
          <w:szCs w:val="26"/>
        </w:rPr>
        <w:t> </w:t>
      </w:r>
      <w:bookmarkStart w:id="7" w:name="_Ref219200425"/>
      <w:bookmarkStart w:id="8" w:name="_Ref226617524"/>
      <w:r w:rsidR="001200AB">
        <w:rPr>
          <w:bCs w:val="0"/>
          <w:szCs w:val="26"/>
          <w:vertAlign w:val="superscript"/>
        </w:rPr>
        <w:sym w:font="Symbol" w:char="F0E1"/>
      </w:r>
      <w:bookmarkStart w:id="9" w:name="_Ref227162735"/>
      <w:bookmarkEnd w:id="7"/>
      <w:bookmarkEnd w:id="8"/>
      <w:r w:rsidR="0076718B">
        <w:rPr>
          <w:rStyle w:val="affff"/>
          <w:bCs w:val="0"/>
          <w:szCs w:val="26"/>
        </w:rPr>
        <w:endnoteReference w:id="1"/>
      </w:r>
      <w:bookmarkEnd w:id="9"/>
      <w:r w:rsidR="001200AB">
        <w:rPr>
          <w:bCs w:val="0"/>
          <w:szCs w:val="26"/>
          <w:vertAlign w:val="superscript"/>
        </w:rPr>
        <w:sym w:font="Symbol" w:char="F0F1"/>
      </w:r>
      <w:r w:rsidR="002F3FE5" w:rsidRPr="00430B81">
        <w:rPr>
          <w:bCs w:val="0"/>
          <w:szCs w:val="26"/>
        </w:rPr>
        <w:t> </w:t>
      </w:r>
      <w:bookmarkStart w:id="10" w:name="_Ref219201224"/>
      <w:bookmarkStart w:id="11" w:name="_Ref226617528"/>
      <w:r w:rsidR="001200AB">
        <w:rPr>
          <w:bCs w:val="0"/>
          <w:szCs w:val="26"/>
          <w:vertAlign w:val="superscript"/>
        </w:rPr>
        <w:sym w:font="Symbol" w:char="F0E1"/>
      </w:r>
      <w:bookmarkStart w:id="12" w:name="_Ref227162742"/>
      <w:bookmarkEnd w:id="6"/>
      <w:bookmarkEnd w:id="10"/>
      <w:bookmarkEnd w:id="11"/>
      <w:r w:rsidR="0076718B">
        <w:rPr>
          <w:rStyle w:val="affff"/>
          <w:bCs w:val="0"/>
          <w:szCs w:val="26"/>
        </w:rPr>
        <w:endnoteReference w:id="2"/>
      </w:r>
      <w:bookmarkEnd w:id="12"/>
      <w:r w:rsidR="001200AB">
        <w:rPr>
          <w:bCs w:val="0"/>
          <w:szCs w:val="26"/>
          <w:vertAlign w:val="superscript"/>
        </w:rPr>
        <w:sym w:font="Symbol" w:char="F0F1"/>
      </w:r>
      <w:r w:rsidR="0076718B" w:rsidRPr="00430B81">
        <w:rPr>
          <w:bCs w:val="0"/>
          <w:szCs w:val="26"/>
        </w:rPr>
        <w:t> </w:t>
      </w:r>
      <w:r w:rsidR="0076718B">
        <w:rPr>
          <w:bCs w:val="0"/>
          <w:szCs w:val="26"/>
          <w:vertAlign w:val="superscript"/>
        </w:rPr>
        <w:sym w:font="Symbol" w:char="F0E1"/>
      </w:r>
      <w:bookmarkStart w:id="13" w:name="_Ref227162747"/>
      <w:r w:rsidR="0076718B">
        <w:rPr>
          <w:rStyle w:val="affff"/>
          <w:bCs w:val="0"/>
          <w:szCs w:val="26"/>
        </w:rPr>
        <w:endnoteReference w:id="3"/>
      </w:r>
      <w:bookmarkEnd w:id="13"/>
      <w:r w:rsidR="0076718B">
        <w:rPr>
          <w:bCs w:val="0"/>
          <w:szCs w:val="26"/>
          <w:vertAlign w:val="superscript"/>
        </w:rPr>
        <w:sym w:font="Symbol" w:char="F0F1"/>
      </w:r>
      <w:r w:rsidR="0076718B" w:rsidRPr="00430B81">
        <w:rPr>
          <w:bCs w:val="0"/>
          <w:szCs w:val="26"/>
        </w:rPr>
        <w:t> </w:t>
      </w:r>
      <w:r w:rsidR="0076718B">
        <w:rPr>
          <w:bCs w:val="0"/>
          <w:szCs w:val="26"/>
          <w:vertAlign w:val="superscript"/>
        </w:rPr>
        <w:sym w:font="Symbol" w:char="F0E1"/>
      </w:r>
      <w:bookmarkStart w:id="14" w:name="_Ref227162752"/>
      <w:r w:rsidR="0076718B">
        <w:rPr>
          <w:rStyle w:val="affff"/>
          <w:bCs w:val="0"/>
          <w:szCs w:val="26"/>
        </w:rPr>
        <w:endnoteReference w:id="4"/>
      </w:r>
      <w:bookmarkEnd w:id="14"/>
      <w:r w:rsidR="0076718B">
        <w:rPr>
          <w:bCs w:val="0"/>
          <w:szCs w:val="26"/>
          <w:vertAlign w:val="superscript"/>
        </w:rPr>
        <w:sym w:font="Symbol" w:char="F0F1"/>
      </w:r>
    </w:p>
    <w:p w14:paraId="17227E6C" w14:textId="17CEF31C" w:rsidR="007C2D7E" w:rsidRDefault="007C2D7E" w:rsidP="007C2D7E">
      <w:pPr>
        <w:tabs>
          <w:tab w:val="left" w:pos="993"/>
        </w:tabs>
        <w:contextualSpacing/>
        <w:rPr>
          <w:szCs w:val="26"/>
        </w:rPr>
      </w:pPr>
      <w:r w:rsidRPr="00430B81">
        <w:rPr>
          <w:szCs w:val="26"/>
        </w:rPr>
        <w:t xml:space="preserve">1. Органы местного самоуправления сельского поселения осуществляют полномочия по вопросам землепользования и застройки в соответствии с ГрК РФ, Федеральным законом от </w:t>
      </w:r>
      <w:r>
        <w:rPr>
          <w:szCs w:val="26"/>
        </w:rPr>
        <w:t>0</w:t>
      </w:r>
      <w:r w:rsidRPr="00430B81">
        <w:rPr>
          <w:szCs w:val="26"/>
        </w:rPr>
        <w:t>6</w:t>
      </w:r>
      <w:r>
        <w:rPr>
          <w:szCs w:val="26"/>
        </w:rPr>
        <w:t>.10.</w:t>
      </w:r>
      <w:r w:rsidRPr="00430B81">
        <w:rPr>
          <w:szCs w:val="26"/>
        </w:rPr>
        <w:t>2003 №</w:t>
      </w:r>
      <w:r>
        <w:rPr>
          <w:szCs w:val="26"/>
        </w:rPr>
        <w:t> </w:t>
      </w:r>
      <w:r w:rsidRPr="00430B81">
        <w:rPr>
          <w:szCs w:val="26"/>
        </w:rPr>
        <w:t xml:space="preserve">131-ФЗ «Об общих принципах организации местного </w:t>
      </w:r>
      <w:r w:rsidRPr="00CF328B">
        <w:rPr>
          <w:szCs w:val="26"/>
        </w:rPr>
        <w:t xml:space="preserve">самоуправления в Российской Федерации» (далее – Федеральный закон № 131-ФЗ), </w:t>
      </w:r>
      <w:bookmarkStart w:id="15" w:name="_Hlk226729242"/>
      <w:r w:rsidRPr="00CF328B">
        <w:rPr>
          <w:szCs w:val="26"/>
        </w:rPr>
        <w:t>Федеральным законом от 20.03.2025 № 33</w:t>
      </w:r>
      <w:r w:rsidRPr="00CF328B">
        <w:rPr>
          <w:szCs w:val="26"/>
        </w:rPr>
        <w:noBreakHyphen/>
        <w:t xml:space="preserve">ФЗ «Об общих принципах организации местного самоуправления в единой системе публичной власти» (далее – Федеральный закон № 33-ФЗ), </w:t>
      </w:r>
      <w:bookmarkEnd w:id="15"/>
      <w:r w:rsidRPr="00EB6634">
        <w:rPr>
          <w:szCs w:val="26"/>
        </w:rPr>
        <w:t xml:space="preserve">Уставом </w:t>
      </w:r>
      <w:r w:rsidR="00EB6634" w:rsidRPr="00EB6634">
        <w:rPr>
          <w:szCs w:val="26"/>
        </w:rPr>
        <w:t>Богодуховского</w:t>
      </w:r>
      <w:r w:rsidRPr="00EB6634">
        <w:rPr>
          <w:szCs w:val="26"/>
        </w:rPr>
        <w:t xml:space="preserve"> сельского поселения </w:t>
      </w:r>
      <w:r w:rsidR="00EB6634" w:rsidRPr="00EB6634">
        <w:rPr>
          <w:szCs w:val="26"/>
        </w:rPr>
        <w:t>Свердловского</w:t>
      </w:r>
      <w:r w:rsidRPr="00EB6634">
        <w:rPr>
          <w:szCs w:val="26"/>
        </w:rPr>
        <w:t xml:space="preserve"> района Орловской области (далее – Устав сельского поселения), с учетом положений закона Орловской области </w:t>
      </w:r>
      <w:r w:rsidRPr="00430B81">
        <w:rPr>
          <w:szCs w:val="26"/>
        </w:rPr>
        <w:t>от 24</w:t>
      </w:r>
      <w:r>
        <w:rPr>
          <w:szCs w:val="26"/>
        </w:rPr>
        <w:t>.12.</w:t>
      </w:r>
      <w:r w:rsidRPr="00430B81">
        <w:rPr>
          <w:szCs w:val="26"/>
        </w:rPr>
        <w:t>2024 № 3152-ОЗ «О перераспределении полномочий между органами местного самоуправления муниципальных образований Орловской области и органами государственной власти Орловской области» (далее – Закон Орловской области</w:t>
      </w:r>
      <w:r w:rsidR="00F14833">
        <w:rPr>
          <w:szCs w:val="26"/>
        </w:rPr>
        <w:t xml:space="preserve"> </w:t>
      </w:r>
      <w:r w:rsidR="00F14833" w:rsidRPr="00430B81">
        <w:rPr>
          <w:szCs w:val="26"/>
        </w:rPr>
        <w:t>№ 3152-ОЗ</w:t>
      </w:r>
      <w:r w:rsidRPr="00430B81">
        <w:rPr>
          <w:szCs w:val="26"/>
        </w:rPr>
        <w:t>).</w:t>
      </w:r>
    </w:p>
    <w:p w14:paraId="2158ADA8" w14:textId="62AA18D8" w:rsidR="00BA6D1D" w:rsidRPr="00430B81" w:rsidRDefault="009C22CE" w:rsidP="00BA6D1D">
      <w:pPr>
        <w:tabs>
          <w:tab w:val="left" w:pos="709"/>
        </w:tabs>
        <w:contextualSpacing/>
        <w:rPr>
          <w:szCs w:val="26"/>
        </w:rPr>
      </w:pPr>
      <w:r w:rsidRPr="007738D0">
        <w:rPr>
          <w:szCs w:val="26"/>
        </w:rPr>
        <w:lastRenderedPageBreak/>
        <w:t>Полномочия органов местного самоуправления по решению вопросов непосредственного обеспечения жизнедеятельности населения</w:t>
      </w:r>
      <w:r w:rsidR="004F318C" w:rsidRPr="007738D0">
        <w:rPr>
          <w:szCs w:val="26"/>
        </w:rPr>
        <w:t xml:space="preserve">, а также права органов местного самоуправления на осуществление полномочий, не отнесенных к полномочиям органов местного самоуправления, </w:t>
      </w:r>
      <w:r w:rsidR="007738D0">
        <w:rPr>
          <w:szCs w:val="26"/>
        </w:rPr>
        <w:t xml:space="preserve">определенные </w:t>
      </w:r>
      <w:r w:rsidR="0021036A" w:rsidRPr="00CF328B">
        <w:rPr>
          <w:szCs w:val="26"/>
        </w:rPr>
        <w:t>Федеральны</w:t>
      </w:r>
      <w:r w:rsidR="0021036A">
        <w:rPr>
          <w:szCs w:val="26"/>
        </w:rPr>
        <w:t>м</w:t>
      </w:r>
      <w:r w:rsidR="0021036A" w:rsidRPr="00CF328B">
        <w:rPr>
          <w:szCs w:val="26"/>
        </w:rPr>
        <w:t xml:space="preserve"> закон</w:t>
      </w:r>
      <w:r w:rsidR="0021036A">
        <w:rPr>
          <w:szCs w:val="26"/>
        </w:rPr>
        <w:t>ом</w:t>
      </w:r>
      <w:r w:rsidR="0021036A" w:rsidRPr="00CF328B">
        <w:rPr>
          <w:szCs w:val="26"/>
        </w:rPr>
        <w:t xml:space="preserve"> № 33-ФЗ</w:t>
      </w:r>
      <w:r w:rsidR="00594D65">
        <w:rPr>
          <w:szCs w:val="26"/>
        </w:rPr>
        <w:t>,</w:t>
      </w:r>
      <w:r w:rsidR="006541C7">
        <w:rPr>
          <w:szCs w:val="26"/>
        </w:rPr>
        <w:t xml:space="preserve"> </w:t>
      </w:r>
      <w:r w:rsidR="006541C7" w:rsidRPr="006541C7">
        <w:rPr>
          <w:szCs w:val="26"/>
        </w:rPr>
        <w:t>вступают в силу</w:t>
      </w:r>
      <w:r w:rsidR="006541C7">
        <w:rPr>
          <w:szCs w:val="26"/>
        </w:rPr>
        <w:t xml:space="preserve"> </w:t>
      </w:r>
      <w:r w:rsidR="006541C7" w:rsidRPr="007738D0">
        <w:rPr>
          <w:szCs w:val="26"/>
        </w:rPr>
        <w:t>01.01.202</w:t>
      </w:r>
      <w:r w:rsidR="00AB0519">
        <w:rPr>
          <w:szCs w:val="26"/>
        </w:rPr>
        <w:t>8</w:t>
      </w:r>
      <w:r w:rsidR="006541C7">
        <w:rPr>
          <w:szCs w:val="26"/>
        </w:rPr>
        <w:t xml:space="preserve">. </w:t>
      </w:r>
      <w:r w:rsidR="00BA6D1D" w:rsidRPr="007738D0">
        <w:rPr>
          <w:szCs w:val="26"/>
        </w:rPr>
        <w:t>До 01.01.202</w:t>
      </w:r>
      <w:r w:rsidR="00AB0519">
        <w:rPr>
          <w:szCs w:val="26"/>
        </w:rPr>
        <w:t>8</w:t>
      </w:r>
      <w:r w:rsidR="00BA6D1D" w:rsidRPr="007738D0">
        <w:rPr>
          <w:szCs w:val="26"/>
        </w:rPr>
        <w:t xml:space="preserve"> органы местного самоуправления осуществляют полномочия в соответствии со статьями 1</w:t>
      </w:r>
      <w:r w:rsidR="005C2211">
        <w:rPr>
          <w:szCs w:val="26"/>
        </w:rPr>
        <w:t>4</w:t>
      </w:r>
      <w:r w:rsidR="00BA6D1D" w:rsidRPr="007738D0">
        <w:rPr>
          <w:szCs w:val="26"/>
        </w:rPr>
        <w:t>-1</w:t>
      </w:r>
      <w:r w:rsidR="0021036A">
        <w:rPr>
          <w:szCs w:val="26"/>
        </w:rPr>
        <w:t>5.1</w:t>
      </w:r>
      <w:r w:rsidR="00BA6D1D" w:rsidRPr="007738D0">
        <w:rPr>
          <w:szCs w:val="26"/>
        </w:rPr>
        <w:t xml:space="preserve"> Федерального закона № 131-ФЗ.</w:t>
      </w:r>
    </w:p>
    <w:p w14:paraId="620AD740" w14:textId="0E0C6C3D" w:rsidR="007C2D7E" w:rsidRPr="00430B81" w:rsidRDefault="007C2D7E" w:rsidP="007C2D7E">
      <w:pPr>
        <w:tabs>
          <w:tab w:val="left" w:pos="993"/>
        </w:tabs>
        <w:autoSpaceDN w:val="0"/>
        <w:adjustRightInd w:val="0"/>
      </w:pPr>
      <w:r w:rsidRPr="00430B81">
        <w:t>2.</w:t>
      </w:r>
      <w:r w:rsidR="00E516D0">
        <w:t> </w:t>
      </w:r>
      <w:r w:rsidR="005E640A">
        <w:rPr>
          <w:vertAlign w:val="superscript"/>
        </w:rPr>
        <w:sym w:font="Symbol" w:char="F0E1"/>
      </w:r>
      <w:r w:rsidR="0076718B">
        <w:rPr>
          <w:vertAlign w:val="superscript"/>
        </w:rPr>
        <w:fldChar w:fldCharType="begin"/>
      </w:r>
      <w:r w:rsidR="0076718B">
        <w:rPr>
          <w:vertAlign w:val="superscript"/>
        </w:rPr>
        <w:instrText xml:space="preserve"> NOTEREF _Ref227162735 \f \h </w:instrText>
      </w:r>
      <w:r w:rsidR="0076718B">
        <w:rPr>
          <w:vertAlign w:val="superscript"/>
        </w:rPr>
      </w:r>
      <w:r w:rsidR="0076718B">
        <w:rPr>
          <w:vertAlign w:val="superscript"/>
        </w:rPr>
        <w:fldChar w:fldCharType="separate"/>
      </w:r>
      <w:r w:rsidR="003F07C9" w:rsidRPr="003F07C9">
        <w:rPr>
          <w:rStyle w:val="affff"/>
        </w:rPr>
        <w:t>1</w:t>
      </w:r>
      <w:r w:rsidR="0076718B">
        <w:rPr>
          <w:vertAlign w:val="superscript"/>
        </w:rPr>
        <w:fldChar w:fldCharType="end"/>
      </w:r>
      <w:r w:rsidR="005E640A">
        <w:rPr>
          <w:vertAlign w:val="superscript"/>
        </w:rPr>
        <w:sym w:font="Symbol" w:char="F0F1"/>
      </w:r>
      <w:r w:rsidRPr="00430B81">
        <w:t> </w:t>
      </w:r>
      <w:r w:rsidR="005E640A">
        <w:rPr>
          <w:vertAlign w:val="superscript"/>
        </w:rPr>
        <w:sym w:font="Symbol" w:char="F0E1"/>
      </w:r>
      <w:r w:rsidR="0076718B">
        <w:rPr>
          <w:vertAlign w:val="superscript"/>
        </w:rPr>
        <w:fldChar w:fldCharType="begin"/>
      </w:r>
      <w:r w:rsidR="0076718B">
        <w:rPr>
          <w:vertAlign w:val="superscript"/>
        </w:rPr>
        <w:instrText xml:space="preserve"> NOTEREF _Ref227162742 \f \h </w:instrText>
      </w:r>
      <w:r w:rsidR="0076718B">
        <w:rPr>
          <w:vertAlign w:val="superscript"/>
        </w:rPr>
      </w:r>
      <w:r w:rsidR="0076718B">
        <w:rPr>
          <w:vertAlign w:val="superscript"/>
        </w:rPr>
        <w:fldChar w:fldCharType="separate"/>
      </w:r>
      <w:r w:rsidR="003F07C9" w:rsidRPr="003F07C9">
        <w:rPr>
          <w:rStyle w:val="affff"/>
        </w:rPr>
        <w:t>2</w:t>
      </w:r>
      <w:r w:rsidR="0076718B">
        <w:rPr>
          <w:vertAlign w:val="superscript"/>
        </w:rPr>
        <w:fldChar w:fldCharType="end"/>
      </w:r>
      <w:r w:rsidR="005E640A">
        <w:rPr>
          <w:bCs/>
          <w:vertAlign w:val="superscript"/>
        </w:rPr>
        <w:sym w:font="Symbol" w:char="F0F1"/>
      </w:r>
      <w:r w:rsidR="00F43846">
        <w:rPr>
          <w:bCs/>
        </w:rPr>
        <w:t> </w:t>
      </w:r>
      <w:r w:rsidRPr="00430B81">
        <w:rPr>
          <w:bCs/>
        </w:rPr>
        <w:t>К</w:t>
      </w:r>
      <w:r w:rsidRPr="00430B81">
        <w:t xml:space="preserve"> полномочиям</w:t>
      </w:r>
      <w:r w:rsidRPr="00430B81">
        <w:rPr>
          <w:bCs/>
        </w:rPr>
        <w:t xml:space="preserve"> органов местного самоуправления сельского поселения в </w:t>
      </w:r>
      <w:r w:rsidRPr="00D23F88">
        <w:rPr>
          <w:bCs/>
          <w:spacing w:val="-2"/>
        </w:rPr>
        <w:t xml:space="preserve">области градостроительной деятельности </w:t>
      </w:r>
      <w:r w:rsidR="00645C35" w:rsidRPr="00D23F88">
        <w:rPr>
          <w:bCs/>
          <w:spacing w:val="-2"/>
        </w:rPr>
        <w:t xml:space="preserve">согласно </w:t>
      </w:r>
      <w:r w:rsidR="00D23F88" w:rsidRPr="00D23F88">
        <w:rPr>
          <w:bCs/>
          <w:spacing w:val="-2"/>
        </w:rPr>
        <w:t xml:space="preserve">части 1 </w:t>
      </w:r>
      <w:r w:rsidR="00083CE0" w:rsidRPr="00D23F88">
        <w:rPr>
          <w:bCs/>
          <w:spacing w:val="-2"/>
        </w:rPr>
        <w:t>стать</w:t>
      </w:r>
      <w:r w:rsidR="00D23F88" w:rsidRPr="00D23F88">
        <w:rPr>
          <w:bCs/>
          <w:spacing w:val="-2"/>
        </w:rPr>
        <w:t>и</w:t>
      </w:r>
      <w:r w:rsidR="00083CE0" w:rsidRPr="00D23F88">
        <w:rPr>
          <w:bCs/>
          <w:spacing w:val="-2"/>
        </w:rPr>
        <w:t xml:space="preserve"> 8 ГрК РФ </w:t>
      </w:r>
      <w:r w:rsidRPr="00D23F88">
        <w:rPr>
          <w:bCs/>
          <w:spacing w:val="-2"/>
        </w:rPr>
        <w:t>относятся:</w:t>
      </w:r>
    </w:p>
    <w:p w14:paraId="54F0AE8E" w14:textId="1982AB51" w:rsidR="007C2D7E" w:rsidRPr="00430B81" w:rsidRDefault="007C2D7E" w:rsidP="007C2D7E">
      <w:pPr>
        <w:tabs>
          <w:tab w:val="left" w:pos="0"/>
          <w:tab w:val="left" w:pos="993"/>
        </w:tabs>
        <w:rPr>
          <w:bCs/>
          <w:szCs w:val="26"/>
        </w:rPr>
      </w:pPr>
      <w:r w:rsidRPr="00430B81">
        <w:rPr>
          <w:bCs/>
          <w:szCs w:val="26"/>
        </w:rPr>
        <w:t>1)</w:t>
      </w:r>
      <w:r w:rsidR="008E4E45">
        <w:rPr>
          <w:bCs/>
          <w:szCs w:val="26"/>
        </w:rPr>
        <w:t> </w:t>
      </w:r>
      <w:bookmarkStart w:id="16" w:name="_Ref226703561"/>
      <w:r w:rsidR="00E33886">
        <w:rPr>
          <w:bCs/>
          <w:szCs w:val="26"/>
          <w:vertAlign w:val="superscript"/>
        </w:rPr>
        <w:sym w:font="Symbol" w:char="F0E1"/>
      </w:r>
      <w:bookmarkEnd w:id="16"/>
      <w:r w:rsidR="0076718B">
        <w:rPr>
          <w:bCs/>
          <w:szCs w:val="26"/>
          <w:vertAlign w:val="superscript"/>
        </w:rPr>
        <w:fldChar w:fldCharType="begin"/>
      </w:r>
      <w:r w:rsidR="0076718B">
        <w:rPr>
          <w:bCs/>
          <w:szCs w:val="26"/>
          <w:vertAlign w:val="superscript"/>
        </w:rPr>
        <w:instrText xml:space="preserve"> NOTEREF _Ref227162747 \f \h </w:instrText>
      </w:r>
      <w:r w:rsidR="0076718B">
        <w:rPr>
          <w:bCs/>
          <w:szCs w:val="26"/>
          <w:vertAlign w:val="superscript"/>
        </w:rPr>
      </w:r>
      <w:r w:rsidR="0076718B">
        <w:rPr>
          <w:bCs/>
          <w:szCs w:val="26"/>
          <w:vertAlign w:val="superscript"/>
        </w:rPr>
        <w:fldChar w:fldCharType="separate"/>
      </w:r>
      <w:r w:rsidR="003F07C9" w:rsidRPr="003F07C9">
        <w:rPr>
          <w:rStyle w:val="affff"/>
        </w:rPr>
        <w:t>3</w:t>
      </w:r>
      <w:r w:rsidR="0076718B">
        <w:rPr>
          <w:bCs/>
          <w:szCs w:val="26"/>
          <w:vertAlign w:val="superscript"/>
        </w:rPr>
        <w:fldChar w:fldCharType="end"/>
      </w:r>
      <w:r w:rsidR="00E33886">
        <w:rPr>
          <w:bCs/>
          <w:szCs w:val="26"/>
          <w:vertAlign w:val="superscript"/>
        </w:rPr>
        <w:sym w:font="Symbol" w:char="F0F1"/>
      </w:r>
      <w:r w:rsidR="00C17D5D">
        <w:rPr>
          <w:bCs/>
          <w:szCs w:val="26"/>
        </w:rPr>
        <w:t> </w:t>
      </w:r>
      <w:r w:rsidRPr="00430B81">
        <w:rPr>
          <w:bCs/>
          <w:szCs w:val="26"/>
        </w:rPr>
        <w:t>подготовка</w:t>
      </w:r>
      <w:r w:rsidR="00C17D5D">
        <w:rPr>
          <w:bCs/>
          <w:szCs w:val="26"/>
        </w:rPr>
        <w:t xml:space="preserve"> </w:t>
      </w:r>
      <w:r w:rsidRPr="00430B81">
        <w:rPr>
          <w:bCs/>
          <w:szCs w:val="26"/>
        </w:rPr>
        <w:t>и</w:t>
      </w:r>
      <w:r w:rsidR="00C17D5D">
        <w:rPr>
          <w:bCs/>
          <w:szCs w:val="26"/>
        </w:rPr>
        <w:t xml:space="preserve"> </w:t>
      </w:r>
      <w:bookmarkStart w:id="17" w:name="_Ref226703537"/>
      <w:r w:rsidR="00E33886">
        <w:rPr>
          <w:bCs/>
          <w:szCs w:val="26"/>
          <w:vertAlign w:val="superscript"/>
        </w:rPr>
        <w:sym w:font="Symbol" w:char="F0E1"/>
      </w:r>
      <w:bookmarkEnd w:id="17"/>
      <w:r w:rsidR="0076718B">
        <w:rPr>
          <w:bCs/>
          <w:szCs w:val="26"/>
          <w:vertAlign w:val="superscript"/>
        </w:rPr>
        <w:fldChar w:fldCharType="begin"/>
      </w:r>
      <w:r w:rsidR="0076718B">
        <w:rPr>
          <w:bCs/>
          <w:szCs w:val="26"/>
          <w:vertAlign w:val="superscript"/>
        </w:rPr>
        <w:instrText xml:space="preserve"> NOTEREF _Ref227162752 \f \h </w:instrText>
      </w:r>
      <w:r w:rsidR="0076718B">
        <w:rPr>
          <w:bCs/>
          <w:szCs w:val="26"/>
          <w:vertAlign w:val="superscript"/>
        </w:rPr>
      </w:r>
      <w:r w:rsidR="0076718B">
        <w:rPr>
          <w:bCs/>
          <w:szCs w:val="26"/>
          <w:vertAlign w:val="superscript"/>
        </w:rPr>
        <w:fldChar w:fldCharType="separate"/>
      </w:r>
      <w:r w:rsidR="003F07C9" w:rsidRPr="003F07C9">
        <w:rPr>
          <w:rStyle w:val="affff"/>
        </w:rPr>
        <w:t>4</w:t>
      </w:r>
      <w:r w:rsidR="0076718B">
        <w:rPr>
          <w:bCs/>
          <w:szCs w:val="26"/>
          <w:vertAlign w:val="superscript"/>
        </w:rPr>
        <w:fldChar w:fldCharType="end"/>
      </w:r>
      <w:r w:rsidR="00E33886">
        <w:rPr>
          <w:bCs/>
          <w:szCs w:val="26"/>
          <w:vertAlign w:val="superscript"/>
        </w:rPr>
        <w:sym w:font="Symbol" w:char="F0F1"/>
      </w:r>
      <w:r w:rsidR="00C17D5D">
        <w:rPr>
          <w:bCs/>
          <w:szCs w:val="26"/>
        </w:rPr>
        <w:t> </w:t>
      </w:r>
      <w:r w:rsidRPr="00430B81">
        <w:rPr>
          <w:bCs/>
          <w:szCs w:val="26"/>
        </w:rPr>
        <w:t>утверждение</w:t>
      </w:r>
      <w:r w:rsidR="00ED1B72">
        <w:rPr>
          <w:bCs/>
          <w:szCs w:val="26"/>
        </w:rPr>
        <w:t xml:space="preserve"> </w:t>
      </w:r>
      <w:r w:rsidRPr="00430B81">
        <w:rPr>
          <w:bCs/>
          <w:szCs w:val="26"/>
        </w:rPr>
        <w:t>документов территориального планирования сельского поселения;</w:t>
      </w:r>
    </w:p>
    <w:p w14:paraId="3065648A" w14:textId="3B31A9AA" w:rsidR="007C2D7E" w:rsidRPr="00430B81" w:rsidRDefault="007C2D7E" w:rsidP="007C2D7E">
      <w:pPr>
        <w:tabs>
          <w:tab w:val="left" w:pos="993"/>
        </w:tabs>
        <w:autoSpaceDN w:val="0"/>
        <w:adjustRightInd w:val="0"/>
        <w:rPr>
          <w:bCs/>
        </w:rPr>
      </w:pPr>
      <w:r w:rsidRPr="00430B81">
        <w:rPr>
          <w:bCs/>
        </w:rPr>
        <w:t>2)</w:t>
      </w:r>
      <w:r w:rsidR="002C2FE6">
        <w:rPr>
          <w:bCs/>
        </w:rPr>
        <w:t> </w:t>
      </w:r>
      <w:r w:rsidR="00E33886">
        <w:rPr>
          <w:bCs/>
          <w:vertAlign w:val="superscript"/>
        </w:rPr>
        <w:sym w:font="Symbol" w:char="F0E1"/>
      </w:r>
      <w:r w:rsidR="0076718B">
        <w:rPr>
          <w:bCs/>
          <w:vertAlign w:val="superscript"/>
        </w:rPr>
        <w:fldChar w:fldCharType="begin"/>
      </w:r>
      <w:r w:rsidR="0076718B">
        <w:rPr>
          <w:bCs/>
          <w:vertAlign w:val="superscript"/>
        </w:rPr>
        <w:instrText xml:space="preserve"> NOTEREF _Ref227162752 \f \h </w:instrText>
      </w:r>
      <w:r w:rsidR="0076718B">
        <w:rPr>
          <w:bCs/>
          <w:vertAlign w:val="superscript"/>
        </w:rPr>
      </w:r>
      <w:r w:rsidR="0076718B">
        <w:rPr>
          <w:bCs/>
          <w:vertAlign w:val="superscript"/>
        </w:rPr>
        <w:fldChar w:fldCharType="separate"/>
      </w:r>
      <w:r w:rsidR="003F07C9" w:rsidRPr="003F07C9">
        <w:rPr>
          <w:rStyle w:val="affff"/>
        </w:rPr>
        <w:t>4</w:t>
      </w:r>
      <w:r w:rsidR="0076718B">
        <w:rPr>
          <w:bCs/>
          <w:vertAlign w:val="superscript"/>
        </w:rPr>
        <w:fldChar w:fldCharType="end"/>
      </w:r>
      <w:r w:rsidR="00E33886">
        <w:rPr>
          <w:bCs/>
          <w:vertAlign w:val="superscript"/>
        </w:rPr>
        <w:sym w:font="Symbol" w:char="F0F1"/>
      </w:r>
      <w:r w:rsidR="00C17D5D">
        <w:rPr>
          <w:bCs/>
        </w:rPr>
        <w:t> </w:t>
      </w:r>
      <w:r w:rsidRPr="00430B81">
        <w:rPr>
          <w:bCs/>
        </w:rPr>
        <w:t>утверждение местных нормативов градостроительного проектирования сельского поселения;</w:t>
      </w:r>
    </w:p>
    <w:p w14:paraId="3CCECBA3" w14:textId="6127CE25" w:rsidR="007C2D7E" w:rsidRPr="00430B81" w:rsidRDefault="007C2D7E" w:rsidP="007C2D7E">
      <w:pPr>
        <w:tabs>
          <w:tab w:val="left" w:pos="993"/>
        </w:tabs>
        <w:autoSpaceDN w:val="0"/>
        <w:adjustRightInd w:val="0"/>
        <w:rPr>
          <w:bCs/>
        </w:rPr>
      </w:pPr>
      <w:r w:rsidRPr="00430B81">
        <w:rPr>
          <w:bCs/>
        </w:rPr>
        <w:t>3)</w:t>
      </w:r>
      <w:r w:rsidR="002C2FE6">
        <w:rPr>
          <w:bCs/>
        </w:rPr>
        <w:t> </w:t>
      </w:r>
      <w:r w:rsidR="00E33886">
        <w:rPr>
          <w:bCs/>
          <w:vertAlign w:val="superscript"/>
        </w:rPr>
        <w:sym w:font="Symbol" w:char="F0E1"/>
      </w:r>
      <w:r w:rsidR="0076718B">
        <w:rPr>
          <w:bCs/>
          <w:vertAlign w:val="superscript"/>
        </w:rPr>
        <w:fldChar w:fldCharType="begin"/>
      </w:r>
      <w:r w:rsidR="0076718B">
        <w:rPr>
          <w:bCs/>
          <w:vertAlign w:val="superscript"/>
        </w:rPr>
        <w:instrText xml:space="preserve"> NOTEREF _Ref227162752 \f \h </w:instrText>
      </w:r>
      <w:r w:rsidR="0076718B">
        <w:rPr>
          <w:bCs/>
          <w:vertAlign w:val="superscript"/>
        </w:rPr>
      </w:r>
      <w:r w:rsidR="0076718B">
        <w:rPr>
          <w:bCs/>
          <w:vertAlign w:val="superscript"/>
        </w:rPr>
        <w:fldChar w:fldCharType="separate"/>
      </w:r>
      <w:r w:rsidR="003F07C9" w:rsidRPr="003F07C9">
        <w:rPr>
          <w:rStyle w:val="affff"/>
        </w:rPr>
        <w:t>4</w:t>
      </w:r>
      <w:r w:rsidR="0076718B">
        <w:rPr>
          <w:bCs/>
          <w:vertAlign w:val="superscript"/>
        </w:rPr>
        <w:fldChar w:fldCharType="end"/>
      </w:r>
      <w:r w:rsidR="00E33886">
        <w:rPr>
          <w:bCs/>
          <w:vertAlign w:val="superscript"/>
        </w:rPr>
        <w:sym w:font="Symbol" w:char="F0F1"/>
      </w:r>
      <w:r w:rsidR="00E23758">
        <w:rPr>
          <w:bCs/>
        </w:rPr>
        <w:t> </w:t>
      </w:r>
      <w:r w:rsidRPr="00430B81">
        <w:rPr>
          <w:bCs/>
        </w:rPr>
        <w:t>утверждение правил землепользования и застройки сельского поселения;</w:t>
      </w:r>
    </w:p>
    <w:p w14:paraId="64670D52" w14:textId="0920CA93" w:rsidR="007C2D7E" w:rsidRPr="00430B81" w:rsidRDefault="007C2D7E" w:rsidP="007C2D7E">
      <w:pPr>
        <w:tabs>
          <w:tab w:val="left" w:pos="993"/>
        </w:tabs>
        <w:autoSpaceDN w:val="0"/>
        <w:adjustRightInd w:val="0"/>
        <w:rPr>
          <w:bCs/>
        </w:rPr>
      </w:pPr>
      <w:r w:rsidRPr="00430B81">
        <w:rPr>
          <w:bCs/>
        </w:rPr>
        <w:t>4)</w:t>
      </w:r>
      <w:r w:rsidR="002C2FE6">
        <w:rPr>
          <w:bCs/>
        </w:rPr>
        <w:t> </w:t>
      </w:r>
      <w:r w:rsidR="00E33886">
        <w:rPr>
          <w:bCs/>
          <w:vertAlign w:val="superscript"/>
        </w:rPr>
        <w:sym w:font="Symbol" w:char="F0E1"/>
      </w:r>
      <w:r w:rsidR="0076718B">
        <w:rPr>
          <w:bCs/>
          <w:vertAlign w:val="superscript"/>
        </w:rPr>
        <w:fldChar w:fldCharType="begin"/>
      </w:r>
      <w:r w:rsidR="0076718B">
        <w:rPr>
          <w:bCs/>
          <w:vertAlign w:val="superscript"/>
        </w:rPr>
        <w:instrText xml:space="preserve"> NOTEREF _Ref227162747 \f \h </w:instrText>
      </w:r>
      <w:r w:rsidR="0076718B">
        <w:rPr>
          <w:bCs/>
          <w:vertAlign w:val="superscript"/>
        </w:rPr>
      </w:r>
      <w:r w:rsidR="0076718B">
        <w:rPr>
          <w:bCs/>
          <w:vertAlign w:val="superscript"/>
        </w:rPr>
        <w:fldChar w:fldCharType="separate"/>
      </w:r>
      <w:r w:rsidR="003F07C9" w:rsidRPr="003F07C9">
        <w:rPr>
          <w:rStyle w:val="affff"/>
        </w:rPr>
        <w:t>3</w:t>
      </w:r>
      <w:r w:rsidR="0076718B">
        <w:rPr>
          <w:bCs/>
          <w:vertAlign w:val="superscript"/>
        </w:rPr>
        <w:fldChar w:fldCharType="end"/>
      </w:r>
      <w:r w:rsidR="00E33886">
        <w:rPr>
          <w:bCs/>
          <w:vertAlign w:val="superscript"/>
        </w:rPr>
        <w:sym w:font="Symbol" w:char="F0F1"/>
      </w:r>
      <w:r w:rsidR="002C2FE6">
        <w:rPr>
          <w:bCs/>
        </w:rPr>
        <w:t> </w:t>
      </w:r>
      <w:r w:rsidRPr="00430B81">
        <w:rPr>
          <w:bCs/>
        </w:rPr>
        <w:t>утверждение документации по планировке территории в случаях, предусмотренных ГрК РФ;</w:t>
      </w:r>
    </w:p>
    <w:p w14:paraId="6076EC36" w14:textId="79C43C78" w:rsidR="007C2D7E" w:rsidRPr="00430B81" w:rsidRDefault="007C2D7E" w:rsidP="007C2D7E">
      <w:pPr>
        <w:shd w:val="clear" w:color="auto" w:fill="FFFFFF"/>
        <w:tabs>
          <w:tab w:val="left" w:pos="993"/>
        </w:tabs>
        <w:autoSpaceDN w:val="0"/>
        <w:adjustRightInd w:val="0"/>
        <w:rPr>
          <w:bCs/>
        </w:rPr>
      </w:pPr>
      <w:r w:rsidRPr="00430B81">
        <w:rPr>
          <w:bCs/>
        </w:rPr>
        <w:t>5)</w:t>
      </w:r>
      <w:r w:rsidR="00B73B9C">
        <w:rPr>
          <w:bCs/>
        </w:rPr>
        <w:t> </w:t>
      </w:r>
      <w:r w:rsidR="00E33886">
        <w:rPr>
          <w:bCs/>
          <w:vertAlign w:val="superscript"/>
        </w:rPr>
        <w:sym w:font="Symbol" w:char="F0E1"/>
      </w:r>
      <w:r w:rsidR="0076718B">
        <w:rPr>
          <w:bCs/>
          <w:vertAlign w:val="superscript"/>
        </w:rPr>
        <w:fldChar w:fldCharType="begin"/>
      </w:r>
      <w:r w:rsidR="0076718B">
        <w:rPr>
          <w:bCs/>
          <w:vertAlign w:val="superscript"/>
        </w:rPr>
        <w:instrText xml:space="preserve"> NOTEREF _Ref227162747 \f \h </w:instrText>
      </w:r>
      <w:r w:rsidR="0076718B">
        <w:rPr>
          <w:bCs/>
          <w:vertAlign w:val="superscript"/>
        </w:rPr>
      </w:r>
      <w:r w:rsidR="0076718B">
        <w:rPr>
          <w:bCs/>
          <w:vertAlign w:val="superscript"/>
        </w:rPr>
        <w:fldChar w:fldCharType="separate"/>
      </w:r>
      <w:r w:rsidR="003F07C9" w:rsidRPr="003F07C9">
        <w:rPr>
          <w:rStyle w:val="affff"/>
        </w:rPr>
        <w:t>3</w:t>
      </w:r>
      <w:r w:rsidR="0076718B">
        <w:rPr>
          <w:bCs/>
          <w:vertAlign w:val="superscript"/>
        </w:rPr>
        <w:fldChar w:fldCharType="end"/>
      </w:r>
      <w:r w:rsidR="00E33886">
        <w:rPr>
          <w:bCs/>
          <w:vertAlign w:val="superscript"/>
        </w:rPr>
        <w:sym w:font="Symbol" w:char="F0F1"/>
      </w:r>
      <w:r w:rsidR="00B73B9C">
        <w:rPr>
          <w:bCs/>
        </w:rPr>
        <w:t> </w:t>
      </w:r>
      <w:r w:rsidR="00E33886">
        <w:rPr>
          <w:bCs/>
          <w:vertAlign w:val="superscript"/>
        </w:rPr>
        <w:sym w:font="Symbol" w:char="F0E1"/>
      </w:r>
      <w:r w:rsidR="0076718B">
        <w:rPr>
          <w:bCs/>
          <w:vertAlign w:val="superscript"/>
        </w:rPr>
        <w:fldChar w:fldCharType="begin"/>
      </w:r>
      <w:r w:rsidR="0076718B">
        <w:rPr>
          <w:bCs/>
          <w:vertAlign w:val="superscript"/>
        </w:rPr>
        <w:instrText xml:space="preserve"> NOTEREF _Ref227162752 \f \h </w:instrText>
      </w:r>
      <w:r w:rsidR="0076718B">
        <w:rPr>
          <w:bCs/>
          <w:vertAlign w:val="superscript"/>
        </w:rPr>
      </w:r>
      <w:r w:rsidR="0076718B">
        <w:rPr>
          <w:bCs/>
          <w:vertAlign w:val="superscript"/>
        </w:rPr>
        <w:fldChar w:fldCharType="separate"/>
      </w:r>
      <w:r w:rsidR="003F07C9" w:rsidRPr="003F07C9">
        <w:rPr>
          <w:rStyle w:val="affff"/>
        </w:rPr>
        <w:t>4</w:t>
      </w:r>
      <w:r w:rsidR="0076718B">
        <w:rPr>
          <w:bCs/>
          <w:vertAlign w:val="superscript"/>
        </w:rPr>
        <w:fldChar w:fldCharType="end"/>
      </w:r>
      <w:r w:rsidR="00E33886">
        <w:rPr>
          <w:bCs/>
          <w:vertAlign w:val="superscript"/>
        </w:rPr>
        <w:sym w:font="Symbol" w:char="F0F1"/>
      </w:r>
      <w:r w:rsidR="005A119E">
        <w:rPr>
          <w:bCs/>
        </w:rPr>
        <w:t> </w:t>
      </w:r>
      <w:r w:rsidRPr="00430B81">
        <w:rPr>
          <w:bCs/>
        </w:rPr>
        <w:t>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сельского поселения;</w:t>
      </w:r>
    </w:p>
    <w:p w14:paraId="4D50C343" w14:textId="4FAB9C3C" w:rsidR="007C2D7E" w:rsidRPr="00430B81" w:rsidRDefault="007C2D7E" w:rsidP="007C2D7E">
      <w:pPr>
        <w:tabs>
          <w:tab w:val="left" w:pos="993"/>
        </w:tabs>
        <w:autoSpaceDN w:val="0"/>
        <w:adjustRightInd w:val="0"/>
        <w:rPr>
          <w:bCs/>
        </w:rPr>
      </w:pPr>
      <w:r w:rsidRPr="00430B81">
        <w:rPr>
          <w:bCs/>
        </w:rPr>
        <w:t>5.1)</w:t>
      </w:r>
      <w:r w:rsidR="00D63AA8">
        <w:rPr>
          <w:bCs/>
        </w:rPr>
        <w:t> </w:t>
      </w:r>
      <w:r w:rsidR="00E33886">
        <w:rPr>
          <w:bCs/>
          <w:vertAlign w:val="superscript"/>
        </w:rPr>
        <w:sym w:font="Symbol" w:char="F0E1"/>
      </w:r>
      <w:r w:rsidR="0076718B">
        <w:rPr>
          <w:bCs/>
          <w:vertAlign w:val="superscript"/>
        </w:rPr>
        <w:fldChar w:fldCharType="begin"/>
      </w:r>
      <w:r w:rsidR="0076718B">
        <w:rPr>
          <w:bCs/>
          <w:vertAlign w:val="superscript"/>
        </w:rPr>
        <w:instrText xml:space="preserve"> NOTEREF _Ref227162752 \f \h </w:instrText>
      </w:r>
      <w:r w:rsidR="0076718B">
        <w:rPr>
          <w:bCs/>
          <w:vertAlign w:val="superscript"/>
        </w:rPr>
      </w:r>
      <w:r w:rsidR="0076718B">
        <w:rPr>
          <w:bCs/>
          <w:vertAlign w:val="superscript"/>
        </w:rPr>
        <w:fldChar w:fldCharType="separate"/>
      </w:r>
      <w:r w:rsidR="003F07C9" w:rsidRPr="003F07C9">
        <w:rPr>
          <w:rStyle w:val="affff"/>
        </w:rPr>
        <w:t>4</w:t>
      </w:r>
      <w:r w:rsidR="0076718B">
        <w:rPr>
          <w:bCs/>
          <w:vertAlign w:val="superscript"/>
        </w:rPr>
        <w:fldChar w:fldCharType="end"/>
      </w:r>
      <w:r w:rsidR="00E33886">
        <w:rPr>
          <w:bCs/>
          <w:vertAlign w:val="superscript"/>
        </w:rPr>
        <w:sym w:font="Symbol" w:char="F0F1"/>
      </w:r>
      <w:r w:rsidR="00E23758">
        <w:rPr>
          <w:bCs/>
        </w:rPr>
        <w:t> </w:t>
      </w:r>
      <w:r w:rsidRPr="00430B81">
        <w:rPr>
          <w:bCs/>
        </w:rPr>
        <w:t>направление уведомлений, предусмотренных пунктом 2 части 7, пунктом 3 части 8 статьи 51.1 и пунктом 5 части 19 статьи 55 ГрК РФ, при осуществлении строительства, реконструкции объектов индивидуального жилищного строительства, садовых домов на земельных участках, расположенных на территории сельского поселения;</w:t>
      </w:r>
    </w:p>
    <w:p w14:paraId="2E5FAD8B" w14:textId="5232E98B" w:rsidR="007C2D7E" w:rsidRPr="00430B81" w:rsidRDefault="007C2D7E" w:rsidP="007C2D7E">
      <w:pPr>
        <w:tabs>
          <w:tab w:val="left" w:pos="993"/>
        </w:tabs>
        <w:autoSpaceDN w:val="0"/>
        <w:adjustRightInd w:val="0"/>
        <w:rPr>
          <w:bCs/>
        </w:rPr>
      </w:pPr>
      <w:r w:rsidRPr="00430B81">
        <w:rPr>
          <w:bCs/>
        </w:rPr>
        <w:t>6)</w:t>
      </w:r>
      <w:r w:rsidR="00D63AA8">
        <w:rPr>
          <w:bCs/>
        </w:rPr>
        <w:t> </w:t>
      </w:r>
      <w:r w:rsidR="00E33886">
        <w:rPr>
          <w:bCs/>
          <w:vertAlign w:val="superscript"/>
        </w:rPr>
        <w:sym w:font="Symbol" w:char="F0E1"/>
      </w:r>
      <w:r w:rsidR="0076718B">
        <w:rPr>
          <w:bCs/>
          <w:vertAlign w:val="superscript"/>
        </w:rPr>
        <w:fldChar w:fldCharType="begin"/>
      </w:r>
      <w:r w:rsidR="0076718B">
        <w:rPr>
          <w:bCs/>
          <w:vertAlign w:val="superscript"/>
        </w:rPr>
        <w:instrText xml:space="preserve"> NOTEREF _Ref227162752 \f \h </w:instrText>
      </w:r>
      <w:r w:rsidR="0076718B">
        <w:rPr>
          <w:bCs/>
          <w:vertAlign w:val="superscript"/>
        </w:rPr>
      </w:r>
      <w:r w:rsidR="0076718B">
        <w:rPr>
          <w:bCs/>
          <w:vertAlign w:val="superscript"/>
        </w:rPr>
        <w:fldChar w:fldCharType="separate"/>
      </w:r>
      <w:r w:rsidR="003F07C9" w:rsidRPr="003F07C9">
        <w:rPr>
          <w:rStyle w:val="affff"/>
        </w:rPr>
        <w:t>4</w:t>
      </w:r>
      <w:r w:rsidR="0076718B">
        <w:rPr>
          <w:bCs/>
          <w:vertAlign w:val="superscript"/>
        </w:rPr>
        <w:fldChar w:fldCharType="end"/>
      </w:r>
      <w:r w:rsidR="00E33886">
        <w:rPr>
          <w:bCs/>
          <w:vertAlign w:val="superscript"/>
        </w:rPr>
        <w:sym w:font="Symbol" w:char="F0F1"/>
      </w:r>
      <w:r w:rsidR="00801667">
        <w:rPr>
          <w:bCs/>
        </w:rPr>
        <w:t> </w:t>
      </w:r>
      <w:r w:rsidRPr="00430B81">
        <w:rPr>
          <w:bCs/>
        </w:rPr>
        <w:t>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 по устранению выявленных нарушений в случаях, предусмотренных ГрК РФ;</w:t>
      </w:r>
    </w:p>
    <w:p w14:paraId="27917CEC" w14:textId="77777777" w:rsidR="007C2D7E" w:rsidRPr="00430B81" w:rsidRDefault="007C2D7E" w:rsidP="007C2D7E">
      <w:pPr>
        <w:tabs>
          <w:tab w:val="left" w:pos="993"/>
        </w:tabs>
        <w:autoSpaceDN w:val="0"/>
        <w:adjustRightInd w:val="0"/>
        <w:rPr>
          <w:bCs/>
        </w:rPr>
      </w:pPr>
      <w:r w:rsidRPr="00430B81">
        <w:rPr>
          <w:bCs/>
        </w:rPr>
        <w:t>7) разработка и утверждение программ комплексного развития систем коммунальной инфраструктуры поселений, программ комплексного развития транспортной инфраструктуры поселений, программ комплексного развития социальной инфраструктуры сельского поселения;</w:t>
      </w:r>
    </w:p>
    <w:p w14:paraId="137231E5" w14:textId="77777777" w:rsidR="007C2D7E" w:rsidRPr="00430B81" w:rsidRDefault="007C2D7E" w:rsidP="007C2D7E">
      <w:pPr>
        <w:tabs>
          <w:tab w:val="left" w:pos="993"/>
        </w:tabs>
        <w:autoSpaceDN w:val="0"/>
        <w:adjustRightInd w:val="0"/>
        <w:rPr>
          <w:bCs/>
        </w:rPr>
      </w:pPr>
      <w:r w:rsidRPr="00430B81">
        <w:rPr>
          <w:bCs/>
        </w:rPr>
        <w:t>8) заключение договоров о комплексном развитии территории по инициативе правообладателей земельных участков и (или) расположенных на них объектов недвижимого имущества;</w:t>
      </w:r>
    </w:p>
    <w:p w14:paraId="1EF0CE99" w14:textId="77777777" w:rsidR="007C2D7E" w:rsidRPr="00430B81" w:rsidRDefault="007C2D7E" w:rsidP="007C2D7E">
      <w:pPr>
        <w:tabs>
          <w:tab w:val="left" w:pos="993"/>
        </w:tabs>
        <w:autoSpaceDN w:val="0"/>
        <w:adjustRightInd w:val="0"/>
        <w:rPr>
          <w:bCs/>
        </w:rPr>
      </w:pPr>
      <w:r w:rsidRPr="00430B81">
        <w:rPr>
          <w:bCs/>
        </w:rPr>
        <w:t>9) принятие решений о комплексном развитии территорий в случаях, предусмотренных ГрК РФ;</w:t>
      </w:r>
    </w:p>
    <w:p w14:paraId="17328419" w14:textId="77777777" w:rsidR="007C2D7E" w:rsidRDefault="007C2D7E" w:rsidP="007C2D7E">
      <w:pPr>
        <w:tabs>
          <w:tab w:val="left" w:pos="993"/>
        </w:tabs>
        <w:autoSpaceDN w:val="0"/>
        <w:adjustRightInd w:val="0"/>
        <w:rPr>
          <w:bCs/>
        </w:rPr>
      </w:pPr>
      <w:r w:rsidRPr="00430B81">
        <w:rPr>
          <w:bCs/>
        </w:rPr>
        <w:t xml:space="preserve">10) принятие решения о сносе самовольной постройки либо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ГрК РФ, другими федеральными законами (далее – приведение в соответствие с установленными требованиями), в случаях, предусмотренных гражданским законодательством, осуществление сноса самовольной постройки или ее приведения в соответствие с установленными </w:t>
      </w:r>
      <w:r w:rsidRPr="00430B81">
        <w:rPr>
          <w:bCs/>
        </w:rPr>
        <w:lastRenderedPageBreak/>
        <w:t>требованиями в случаях, предусмотренных ГрК РФ</w:t>
      </w:r>
      <w:r w:rsidR="00B03F0B">
        <w:rPr>
          <w:bCs/>
        </w:rPr>
        <w:t>.</w:t>
      </w:r>
    </w:p>
    <w:p w14:paraId="0802759F" w14:textId="77777777" w:rsidR="0033415A" w:rsidRDefault="006C67CF" w:rsidP="004D4FC5">
      <w:pPr>
        <w:widowControl/>
        <w:suppressAutoHyphens w:val="0"/>
        <w:autoSpaceDN w:val="0"/>
        <w:adjustRightInd w:val="0"/>
        <w:rPr>
          <w:rFonts w:eastAsia="Verdana"/>
          <w:kern w:val="2"/>
          <w:szCs w:val="26"/>
          <w:lang w:bidi="hi-IN"/>
        </w:rPr>
      </w:pPr>
      <w:r>
        <w:rPr>
          <w:rFonts w:eastAsia="Verdana"/>
          <w:kern w:val="2"/>
          <w:szCs w:val="26"/>
          <w:lang w:bidi="hi-IN"/>
        </w:rPr>
        <w:t>3</w:t>
      </w:r>
      <w:r w:rsidRPr="00430B81">
        <w:rPr>
          <w:rFonts w:eastAsia="Verdana"/>
          <w:kern w:val="2"/>
          <w:szCs w:val="26"/>
          <w:lang w:bidi="hi-IN"/>
        </w:rPr>
        <w:t>. </w:t>
      </w:r>
      <w:r w:rsidRPr="00D676EC">
        <w:rPr>
          <w:rFonts w:eastAsia="Verdana"/>
          <w:kern w:val="2"/>
          <w:szCs w:val="26"/>
          <w:lang w:bidi="hi-IN"/>
        </w:rPr>
        <w:t xml:space="preserve">К вопросам местного значения сельского поселения </w:t>
      </w:r>
      <w:r w:rsidRPr="00430B81">
        <w:rPr>
          <w:bCs/>
        </w:rPr>
        <w:t xml:space="preserve">в </w:t>
      </w:r>
      <w:r w:rsidRPr="00D23F88">
        <w:rPr>
          <w:bCs/>
          <w:spacing w:val="-2"/>
        </w:rPr>
        <w:t>области градостроительной деятельности</w:t>
      </w:r>
      <w:r w:rsidRPr="00D676EC">
        <w:rPr>
          <w:rFonts w:eastAsia="Verdana"/>
          <w:kern w:val="2"/>
          <w:szCs w:val="26"/>
          <w:lang w:bidi="hi-IN"/>
        </w:rPr>
        <w:t xml:space="preserve"> относятся вопросы, предусмотренные пунктами 9, 10, 12, 14, 19 (</w:t>
      </w:r>
      <w:r w:rsidR="00C42CA1">
        <w:rPr>
          <w:rFonts w:eastAsia="Verdana"/>
          <w:kern w:val="2"/>
          <w:szCs w:val="26"/>
          <w:lang w:bidi="hi-IN"/>
        </w:rPr>
        <w:t xml:space="preserve">в части </w:t>
      </w:r>
      <w:r w:rsidR="00C42CA1" w:rsidRPr="00C42CA1">
        <w:rPr>
          <w:rFonts w:eastAsia="Verdana"/>
          <w:kern w:val="2"/>
          <w:szCs w:val="26"/>
          <w:lang w:bidi="hi-IN"/>
        </w:rPr>
        <w:t>утверждени</w:t>
      </w:r>
      <w:r w:rsidR="00C42CA1">
        <w:rPr>
          <w:rFonts w:eastAsia="Verdana"/>
          <w:kern w:val="2"/>
          <w:szCs w:val="26"/>
          <w:lang w:bidi="hi-IN"/>
        </w:rPr>
        <w:t>я</w:t>
      </w:r>
      <w:r w:rsidR="00C42CA1" w:rsidRPr="00C42CA1">
        <w:rPr>
          <w:rFonts w:eastAsia="Verdana"/>
          <w:kern w:val="2"/>
          <w:szCs w:val="26"/>
          <w:lang w:bidi="hi-IN"/>
        </w:rPr>
        <w:t xml:space="preserve"> правил благоустройства территории поселения, осуществлени</w:t>
      </w:r>
      <w:r w:rsidR="00C42CA1">
        <w:rPr>
          <w:rFonts w:eastAsia="Verdana"/>
          <w:kern w:val="2"/>
          <w:szCs w:val="26"/>
          <w:lang w:bidi="hi-IN"/>
        </w:rPr>
        <w:t>я</w:t>
      </w:r>
      <w:r w:rsidR="00C42CA1" w:rsidRPr="00C42CA1">
        <w:rPr>
          <w:rFonts w:eastAsia="Verdana"/>
          <w:kern w:val="2"/>
          <w:szCs w:val="26"/>
          <w:lang w:bidi="hi-IN"/>
        </w:rPr>
        <w:t xml:space="preserve">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w:t>
      </w:r>
      <w:r w:rsidR="00C42CA1">
        <w:rPr>
          <w:rFonts w:eastAsia="Verdana"/>
          <w:kern w:val="2"/>
          <w:szCs w:val="26"/>
          <w:lang w:bidi="hi-IN"/>
        </w:rPr>
        <w:t>и</w:t>
      </w:r>
      <w:r w:rsidR="00C42CA1" w:rsidRPr="00C42CA1">
        <w:rPr>
          <w:rFonts w:eastAsia="Verdana"/>
          <w:kern w:val="2"/>
          <w:szCs w:val="26"/>
          <w:lang w:bidi="hi-IN"/>
        </w:rPr>
        <w:t xml:space="preserve"> благоустройства территории поселения в соответствии с указанными правилами</w:t>
      </w:r>
      <w:r w:rsidRPr="00D676EC">
        <w:rPr>
          <w:rFonts w:eastAsia="Verdana"/>
          <w:kern w:val="2"/>
          <w:szCs w:val="26"/>
          <w:lang w:bidi="hi-IN"/>
        </w:rPr>
        <w:t xml:space="preserve">), </w:t>
      </w:r>
      <w:r>
        <w:rPr>
          <w:rFonts w:eastAsia="Verdana"/>
          <w:kern w:val="2"/>
          <w:szCs w:val="26"/>
          <w:lang w:bidi="hi-IN"/>
        </w:rPr>
        <w:t xml:space="preserve">пунктом </w:t>
      </w:r>
      <w:bookmarkStart w:id="18" w:name="_Hlk226715740"/>
      <w:r w:rsidRPr="00D676EC">
        <w:rPr>
          <w:rFonts w:eastAsia="Verdana"/>
          <w:kern w:val="2"/>
          <w:szCs w:val="26"/>
          <w:lang w:bidi="hi-IN"/>
        </w:rPr>
        <w:t xml:space="preserve">20 (в части принятия </w:t>
      </w:r>
      <w:bookmarkEnd w:id="18"/>
      <w:r w:rsidRPr="00D676EC">
        <w:rPr>
          <w:rFonts w:eastAsia="Verdana"/>
          <w:kern w:val="2"/>
          <w:szCs w:val="26"/>
          <w:lang w:bidi="hi-IN"/>
        </w:rPr>
        <w:t>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 пунктами 21, 28</w:t>
      </w:r>
      <w:r>
        <w:rPr>
          <w:rFonts w:eastAsia="Verdana"/>
          <w:kern w:val="2"/>
          <w:szCs w:val="26"/>
          <w:lang w:bidi="hi-IN"/>
        </w:rPr>
        <w:t xml:space="preserve"> </w:t>
      </w:r>
      <w:r w:rsidRPr="00D676EC">
        <w:rPr>
          <w:rFonts w:eastAsia="Verdana"/>
          <w:kern w:val="2"/>
          <w:szCs w:val="26"/>
          <w:lang w:bidi="hi-IN"/>
        </w:rPr>
        <w:t xml:space="preserve">42 части 1 </w:t>
      </w:r>
      <w:r>
        <w:rPr>
          <w:rFonts w:eastAsia="Verdana"/>
          <w:kern w:val="2"/>
          <w:szCs w:val="26"/>
          <w:lang w:bidi="hi-IN"/>
        </w:rPr>
        <w:t xml:space="preserve">статьи 14 </w:t>
      </w:r>
      <w:r w:rsidRPr="00430B81">
        <w:rPr>
          <w:rFonts w:eastAsia="Verdana"/>
          <w:kern w:val="2"/>
          <w:szCs w:val="26"/>
          <w:lang w:bidi="hi-IN"/>
        </w:rPr>
        <w:t>Федерального закона № 131-ФЗ</w:t>
      </w:r>
      <w:r>
        <w:rPr>
          <w:rFonts w:eastAsia="Verdana"/>
          <w:kern w:val="2"/>
          <w:szCs w:val="26"/>
          <w:lang w:bidi="hi-IN"/>
        </w:rPr>
        <w:t>.</w:t>
      </w:r>
    </w:p>
    <w:p w14:paraId="616713A0" w14:textId="0B2C81EF" w:rsidR="004D4FC5" w:rsidRPr="00430B81" w:rsidRDefault="0033415A" w:rsidP="004D4FC5">
      <w:pPr>
        <w:widowControl/>
        <w:suppressAutoHyphens w:val="0"/>
        <w:autoSpaceDN w:val="0"/>
        <w:adjustRightInd w:val="0"/>
        <w:rPr>
          <w:rFonts w:eastAsia="Verdana"/>
          <w:kern w:val="2"/>
          <w:szCs w:val="26"/>
          <w:shd w:val="clear" w:color="auto" w:fill="FFF2CC"/>
          <w:lang w:bidi="hi-IN"/>
        </w:rPr>
      </w:pPr>
      <w:r>
        <w:rPr>
          <w:rFonts w:eastAsia="Verdana"/>
          <w:kern w:val="2"/>
          <w:szCs w:val="26"/>
          <w:lang w:bidi="hi-IN"/>
        </w:rPr>
        <w:t>4. </w:t>
      </w:r>
      <w:r w:rsidR="004D4FC5" w:rsidRPr="00430B81">
        <w:rPr>
          <w:rFonts w:eastAsia="Verdana"/>
          <w:kern w:val="2"/>
          <w:szCs w:val="26"/>
          <w:lang w:bidi="hi-IN"/>
        </w:rPr>
        <w:t xml:space="preserve">Законами Орловской области и </w:t>
      </w:r>
      <w:r w:rsidR="004D4FC5" w:rsidRPr="00540E21">
        <w:rPr>
          <w:rFonts w:eastAsia="Verdana"/>
          <w:kern w:val="2"/>
          <w:szCs w:val="26"/>
          <w:lang w:bidi="hi-IN"/>
        </w:rPr>
        <w:t xml:space="preserve">принятыми в соответствии с ними Уставом </w:t>
      </w:r>
      <w:r w:rsidR="00EB3E07" w:rsidRPr="00540E21">
        <w:rPr>
          <w:rFonts w:eastAsia="Verdana"/>
          <w:kern w:val="2"/>
          <w:szCs w:val="26"/>
          <w:lang w:bidi="hi-IN"/>
        </w:rPr>
        <w:t>Свердловского</w:t>
      </w:r>
      <w:r w:rsidR="004D4FC5" w:rsidRPr="00540E21">
        <w:rPr>
          <w:rFonts w:eastAsia="Verdana"/>
          <w:kern w:val="2"/>
          <w:szCs w:val="26"/>
          <w:lang w:bidi="hi-IN"/>
        </w:rPr>
        <w:t xml:space="preserve"> района Орловской области, утвержденным решением </w:t>
      </w:r>
      <w:r w:rsidR="00540E21" w:rsidRPr="00540E21">
        <w:rPr>
          <w:rFonts w:eastAsia="Verdana"/>
          <w:kern w:val="2"/>
          <w:szCs w:val="26"/>
          <w:lang w:bidi="hi-IN"/>
        </w:rPr>
        <w:t>Свердловского</w:t>
      </w:r>
      <w:r w:rsidR="004D4FC5" w:rsidRPr="00540E21">
        <w:rPr>
          <w:rFonts w:eastAsia="Verdana"/>
          <w:kern w:val="2"/>
          <w:szCs w:val="26"/>
          <w:lang w:bidi="hi-IN"/>
        </w:rPr>
        <w:t xml:space="preserve"> районного Совета народных депутатов от </w:t>
      </w:r>
      <w:r w:rsidR="00540E21" w:rsidRPr="00540E21">
        <w:rPr>
          <w:rFonts w:eastAsia="Verdana"/>
          <w:kern w:val="2"/>
          <w:szCs w:val="26"/>
          <w:lang w:bidi="hi-IN"/>
        </w:rPr>
        <w:t>23</w:t>
      </w:r>
      <w:r w:rsidR="004D4FC5" w:rsidRPr="00540E21">
        <w:rPr>
          <w:rFonts w:eastAsia="Verdana"/>
          <w:kern w:val="2"/>
          <w:szCs w:val="26"/>
          <w:lang w:bidi="hi-IN"/>
        </w:rPr>
        <w:t>.06.2005 № 1</w:t>
      </w:r>
      <w:r w:rsidR="00540E21" w:rsidRPr="00540E21">
        <w:rPr>
          <w:rFonts w:eastAsia="Verdana"/>
          <w:kern w:val="2"/>
          <w:szCs w:val="26"/>
          <w:lang w:bidi="hi-IN"/>
        </w:rPr>
        <w:t>12</w:t>
      </w:r>
      <w:r w:rsidR="004D4FC5" w:rsidRPr="00540E21">
        <w:rPr>
          <w:rFonts w:eastAsia="Verdana"/>
          <w:kern w:val="2"/>
          <w:szCs w:val="26"/>
          <w:lang w:bidi="hi-IN"/>
        </w:rPr>
        <w:t xml:space="preserve"> (далее – Устав муниципального района)</w:t>
      </w:r>
      <w:r w:rsidR="004D4FC5" w:rsidRPr="00540E21">
        <w:rPr>
          <w:sz w:val="28"/>
          <w:szCs w:val="28"/>
        </w:rPr>
        <w:t xml:space="preserve"> </w:t>
      </w:r>
      <w:r w:rsidR="004D4FC5" w:rsidRPr="00540E21">
        <w:rPr>
          <w:szCs w:val="26"/>
          <w:lang w:eastAsia="ru-RU"/>
        </w:rPr>
        <w:t xml:space="preserve">и Уставом сельского поселения за сельским </w:t>
      </w:r>
      <w:r w:rsidR="004D4FC5" w:rsidRPr="00430B81">
        <w:rPr>
          <w:szCs w:val="26"/>
          <w:lang w:eastAsia="ru-RU"/>
        </w:rPr>
        <w:t xml:space="preserve">поселением могут закрепляться </w:t>
      </w:r>
      <w:r w:rsidR="004D4FC5" w:rsidRPr="00430B81">
        <w:rPr>
          <w:rFonts w:eastAsia="Verdana"/>
          <w:kern w:val="2"/>
          <w:szCs w:val="26"/>
          <w:lang w:bidi="hi-IN"/>
        </w:rPr>
        <w:t>также другие вопросы из числа предусмотренных частью 1 статьи 14 Федерального закона № 131-ФЗ (за исключением вопросов местного значения, предусмотренных пунктом 23 части 1 статьи 14 Федерального закона № 131-ФЗ).</w:t>
      </w:r>
    </w:p>
    <w:p w14:paraId="4A68CA2D" w14:textId="5EF8458D" w:rsidR="0052432D" w:rsidRDefault="0033415A" w:rsidP="006C67CF">
      <w:pPr>
        <w:widowControl/>
        <w:suppressAutoHyphens w:val="0"/>
        <w:autoSpaceDN w:val="0"/>
        <w:adjustRightInd w:val="0"/>
        <w:rPr>
          <w:rFonts w:eastAsia="Verdana"/>
          <w:kern w:val="2"/>
          <w:szCs w:val="26"/>
          <w:lang w:bidi="hi-IN"/>
        </w:rPr>
      </w:pPr>
      <w:r>
        <w:rPr>
          <w:rFonts w:eastAsia="Verdana"/>
          <w:kern w:val="2"/>
          <w:szCs w:val="26"/>
          <w:lang w:bidi="hi-IN"/>
        </w:rPr>
        <w:t>5</w:t>
      </w:r>
      <w:r w:rsidR="0052432D" w:rsidRPr="0052432D">
        <w:rPr>
          <w:rFonts w:eastAsia="Verdana"/>
          <w:kern w:val="2"/>
          <w:szCs w:val="26"/>
          <w:lang w:bidi="hi-IN"/>
        </w:rPr>
        <w:t>.</w:t>
      </w:r>
      <w:r w:rsidR="0052432D">
        <w:rPr>
          <w:rFonts w:eastAsia="Verdana"/>
          <w:kern w:val="2"/>
          <w:szCs w:val="26"/>
          <w:lang w:bidi="hi-IN"/>
        </w:rPr>
        <w:t> </w:t>
      </w:r>
      <w:r w:rsidR="0052432D" w:rsidRPr="0052432D">
        <w:rPr>
          <w:rFonts w:eastAsia="Verdana"/>
          <w:kern w:val="2"/>
          <w:szCs w:val="26"/>
          <w:lang w:bidi="hi-IN"/>
        </w:rPr>
        <w:t xml:space="preserve">Иные вопросы местного значения, предусмотренные частью 1 </w:t>
      </w:r>
      <w:r w:rsidR="001F33E0">
        <w:rPr>
          <w:rFonts w:eastAsia="Verdana"/>
          <w:kern w:val="2"/>
          <w:szCs w:val="26"/>
          <w:lang w:bidi="hi-IN"/>
        </w:rPr>
        <w:t xml:space="preserve">статьи 14 </w:t>
      </w:r>
      <w:r w:rsidR="001F33E0" w:rsidRPr="00430B81">
        <w:rPr>
          <w:rFonts w:eastAsia="Verdana"/>
          <w:kern w:val="2"/>
          <w:szCs w:val="26"/>
          <w:lang w:bidi="hi-IN"/>
        </w:rPr>
        <w:t>Федерального закона № 131-ФЗ</w:t>
      </w:r>
      <w:r w:rsidR="0052432D" w:rsidRPr="0052432D">
        <w:rPr>
          <w:rFonts w:eastAsia="Verdana"/>
          <w:kern w:val="2"/>
          <w:szCs w:val="26"/>
          <w:lang w:bidi="hi-IN"/>
        </w:rPr>
        <w:t>, не отнесенные к вопросам местного значения сельск</w:t>
      </w:r>
      <w:r>
        <w:rPr>
          <w:rFonts w:eastAsia="Verdana"/>
          <w:kern w:val="2"/>
          <w:szCs w:val="26"/>
          <w:lang w:bidi="hi-IN"/>
        </w:rPr>
        <w:t>ого</w:t>
      </w:r>
      <w:r w:rsidR="0052432D" w:rsidRPr="0052432D">
        <w:rPr>
          <w:rFonts w:eastAsia="Verdana"/>
          <w:kern w:val="2"/>
          <w:szCs w:val="26"/>
          <w:lang w:bidi="hi-IN"/>
        </w:rPr>
        <w:t xml:space="preserve"> поселени</w:t>
      </w:r>
      <w:r>
        <w:rPr>
          <w:rFonts w:eastAsia="Verdana"/>
          <w:kern w:val="2"/>
          <w:szCs w:val="26"/>
          <w:lang w:bidi="hi-IN"/>
        </w:rPr>
        <w:t>я</w:t>
      </w:r>
      <w:r w:rsidR="0052432D" w:rsidRPr="0052432D">
        <w:rPr>
          <w:rFonts w:eastAsia="Verdana"/>
          <w:kern w:val="2"/>
          <w:szCs w:val="26"/>
          <w:lang w:bidi="hi-IN"/>
        </w:rPr>
        <w:t xml:space="preserve"> в соответствии с частью </w:t>
      </w:r>
      <w:r>
        <w:rPr>
          <w:rFonts w:eastAsia="Verdana"/>
          <w:kern w:val="2"/>
          <w:szCs w:val="26"/>
          <w:lang w:bidi="hi-IN"/>
        </w:rPr>
        <w:t>4</w:t>
      </w:r>
      <w:r w:rsidR="0052432D" w:rsidRPr="0052432D">
        <w:rPr>
          <w:rFonts w:eastAsia="Verdana"/>
          <w:kern w:val="2"/>
          <w:szCs w:val="26"/>
          <w:lang w:bidi="hi-IN"/>
        </w:rPr>
        <w:t xml:space="preserve"> настоящей статьи, на территори</w:t>
      </w:r>
      <w:r>
        <w:rPr>
          <w:rFonts w:eastAsia="Verdana"/>
          <w:kern w:val="2"/>
          <w:szCs w:val="26"/>
          <w:lang w:bidi="hi-IN"/>
        </w:rPr>
        <w:t>и</w:t>
      </w:r>
      <w:r w:rsidR="0052432D" w:rsidRPr="0052432D">
        <w:rPr>
          <w:rFonts w:eastAsia="Verdana"/>
          <w:kern w:val="2"/>
          <w:szCs w:val="26"/>
          <w:lang w:bidi="hi-IN"/>
        </w:rPr>
        <w:t xml:space="preserve"> сельск</w:t>
      </w:r>
      <w:r>
        <w:rPr>
          <w:rFonts w:eastAsia="Verdana"/>
          <w:kern w:val="2"/>
          <w:szCs w:val="26"/>
          <w:lang w:bidi="hi-IN"/>
        </w:rPr>
        <w:t>ого</w:t>
      </w:r>
      <w:r w:rsidR="0052432D" w:rsidRPr="0052432D">
        <w:rPr>
          <w:rFonts w:eastAsia="Verdana"/>
          <w:kern w:val="2"/>
          <w:szCs w:val="26"/>
          <w:lang w:bidi="hi-IN"/>
        </w:rPr>
        <w:t xml:space="preserve"> поселени</w:t>
      </w:r>
      <w:r>
        <w:rPr>
          <w:rFonts w:eastAsia="Verdana"/>
          <w:kern w:val="2"/>
          <w:szCs w:val="26"/>
          <w:lang w:bidi="hi-IN"/>
        </w:rPr>
        <w:t>я</w:t>
      </w:r>
      <w:r w:rsidR="0052432D" w:rsidRPr="0052432D">
        <w:rPr>
          <w:rFonts w:eastAsia="Verdana"/>
          <w:kern w:val="2"/>
          <w:szCs w:val="26"/>
          <w:lang w:bidi="hi-IN"/>
        </w:rPr>
        <w:t xml:space="preserve"> решаются органами местного самоуправления муниципальн</w:t>
      </w:r>
      <w:r>
        <w:rPr>
          <w:rFonts w:eastAsia="Verdana"/>
          <w:kern w:val="2"/>
          <w:szCs w:val="26"/>
          <w:lang w:bidi="hi-IN"/>
        </w:rPr>
        <w:t>ого</w:t>
      </w:r>
      <w:r w:rsidR="0052432D" w:rsidRPr="0052432D">
        <w:rPr>
          <w:rFonts w:eastAsia="Verdana"/>
          <w:kern w:val="2"/>
          <w:szCs w:val="26"/>
          <w:lang w:bidi="hi-IN"/>
        </w:rPr>
        <w:t xml:space="preserve"> район</w:t>
      </w:r>
      <w:r>
        <w:rPr>
          <w:rFonts w:eastAsia="Verdana"/>
          <w:kern w:val="2"/>
          <w:szCs w:val="26"/>
          <w:lang w:bidi="hi-IN"/>
        </w:rPr>
        <w:t>а</w:t>
      </w:r>
      <w:r w:rsidR="0052432D" w:rsidRPr="0052432D">
        <w:rPr>
          <w:rFonts w:eastAsia="Verdana"/>
          <w:kern w:val="2"/>
          <w:szCs w:val="26"/>
          <w:lang w:bidi="hi-IN"/>
        </w:rPr>
        <w:t>. В этих случаях данные вопросы являются вопросами местного значения муниципальн</w:t>
      </w:r>
      <w:r w:rsidR="002427BF">
        <w:rPr>
          <w:rFonts w:eastAsia="Verdana"/>
          <w:kern w:val="2"/>
          <w:szCs w:val="26"/>
          <w:lang w:bidi="hi-IN"/>
        </w:rPr>
        <w:t>ого</w:t>
      </w:r>
      <w:r w:rsidR="0052432D" w:rsidRPr="0052432D">
        <w:rPr>
          <w:rFonts w:eastAsia="Verdana"/>
          <w:kern w:val="2"/>
          <w:szCs w:val="26"/>
          <w:lang w:bidi="hi-IN"/>
        </w:rPr>
        <w:t xml:space="preserve"> район</w:t>
      </w:r>
      <w:r w:rsidR="002427BF">
        <w:rPr>
          <w:rFonts w:eastAsia="Verdana"/>
          <w:kern w:val="2"/>
          <w:szCs w:val="26"/>
          <w:lang w:bidi="hi-IN"/>
        </w:rPr>
        <w:t>а</w:t>
      </w:r>
      <w:r w:rsidR="0052432D" w:rsidRPr="0052432D">
        <w:rPr>
          <w:rFonts w:eastAsia="Verdana"/>
          <w:kern w:val="2"/>
          <w:szCs w:val="26"/>
          <w:lang w:bidi="hi-IN"/>
        </w:rPr>
        <w:t>.</w:t>
      </w:r>
    </w:p>
    <w:p w14:paraId="3120ED26" w14:textId="3484CD34" w:rsidR="007C2D7E" w:rsidRDefault="00700F1B" w:rsidP="007C2D7E">
      <w:pPr>
        <w:tabs>
          <w:tab w:val="left" w:pos="993"/>
        </w:tabs>
        <w:contextualSpacing/>
        <w:rPr>
          <w:szCs w:val="26"/>
        </w:rPr>
      </w:pPr>
      <w:bookmarkStart w:id="19" w:name="_Hlk226622205"/>
      <w:r>
        <w:rPr>
          <w:szCs w:val="26"/>
        </w:rPr>
        <w:t>6</w:t>
      </w:r>
      <w:r w:rsidR="007C2D7E" w:rsidRPr="00430B81">
        <w:rPr>
          <w:szCs w:val="26"/>
        </w:rPr>
        <w:t>.</w:t>
      </w:r>
      <w:r w:rsidR="001F7ED7">
        <w:rPr>
          <w:szCs w:val="26"/>
        </w:rPr>
        <w:t> </w:t>
      </w:r>
      <w:r w:rsidR="00D45074">
        <w:rPr>
          <w:szCs w:val="26"/>
          <w:vertAlign w:val="superscript"/>
        </w:rPr>
        <w:sym w:font="Symbol" w:char="F0E1"/>
      </w:r>
      <w:r w:rsidR="0076718B">
        <w:rPr>
          <w:szCs w:val="26"/>
          <w:vertAlign w:val="superscript"/>
        </w:rPr>
        <w:fldChar w:fldCharType="begin"/>
      </w:r>
      <w:r w:rsidR="0076718B">
        <w:rPr>
          <w:szCs w:val="26"/>
          <w:vertAlign w:val="superscript"/>
        </w:rPr>
        <w:instrText xml:space="preserve"> NOTEREF _Ref227162735 \f \h </w:instrText>
      </w:r>
      <w:r w:rsidR="0076718B">
        <w:rPr>
          <w:szCs w:val="26"/>
          <w:vertAlign w:val="superscript"/>
        </w:rPr>
      </w:r>
      <w:r w:rsidR="0076718B">
        <w:rPr>
          <w:szCs w:val="26"/>
          <w:vertAlign w:val="superscript"/>
        </w:rPr>
        <w:fldChar w:fldCharType="separate"/>
      </w:r>
      <w:r w:rsidR="003F07C9" w:rsidRPr="003F07C9">
        <w:rPr>
          <w:rStyle w:val="affff"/>
        </w:rPr>
        <w:t>1</w:t>
      </w:r>
      <w:r w:rsidR="0076718B">
        <w:rPr>
          <w:szCs w:val="26"/>
          <w:vertAlign w:val="superscript"/>
        </w:rPr>
        <w:fldChar w:fldCharType="end"/>
      </w:r>
      <w:r w:rsidR="00D45074">
        <w:rPr>
          <w:szCs w:val="26"/>
          <w:vertAlign w:val="superscript"/>
        </w:rPr>
        <w:sym w:font="Symbol" w:char="F0F1"/>
      </w:r>
      <w:r w:rsidR="007C2D7E" w:rsidRPr="00430B81">
        <w:rPr>
          <w:szCs w:val="26"/>
        </w:rPr>
        <w:t> </w:t>
      </w:r>
      <w:r w:rsidR="00D45074">
        <w:rPr>
          <w:szCs w:val="26"/>
          <w:vertAlign w:val="superscript"/>
        </w:rPr>
        <w:sym w:font="Symbol" w:char="F0E1"/>
      </w:r>
      <w:r w:rsidR="0076718B">
        <w:rPr>
          <w:szCs w:val="26"/>
          <w:vertAlign w:val="superscript"/>
        </w:rPr>
        <w:fldChar w:fldCharType="begin"/>
      </w:r>
      <w:r w:rsidR="0076718B">
        <w:rPr>
          <w:szCs w:val="26"/>
          <w:vertAlign w:val="superscript"/>
        </w:rPr>
        <w:instrText xml:space="preserve"> NOTEREF _Ref227162742 \f \h </w:instrText>
      </w:r>
      <w:r w:rsidR="0076718B">
        <w:rPr>
          <w:szCs w:val="26"/>
          <w:vertAlign w:val="superscript"/>
        </w:rPr>
      </w:r>
      <w:r w:rsidR="0076718B">
        <w:rPr>
          <w:szCs w:val="26"/>
          <w:vertAlign w:val="superscript"/>
        </w:rPr>
        <w:fldChar w:fldCharType="separate"/>
      </w:r>
      <w:r w:rsidR="003F07C9" w:rsidRPr="003F07C9">
        <w:rPr>
          <w:rStyle w:val="affff"/>
        </w:rPr>
        <w:t>2</w:t>
      </w:r>
      <w:r w:rsidR="0076718B">
        <w:rPr>
          <w:szCs w:val="26"/>
          <w:vertAlign w:val="superscript"/>
        </w:rPr>
        <w:fldChar w:fldCharType="end"/>
      </w:r>
      <w:r w:rsidR="00D45074">
        <w:rPr>
          <w:szCs w:val="26"/>
          <w:vertAlign w:val="superscript"/>
        </w:rPr>
        <w:sym w:font="Symbol" w:char="F0F1"/>
      </w:r>
      <w:r w:rsidR="007664FD">
        <w:rPr>
          <w:szCs w:val="26"/>
        </w:rPr>
        <w:t> </w:t>
      </w:r>
      <w:r w:rsidR="00B03F0B" w:rsidRPr="00430B81">
        <w:rPr>
          <w:bCs/>
        </w:rPr>
        <w:t>К</w:t>
      </w:r>
      <w:r w:rsidR="00B03F0B" w:rsidRPr="00430B81">
        <w:t xml:space="preserve"> полномочиям</w:t>
      </w:r>
      <w:r w:rsidR="00B03F0B" w:rsidRPr="00430B81">
        <w:rPr>
          <w:bCs/>
        </w:rPr>
        <w:t xml:space="preserve"> органов </w:t>
      </w:r>
      <w:r w:rsidR="007C2D7E" w:rsidRPr="00430B81">
        <w:rPr>
          <w:szCs w:val="26"/>
        </w:rPr>
        <w:t>местного самоуправления муниципального района в области градостроительной деятельности</w:t>
      </w:r>
      <w:r w:rsidR="00B03F0B" w:rsidRPr="00B03F0B">
        <w:rPr>
          <w:bCs/>
          <w:spacing w:val="-2"/>
        </w:rPr>
        <w:t xml:space="preserve"> </w:t>
      </w:r>
      <w:r w:rsidR="00B03F0B" w:rsidRPr="00D23F88">
        <w:rPr>
          <w:bCs/>
          <w:spacing w:val="-2"/>
        </w:rPr>
        <w:t>согласно части </w:t>
      </w:r>
      <w:r w:rsidR="00403ECD">
        <w:rPr>
          <w:bCs/>
          <w:spacing w:val="-2"/>
        </w:rPr>
        <w:t>2</w:t>
      </w:r>
      <w:r w:rsidR="00B03F0B" w:rsidRPr="00D23F88">
        <w:rPr>
          <w:bCs/>
          <w:spacing w:val="-2"/>
        </w:rPr>
        <w:t xml:space="preserve"> статьи 8 ГрК РФ относятся</w:t>
      </w:r>
      <w:r w:rsidR="00403ECD">
        <w:rPr>
          <w:bCs/>
          <w:spacing w:val="-2"/>
        </w:rPr>
        <w:t>:</w:t>
      </w:r>
    </w:p>
    <w:p w14:paraId="5736AB9C" w14:textId="3C4DE43A" w:rsidR="00403ECD" w:rsidRPr="00403ECD" w:rsidRDefault="00403ECD" w:rsidP="00403ECD">
      <w:pPr>
        <w:tabs>
          <w:tab w:val="left" w:pos="993"/>
        </w:tabs>
        <w:contextualSpacing/>
        <w:rPr>
          <w:szCs w:val="26"/>
        </w:rPr>
      </w:pPr>
      <w:bookmarkStart w:id="20" w:name="_Hlk226729054"/>
      <w:r w:rsidRPr="00403ECD">
        <w:rPr>
          <w:szCs w:val="26"/>
        </w:rPr>
        <w:t>1)</w:t>
      </w:r>
      <w:r>
        <w:rPr>
          <w:szCs w:val="26"/>
        </w:rPr>
        <w:t> </w:t>
      </w:r>
      <w:r w:rsidR="00D45074">
        <w:rPr>
          <w:szCs w:val="26"/>
          <w:vertAlign w:val="superscript"/>
        </w:rPr>
        <w:sym w:font="Symbol" w:char="F0E1"/>
      </w:r>
      <w:r w:rsidR="0076718B">
        <w:rPr>
          <w:szCs w:val="26"/>
          <w:vertAlign w:val="superscript"/>
        </w:rPr>
        <w:fldChar w:fldCharType="begin"/>
      </w:r>
      <w:r w:rsidR="0076718B">
        <w:rPr>
          <w:szCs w:val="26"/>
          <w:vertAlign w:val="superscript"/>
        </w:rPr>
        <w:instrText xml:space="preserve"> NOTEREF _Ref227162747 \f \h </w:instrText>
      </w:r>
      <w:r w:rsidR="0076718B">
        <w:rPr>
          <w:szCs w:val="26"/>
          <w:vertAlign w:val="superscript"/>
        </w:rPr>
      </w:r>
      <w:r w:rsidR="0076718B">
        <w:rPr>
          <w:szCs w:val="26"/>
          <w:vertAlign w:val="superscript"/>
        </w:rPr>
        <w:fldChar w:fldCharType="separate"/>
      </w:r>
      <w:r w:rsidR="003F07C9" w:rsidRPr="003F07C9">
        <w:rPr>
          <w:rStyle w:val="affff"/>
        </w:rPr>
        <w:t>3</w:t>
      </w:r>
      <w:r w:rsidR="0076718B">
        <w:rPr>
          <w:szCs w:val="26"/>
          <w:vertAlign w:val="superscript"/>
        </w:rPr>
        <w:fldChar w:fldCharType="end"/>
      </w:r>
      <w:r w:rsidR="00D45074">
        <w:rPr>
          <w:szCs w:val="26"/>
          <w:vertAlign w:val="superscript"/>
        </w:rPr>
        <w:sym w:font="Symbol" w:char="F0F1"/>
      </w:r>
      <w:r>
        <w:rPr>
          <w:szCs w:val="26"/>
        </w:rPr>
        <w:t> </w:t>
      </w:r>
      <w:r w:rsidRPr="00403ECD">
        <w:rPr>
          <w:szCs w:val="26"/>
        </w:rPr>
        <w:t>подготовка и утверждение документов территориального планирования муниципального района;</w:t>
      </w:r>
    </w:p>
    <w:p w14:paraId="67627395" w14:textId="77777777" w:rsidR="00403ECD" w:rsidRPr="00403ECD" w:rsidRDefault="00403ECD" w:rsidP="00403ECD">
      <w:pPr>
        <w:tabs>
          <w:tab w:val="left" w:pos="993"/>
        </w:tabs>
        <w:contextualSpacing/>
        <w:rPr>
          <w:szCs w:val="26"/>
        </w:rPr>
      </w:pPr>
      <w:r w:rsidRPr="00403ECD">
        <w:rPr>
          <w:szCs w:val="26"/>
        </w:rPr>
        <w:t>2)</w:t>
      </w:r>
      <w:r w:rsidR="00A7603E">
        <w:rPr>
          <w:szCs w:val="26"/>
        </w:rPr>
        <w:t> </w:t>
      </w:r>
      <w:r w:rsidRPr="00403ECD">
        <w:rPr>
          <w:szCs w:val="26"/>
        </w:rPr>
        <w:t>утверждение местных нормативов градостроительного проектирования муниципального района;</w:t>
      </w:r>
    </w:p>
    <w:p w14:paraId="46F91B42" w14:textId="1AF52294" w:rsidR="00403ECD" w:rsidRPr="00403ECD" w:rsidRDefault="00403ECD" w:rsidP="00403ECD">
      <w:pPr>
        <w:tabs>
          <w:tab w:val="left" w:pos="993"/>
        </w:tabs>
        <w:contextualSpacing/>
        <w:rPr>
          <w:szCs w:val="26"/>
        </w:rPr>
      </w:pPr>
      <w:r w:rsidRPr="00403ECD">
        <w:rPr>
          <w:szCs w:val="26"/>
        </w:rPr>
        <w:t>3)</w:t>
      </w:r>
      <w:r w:rsidR="00A7603E">
        <w:rPr>
          <w:szCs w:val="26"/>
        </w:rPr>
        <w:t> </w:t>
      </w:r>
      <w:r w:rsidR="00D45074">
        <w:rPr>
          <w:szCs w:val="26"/>
          <w:vertAlign w:val="superscript"/>
        </w:rPr>
        <w:sym w:font="Symbol" w:char="F0E1"/>
      </w:r>
      <w:r w:rsidR="0076718B">
        <w:rPr>
          <w:szCs w:val="26"/>
          <w:vertAlign w:val="superscript"/>
        </w:rPr>
        <w:fldChar w:fldCharType="begin"/>
      </w:r>
      <w:r w:rsidR="0076718B">
        <w:rPr>
          <w:szCs w:val="26"/>
          <w:vertAlign w:val="superscript"/>
        </w:rPr>
        <w:instrText xml:space="preserve"> NOTEREF _Ref227162747 \f \h </w:instrText>
      </w:r>
      <w:r w:rsidR="0076718B">
        <w:rPr>
          <w:szCs w:val="26"/>
          <w:vertAlign w:val="superscript"/>
        </w:rPr>
      </w:r>
      <w:r w:rsidR="0076718B">
        <w:rPr>
          <w:szCs w:val="26"/>
          <w:vertAlign w:val="superscript"/>
        </w:rPr>
        <w:fldChar w:fldCharType="separate"/>
      </w:r>
      <w:r w:rsidR="003F07C9" w:rsidRPr="003F07C9">
        <w:rPr>
          <w:rStyle w:val="affff"/>
        </w:rPr>
        <w:t>3</w:t>
      </w:r>
      <w:r w:rsidR="0076718B">
        <w:rPr>
          <w:szCs w:val="26"/>
          <w:vertAlign w:val="superscript"/>
        </w:rPr>
        <w:fldChar w:fldCharType="end"/>
      </w:r>
      <w:r w:rsidR="00D45074">
        <w:rPr>
          <w:szCs w:val="26"/>
          <w:vertAlign w:val="superscript"/>
        </w:rPr>
        <w:sym w:font="Symbol" w:char="F0F1"/>
      </w:r>
      <w:r w:rsidR="00A7603E">
        <w:rPr>
          <w:szCs w:val="26"/>
        </w:rPr>
        <w:t> </w:t>
      </w:r>
      <w:r w:rsidRPr="00403ECD">
        <w:rPr>
          <w:szCs w:val="26"/>
        </w:rPr>
        <w:t>утверждение документации по планировке территории в случаях, предусмотренных ГрК РФ;</w:t>
      </w:r>
    </w:p>
    <w:p w14:paraId="5D977DAE" w14:textId="27E47DBF" w:rsidR="00403ECD" w:rsidRPr="00403ECD" w:rsidRDefault="00403ECD" w:rsidP="00403ECD">
      <w:pPr>
        <w:tabs>
          <w:tab w:val="left" w:pos="993"/>
        </w:tabs>
        <w:contextualSpacing/>
        <w:rPr>
          <w:szCs w:val="26"/>
        </w:rPr>
      </w:pPr>
      <w:r w:rsidRPr="00403ECD">
        <w:rPr>
          <w:szCs w:val="26"/>
        </w:rPr>
        <w:t>4)</w:t>
      </w:r>
      <w:r w:rsidR="00A7603E">
        <w:rPr>
          <w:szCs w:val="26"/>
        </w:rPr>
        <w:t> </w:t>
      </w:r>
      <w:r w:rsidR="00D45074">
        <w:rPr>
          <w:szCs w:val="26"/>
          <w:vertAlign w:val="superscript"/>
        </w:rPr>
        <w:sym w:font="Symbol" w:char="F0E1"/>
      </w:r>
      <w:r w:rsidR="0076718B">
        <w:rPr>
          <w:szCs w:val="26"/>
          <w:vertAlign w:val="superscript"/>
        </w:rPr>
        <w:fldChar w:fldCharType="begin"/>
      </w:r>
      <w:r w:rsidR="0076718B">
        <w:rPr>
          <w:szCs w:val="26"/>
          <w:vertAlign w:val="superscript"/>
        </w:rPr>
        <w:instrText xml:space="preserve"> NOTEREF _Ref227162747 \f \h </w:instrText>
      </w:r>
      <w:r w:rsidR="0076718B">
        <w:rPr>
          <w:szCs w:val="26"/>
          <w:vertAlign w:val="superscript"/>
        </w:rPr>
      </w:r>
      <w:r w:rsidR="0076718B">
        <w:rPr>
          <w:szCs w:val="26"/>
          <w:vertAlign w:val="superscript"/>
        </w:rPr>
        <w:fldChar w:fldCharType="separate"/>
      </w:r>
      <w:r w:rsidR="003F07C9" w:rsidRPr="003F07C9">
        <w:rPr>
          <w:rStyle w:val="affff"/>
        </w:rPr>
        <w:t>3</w:t>
      </w:r>
      <w:r w:rsidR="0076718B">
        <w:rPr>
          <w:szCs w:val="26"/>
          <w:vertAlign w:val="superscript"/>
        </w:rPr>
        <w:fldChar w:fldCharType="end"/>
      </w:r>
      <w:r w:rsidR="00D45074">
        <w:rPr>
          <w:szCs w:val="26"/>
          <w:vertAlign w:val="superscript"/>
        </w:rPr>
        <w:sym w:font="Symbol" w:char="F0F1"/>
      </w:r>
      <w:r w:rsidR="00A7603E">
        <w:rPr>
          <w:szCs w:val="26"/>
        </w:rPr>
        <w:t> </w:t>
      </w:r>
      <w:r w:rsidRPr="00403ECD">
        <w:rPr>
          <w:szCs w:val="26"/>
        </w:rPr>
        <w:t>ведение государственных информационных систем обеспечения градостроительной деятельности в части, касающейся осуществления градостроительной деятельности на территориях муниципальных районов, и предоставление сведений, документов и материалов, содержащихся в государственных информационных системах обеспечения градостроительной деятельности;</w:t>
      </w:r>
    </w:p>
    <w:p w14:paraId="17BD59B9" w14:textId="77777777" w:rsidR="001576A2" w:rsidRDefault="00403ECD" w:rsidP="00403ECD">
      <w:pPr>
        <w:tabs>
          <w:tab w:val="left" w:pos="993"/>
        </w:tabs>
        <w:contextualSpacing/>
        <w:rPr>
          <w:szCs w:val="26"/>
        </w:rPr>
      </w:pPr>
      <w:r w:rsidRPr="00403ECD">
        <w:rPr>
          <w:szCs w:val="26"/>
        </w:rPr>
        <w:t>5)</w:t>
      </w:r>
      <w:r w:rsidR="00FF12D2">
        <w:rPr>
          <w:szCs w:val="26"/>
        </w:rPr>
        <w:t> </w:t>
      </w:r>
      <w:r w:rsidRPr="00403ECD">
        <w:rPr>
          <w:szCs w:val="26"/>
        </w:rPr>
        <w:t>принятие решения о сносе самовольной постройки либо решения о сносе самовольной постройки или ее приведении в соответствие с установленными требованиями в случаях, предусмотренных гражданским законодательством, осуществление сноса самовольной постройки или ее приведения в соответствие с установленными требованиями в случаях, предусмотренных ГрК РФ.</w:t>
      </w:r>
    </w:p>
    <w:bookmarkEnd w:id="20"/>
    <w:p w14:paraId="5627DC0E" w14:textId="77777777" w:rsidR="00A95073" w:rsidRDefault="00A63951" w:rsidP="002C0951">
      <w:pPr>
        <w:widowControl/>
        <w:suppressAutoHyphens w:val="0"/>
        <w:autoSpaceDN w:val="0"/>
        <w:adjustRightInd w:val="0"/>
        <w:rPr>
          <w:rFonts w:eastAsia="Verdana"/>
          <w:kern w:val="2"/>
          <w:szCs w:val="26"/>
          <w:lang w:bidi="hi-IN"/>
        </w:rPr>
      </w:pPr>
      <w:r>
        <w:rPr>
          <w:rFonts w:eastAsia="Verdana"/>
          <w:kern w:val="2"/>
          <w:szCs w:val="26"/>
          <w:lang w:bidi="hi-IN"/>
        </w:rPr>
        <w:t>7</w:t>
      </w:r>
      <w:r w:rsidR="001B5B7C">
        <w:rPr>
          <w:rFonts w:eastAsia="Verdana"/>
          <w:kern w:val="2"/>
          <w:szCs w:val="26"/>
          <w:lang w:bidi="hi-IN"/>
        </w:rPr>
        <w:t>. </w:t>
      </w:r>
      <w:r w:rsidR="001B5B7C" w:rsidRPr="00D676EC">
        <w:rPr>
          <w:rFonts w:eastAsia="Verdana"/>
          <w:kern w:val="2"/>
          <w:szCs w:val="26"/>
          <w:lang w:bidi="hi-IN"/>
        </w:rPr>
        <w:t>К вопросам</w:t>
      </w:r>
      <w:r w:rsidR="001B5B7C">
        <w:rPr>
          <w:rFonts w:eastAsia="Verdana"/>
          <w:kern w:val="2"/>
          <w:szCs w:val="26"/>
          <w:lang w:bidi="hi-IN"/>
        </w:rPr>
        <w:t xml:space="preserve"> </w:t>
      </w:r>
      <w:r w:rsidR="001B5B7C" w:rsidRPr="001B5B7C">
        <w:rPr>
          <w:rFonts w:eastAsia="Verdana"/>
          <w:kern w:val="2"/>
          <w:szCs w:val="26"/>
          <w:lang w:bidi="hi-IN"/>
        </w:rPr>
        <w:t xml:space="preserve">местного значения муниципального района </w:t>
      </w:r>
      <w:r w:rsidR="006C67CF" w:rsidRPr="00430B81">
        <w:rPr>
          <w:bCs/>
        </w:rPr>
        <w:t xml:space="preserve">в </w:t>
      </w:r>
      <w:r w:rsidR="006C67CF" w:rsidRPr="00D23F88">
        <w:rPr>
          <w:bCs/>
          <w:spacing w:val="-2"/>
        </w:rPr>
        <w:t>области градостроительной деятельности</w:t>
      </w:r>
      <w:r w:rsidR="006C67CF" w:rsidRPr="00D676EC">
        <w:rPr>
          <w:rFonts w:eastAsia="Verdana"/>
          <w:kern w:val="2"/>
          <w:szCs w:val="26"/>
          <w:lang w:bidi="hi-IN"/>
        </w:rPr>
        <w:t xml:space="preserve"> относятся вопросы</w:t>
      </w:r>
      <w:r w:rsidR="00DB3E23">
        <w:rPr>
          <w:rFonts w:eastAsia="Verdana"/>
          <w:kern w:val="2"/>
          <w:szCs w:val="26"/>
          <w:lang w:bidi="hi-IN"/>
        </w:rPr>
        <w:t>:</w:t>
      </w:r>
    </w:p>
    <w:p w14:paraId="5231FAB9" w14:textId="0D292378" w:rsidR="00A95073" w:rsidRDefault="00DB3E23" w:rsidP="002C0951">
      <w:pPr>
        <w:widowControl/>
        <w:suppressAutoHyphens w:val="0"/>
        <w:autoSpaceDN w:val="0"/>
        <w:adjustRightInd w:val="0"/>
        <w:rPr>
          <w:rFonts w:eastAsia="Verdana"/>
          <w:kern w:val="2"/>
          <w:szCs w:val="26"/>
          <w:lang w:bidi="hi-IN"/>
        </w:rPr>
      </w:pPr>
      <w:r>
        <w:rPr>
          <w:rFonts w:eastAsia="Verdana"/>
          <w:kern w:val="2"/>
          <w:szCs w:val="26"/>
          <w:lang w:bidi="hi-IN"/>
        </w:rPr>
        <w:lastRenderedPageBreak/>
        <w:t>1) </w:t>
      </w:r>
      <w:r w:rsidRPr="00D676EC">
        <w:rPr>
          <w:rFonts w:eastAsia="Verdana"/>
          <w:kern w:val="2"/>
          <w:szCs w:val="26"/>
          <w:lang w:bidi="hi-IN"/>
        </w:rPr>
        <w:t>предусмотренные пунктами</w:t>
      </w:r>
      <w:r>
        <w:rPr>
          <w:rFonts w:eastAsia="Verdana"/>
          <w:kern w:val="2"/>
          <w:szCs w:val="26"/>
          <w:lang w:bidi="hi-IN"/>
        </w:rPr>
        <w:t xml:space="preserve"> 4</w:t>
      </w:r>
      <w:r w:rsidR="00C862BD">
        <w:rPr>
          <w:rFonts w:eastAsia="Verdana"/>
          <w:kern w:val="2"/>
          <w:szCs w:val="26"/>
          <w:lang w:bidi="hi-IN"/>
        </w:rPr>
        <w:t>-</w:t>
      </w:r>
      <w:r w:rsidR="00F16D74">
        <w:rPr>
          <w:rFonts w:eastAsia="Verdana"/>
          <w:kern w:val="2"/>
          <w:szCs w:val="26"/>
          <w:lang w:bidi="hi-IN"/>
        </w:rPr>
        <w:t>7</w:t>
      </w:r>
      <w:r w:rsidR="00A77038">
        <w:rPr>
          <w:rFonts w:eastAsia="Verdana"/>
          <w:kern w:val="2"/>
          <w:szCs w:val="26"/>
          <w:lang w:bidi="hi-IN"/>
        </w:rPr>
        <w:t xml:space="preserve">, </w:t>
      </w:r>
      <w:r w:rsidR="00613862">
        <w:rPr>
          <w:rFonts w:eastAsia="Verdana"/>
          <w:kern w:val="2"/>
          <w:szCs w:val="26"/>
          <w:lang w:bidi="hi-IN"/>
        </w:rPr>
        <w:t xml:space="preserve">8, 11, 13, 15, 18, 19 </w:t>
      </w:r>
      <w:r w:rsidR="00613862" w:rsidRPr="00D676EC">
        <w:rPr>
          <w:rFonts w:eastAsia="Verdana"/>
          <w:kern w:val="2"/>
          <w:szCs w:val="26"/>
          <w:lang w:bidi="hi-IN"/>
        </w:rPr>
        <w:t>(</w:t>
      </w:r>
      <w:r w:rsidR="00606A2C">
        <w:rPr>
          <w:rFonts w:eastAsia="Verdana"/>
          <w:kern w:val="2"/>
          <w:szCs w:val="26"/>
          <w:lang w:bidi="hi-IN"/>
        </w:rPr>
        <w:t xml:space="preserve">в части </w:t>
      </w:r>
      <w:r w:rsidR="00606A2C" w:rsidRPr="00606A2C">
        <w:rPr>
          <w:rFonts w:eastAsia="Verdana"/>
          <w:kern w:val="2"/>
          <w:szCs w:val="26"/>
          <w:lang w:bidi="hi-IN"/>
        </w:rPr>
        <w:t>организаци</w:t>
      </w:r>
      <w:r w:rsidR="00606A2C">
        <w:rPr>
          <w:rFonts w:eastAsia="Verdana"/>
          <w:kern w:val="2"/>
          <w:szCs w:val="26"/>
          <w:lang w:bidi="hi-IN"/>
        </w:rPr>
        <w:t>и</w:t>
      </w:r>
      <w:r w:rsidR="00606A2C" w:rsidRPr="00606A2C">
        <w:rPr>
          <w:rFonts w:eastAsia="Verdana"/>
          <w:kern w:val="2"/>
          <w:szCs w:val="26"/>
          <w:lang w:bidi="hi-IN"/>
        </w:rPr>
        <w:t xml:space="preserve">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r w:rsidR="00C862BD">
        <w:rPr>
          <w:rFonts w:eastAsia="Verdana"/>
          <w:kern w:val="2"/>
          <w:szCs w:val="26"/>
          <w:lang w:bidi="hi-IN"/>
        </w:rPr>
        <w:t>), пункт</w:t>
      </w:r>
      <w:r w:rsidR="002B76E8">
        <w:rPr>
          <w:rFonts w:eastAsia="Verdana"/>
          <w:kern w:val="2"/>
          <w:szCs w:val="26"/>
          <w:lang w:bidi="hi-IN"/>
        </w:rPr>
        <w:t xml:space="preserve">ом </w:t>
      </w:r>
      <w:r w:rsidR="002B76E8" w:rsidRPr="002B76E8">
        <w:rPr>
          <w:rFonts w:eastAsia="Verdana"/>
          <w:kern w:val="2"/>
          <w:szCs w:val="26"/>
          <w:lang w:bidi="hi-IN"/>
        </w:rPr>
        <w:t>20 (в части утверждени</w:t>
      </w:r>
      <w:r w:rsidR="005B3994">
        <w:rPr>
          <w:rFonts w:eastAsia="Verdana"/>
          <w:kern w:val="2"/>
          <w:szCs w:val="26"/>
          <w:lang w:bidi="hi-IN"/>
        </w:rPr>
        <w:t>я</w:t>
      </w:r>
      <w:r w:rsidR="002B76E8" w:rsidRPr="002B76E8">
        <w:rPr>
          <w:rFonts w:eastAsia="Verdana"/>
          <w:kern w:val="2"/>
          <w:szCs w:val="26"/>
          <w:lang w:bidi="hi-IN"/>
        </w:rPr>
        <w:t xml:space="preserve"> генеральн</w:t>
      </w:r>
      <w:r w:rsidR="005B3994">
        <w:rPr>
          <w:rFonts w:eastAsia="Verdana"/>
          <w:kern w:val="2"/>
          <w:szCs w:val="26"/>
          <w:lang w:bidi="hi-IN"/>
        </w:rPr>
        <w:t>ого</w:t>
      </w:r>
      <w:r w:rsidR="002B76E8" w:rsidRPr="002B76E8">
        <w:rPr>
          <w:rFonts w:eastAsia="Verdana"/>
          <w:kern w:val="2"/>
          <w:szCs w:val="26"/>
          <w:lang w:bidi="hi-IN"/>
        </w:rPr>
        <w:t xml:space="preserve"> план</w:t>
      </w:r>
      <w:r w:rsidR="005B3994">
        <w:rPr>
          <w:rFonts w:eastAsia="Verdana"/>
          <w:kern w:val="2"/>
          <w:szCs w:val="26"/>
          <w:lang w:bidi="hi-IN"/>
        </w:rPr>
        <w:t>а</w:t>
      </w:r>
      <w:r w:rsidR="002B76E8" w:rsidRPr="002B76E8">
        <w:rPr>
          <w:rFonts w:eastAsia="Verdana"/>
          <w:kern w:val="2"/>
          <w:szCs w:val="26"/>
          <w:lang w:bidi="hi-IN"/>
        </w:rPr>
        <w:t xml:space="preserve"> поселения, правил землепользования и застройки</w:t>
      </w:r>
      <w:r w:rsidR="00200CAF">
        <w:rPr>
          <w:rFonts w:eastAsia="Verdana"/>
          <w:kern w:val="2"/>
          <w:szCs w:val="26"/>
          <w:lang w:bidi="hi-IN"/>
        </w:rPr>
        <w:t>;</w:t>
      </w:r>
      <w:r w:rsidR="002B76E8" w:rsidRPr="002B76E8">
        <w:rPr>
          <w:rFonts w:eastAsia="Verdana"/>
          <w:kern w:val="2"/>
          <w:szCs w:val="26"/>
          <w:lang w:bidi="hi-IN"/>
        </w:rPr>
        <w:t xml:space="preserve"> </w:t>
      </w:r>
      <w:r w:rsidR="005F393B">
        <w:rPr>
          <w:rFonts w:eastAsia="Verdana"/>
          <w:kern w:val="2"/>
          <w:szCs w:val="26"/>
          <w:vertAlign w:val="superscript"/>
          <w:lang w:bidi="hi-IN"/>
        </w:rPr>
        <w:sym w:font="Symbol" w:char="F0E1"/>
      </w:r>
      <w:r w:rsidR="0076718B">
        <w:rPr>
          <w:rFonts w:eastAsia="Verdana"/>
          <w:kern w:val="2"/>
          <w:szCs w:val="26"/>
          <w:vertAlign w:val="superscript"/>
          <w:lang w:bidi="hi-IN"/>
        </w:rPr>
        <w:fldChar w:fldCharType="begin"/>
      </w:r>
      <w:r w:rsidR="0076718B">
        <w:rPr>
          <w:rFonts w:eastAsia="Verdana"/>
          <w:kern w:val="2"/>
          <w:szCs w:val="26"/>
          <w:vertAlign w:val="superscript"/>
          <w:lang w:bidi="hi-IN"/>
        </w:rPr>
        <w:instrText xml:space="preserve"> NOTEREF _Ref227162747 \f \h </w:instrText>
      </w:r>
      <w:r w:rsidR="0076718B">
        <w:rPr>
          <w:rFonts w:eastAsia="Verdana"/>
          <w:kern w:val="2"/>
          <w:szCs w:val="26"/>
          <w:vertAlign w:val="superscript"/>
          <w:lang w:bidi="hi-IN"/>
        </w:rPr>
      </w:r>
      <w:r w:rsidR="0076718B">
        <w:rPr>
          <w:rFonts w:eastAsia="Verdana"/>
          <w:kern w:val="2"/>
          <w:szCs w:val="26"/>
          <w:vertAlign w:val="superscript"/>
          <w:lang w:bidi="hi-IN"/>
        </w:rPr>
        <w:fldChar w:fldCharType="separate"/>
      </w:r>
      <w:r w:rsidR="003F07C9" w:rsidRPr="003F07C9">
        <w:rPr>
          <w:rStyle w:val="affff"/>
        </w:rPr>
        <w:t>3</w:t>
      </w:r>
      <w:r w:rsidR="0076718B">
        <w:rPr>
          <w:rFonts w:eastAsia="Verdana"/>
          <w:kern w:val="2"/>
          <w:szCs w:val="26"/>
          <w:vertAlign w:val="superscript"/>
          <w:lang w:bidi="hi-IN"/>
        </w:rPr>
        <w:fldChar w:fldCharType="end"/>
      </w:r>
      <w:r w:rsidR="005F393B">
        <w:rPr>
          <w:rFonts w:eastAsia="Verdana"/>
          <w:kern w:val="2"/>
          <w:szCs w:val="26"/>
          <w:vertAlign w:val="superscript"/>
          <w:lang w:bidi="hi-IN"/>
        </w:rPr>
        <w:sym w:font="Symbol" w:char="F0F1"/>
      </w:r>
      <w:r w:rsidR="00E334C1">
        <w:rPr>
          <w:rFonts w:eastAsia="Verdana"/>
          <w:kern w:val="2"/>
          <w:szCs w:val="26"/>
          <w:lang w:bidi="hi-IN"/>
        </w:rPr>
        <w:t> </w:t>
      </w:r>
      <w:r w:rsidR="002B76E8" w:rsidRPr="002B76E8">
        <w:rPr>
          <w:rFonts w:eastAsia="Verdana"/>
          <w:kern w:val="2"/>
          <w:szCs w:val="26"/>
          <w:lang w:bidi="hi-IN"/>
        </w:rPr>
        <w:t>утверждени</w:t>
      </w:r>
      <w:r w:rsidR="005B3994">
        <w:rPr>
          <w:rFonts w:eastAsia="Verdana"/>
          <w:kern w:val="2"/>
          <w:szCs w:val="26"/>
          <w:lang w:bidi="hi-IN"/>
        </w:rPr>
        <w:t>я</w:t>
      </w:r>
      <w:r w:rsidR="002B76E8" w:rsidRPr="002B76E8">
        <w:rPr>
          <w:rFonts w:eastAsia="Verdana"/>
          <w:kern w:val="2"/>
          <w:szCs w:val="26"/>
          <w:lang w:bidi="hi-IN"/>
        </w:rPr>
        <w:t xml:space="preserve"> подготовленной на основе генеральн</w:t>
      </w:r>
      <w:r w:rsidR="005B3994">
        <w:rPr>
          <w:rFonts w:eastAsia="Verdana"/>
          <w:kern w:val="2"/>
          <w:szCs w:val="26"/>
          <w:lang w:bidi="hi-IN"/>
        </w:rPr>
        <w:t>ого</w:t>
      </w:r>
      <w:r w:rsidR="002B76E8" w:rsidRPr="002B76E8">
        <w:rPr>
          <w:rFonts w:eastAsia="Verdana"/>
          <w:kern w:val="2"/>
          <w:szCs w:val="26"/>
          <w:lang w:bidi="hi-IN"/>
        </w:rPr>
        <w:t xml:space="preserve"> план</w:t>
      </w:r>
      <w:r w:rsidR="005B3994">
        <w:rPr>
          <w:rFonts w:eastAsia="Verdana"/>
          <w:kern w:val="2"/>
          <w:szCs w:val="26"/>
          <w:lang w:bidi="hi-IN"/>
        </w:rPr>
        <w:t>а</w:t>
      </w:r>
      <w:r w:rsidR="002B76E8" w:rsidRPr="002B76E8">
        <w:rPr>
          <w:rFonts w:eastAsia="Verdana"/>
          <w:kern w:val="2"/>
          <w:szCs w:val="26"/>
          <w:lang w:bidi="hi-IN"/>
        </w:rPr>
        <w:t xml:space="preserve"> поселения документации по планировке территории</w:t>
      </w:r>
      <w:r w:rsidR="00200CAF">
        <w:rPr>
          <w:rFonts w:eastAsia="Verdana"/>
          <w:kern w:val="2"/>
          <w:szCs w:val="26"/>
          <w:lang w:bidi="hi-IN"/>
        </w:rPr>
        <w:t>;</w:t>
      </w:r>
      <w:r w:rsidR="002B76E8" w:rsidRPr="002B76E8">
        <w:rPr>
          <w:rFonts w:eastAsia="Verdana"/>
          <w:kern w:val="2"/>
          <w:szCs w:val="26"/>
          <w:lang w:bidi="hi-IN"/>
        </w:rPr>
        <w:t xml:space="preserve"> </w:t>
      </w:r>
      <w:r w:rsidR="005F393B">
        <w:rPr>
          <w:rFonts w:eastAsia="Verdana"/>
          <w:kern w:val="2"/>
          <w:szCs w:val="26"/>
          <w:vertAlign w:val="superscript"/>
          <w:lang w:bidi="hi-IN"/>
        </w:rPr>
        <w:sym w:font="Symbol" w:char="F0E1"/>
      </w:r>
      <w:r w:rsidR="0076718B">
        <w:rPr>
          <w:rFonts w:eastAsia="Verdana"/>
          <w:kern w:val="2"/>
          <w:szCs w:val="26"/>
          <w:vertAlign w:val="superscript"/>
          <w:lang w:bidi="hi-IN"/>
        </w:rPr>
        <w:fldChar w:fldCharType="begin"/>
      </w:r>
      <w:r w:rsidR="0076718B">
        <w:rPr>
          <w:rFonts w:eastAsia="Verdana"/>
          <w:kern w:val="2"/>
          <w:szCs w:val="26"/>
          <w:vertAlign w:val="superscript"/>
          <w:lang w:bidi="hi-IN"/>
        </w:rPr>
        <w:instrText xml:space="preserve"> NOTEREF _Ref227162747 \f \h </w:instrText>
      </w:r>
      <w:r w:rsidR="0076718B">
        <w:rPr>
          <w:rFonts w:eastAsia="Verdana"/>
          <w:kern w:val="2"/>
          <w:szCs w:val="26"/>
          <w:vertAlign w:val="superscript"/>
          <w:lang w:bidi="hi-IN"/>
        </w:rPr>
      </w:r>
      <w:r w:rsidR="0076718B">
        <w:rPr>
          <w:rFonts w:eastAsia="Verdana"/>
          <w:kern w:val="2"/>
          <w:szCs w:val="26"/>
          <w:vertAlign w:val="superscript"/>
          <w:lang w:bidi="hi-IN"/>
        </w:rPr>
        <w:fldChar w:fldCharType="separate"/>
      </w:r>
      <w:r w:rsidR="003F07C9" w:rsidRPr="003F07C9">
        <w:rPr>
          <w:rStyle w:val="affff"/>
        </w:rPr>
        <w:t>3</w:t>
      </w:r>
      <w:r w:rsidR="0076718B">
        <w:rPr>
          <w:rFonts w:eastAsia="Verdana"/>
          <w:kern w:val="2"/>
          <w:szCs w:val="26"/>
          <w:vertAlign w:val="superscript"/>
          <w:lang w:bidi="hi-IN"/>
        </w:rPr>
        <w:fldChar w:fldCharType="end"/>
      </w:r>
      <w:r w:rsidR="005F393B">
        <w:rPr>
          <w:rFonts w:eastAsia="Verdana"/>
          <w:kern w:val="2"/>
          <w:szCs w:val="26"/>
          <w:vertAlign w:val="superscript"/>
          <w:lang w:bidi="hi-IN"/>
        </w:rPr>
        <w:sym w:font="Symbol" w:char="F0F1"/>
      </w:r>
      <w:r w:rsidR="00B02FF7">
        <w:rPr>
          <w:rFonts w:eastAsia="Verdana"/>
          <w:kern w:val="2"/>
          <w:szCs w:val="26"/>
          <w:lang w:bidi="hi-IN"/>
        </w:rPr>
        <w:t> </w:t>
      </w:r>
      <w:r w:rsidR="002B76E8" w:rsidRPr="002B76E8">
        <w:rPr>
          <w:rFonts w:eastAsia="Verdana"/>
          <w:kern w:val="2"/>
          <w:szCs w:val="26"/>
          <w:lang w:bidi="hi-IN"/>
        </w:rPr>
        <w:t>выдач</w:t>
      </w:r>
      <w:r w:rsidR="005B3994">
        <w:rPr>
          <w:rFonts w:eastAsia="Verdana"/>
          <w:kern w:val="2"/>
          <w:szCs w:val="26"/>
          <w:lang w:bidi="hi-IN"/>
        </w:rPr>
        <w:t>и</w:t>
      </w:r>
      <w:r w:rsidR="002B76E8" w:rsidRPr="002B76E8">
        <w:rPr>
          <w:rFonts w:eastAsia="Verdana"/>
          <w:kern w:val="2"/>
          <w:szCs w:val="26"/>
          <w:lang w:bidi="hi-IN"/>
        </w:rPr>
        <w:t xml:space="preserve"> градостроительного плана земельного участка, расположенного в границах поселения</w:t>
      </w:r>
      <w:r w:rsidR="00200CAF">
        <w:rPr>
          <w:rFonts w:eastAsia="Verdana"/>
          <w:kern w:val="2"/>
          <w:szCs w:val="26"/>
          <w:lang w:bidi="hi-IN"/>
        </w:rPr>
        <w:t>;</w:t>
      </w:r>
      <w:r w:rsidR="002B76E8" w:rsidRPr="002B76E8">
        <w:rPr>
          <w:rFonts w:eastAsia="Verdana"/>
          <w:kern w:val="2"/>
          <w:szCs w:val="26"/>
          <w:lang w:bidi="hi-IN"/>
        </w:rPr>
        <w:t xml:space="preserve"> </w:t>
      </w:r>
      <w:r w:rsidR="005F393B">
        <w:rPr>
          <w:rFonts w:eastAsia="Verdana"/>
          <w:kern w:val="2"/>
          <w:szCs w:val="26"/>
          <w:vertAlign w:val="superscript"/>
          <w:lang w:bidi="hi-IN"/>
        </w:rPr>
        <w:sym w:font="Symbol" w:char="F0E1"/>
      </w:r>
      <w:r w:rsidR="0076718B">
        <w:rPr>
          <w:rFonts w:eastAsia="Verdana"/>
          <w:kern w:val="2"/>
          <w:szCs w:val="26"/>
          <w:vertAlign w:val="superscript"/>
          <w:lang w:bidi="hi-IN"/>
        </w:rPr>
        <w:fldChar w:fldCharType="begin"/>
      </w:r>
      <w:r w:rsidR="0076718B">
        <w:rPr>
          <w:rFonts w:eastAsia="Verdana"/>
          <w:kern w:val="2"/>
          <w:szCs w:val="26"/>
          <w:vertAlign w:val="superscript"/>
          <w:lang w:bidi="hi-IN"/>
        </w:rPr>
        <w:instrText xml:space="preserve"> NOTEREF _Ref227162747 \f \h </w:instrText>
      </w:r>
      <w:r w:rsidR="0076718B">
        <w:rPr>
          <w:rFonts w:eastAsia="Verdana"/>
          <w:kern w:val="2"/>
          <w:szCs w:val="26"/>
          <w:vertAlign w:val="superscript"/>
          <w:lang w:bidi="hi-IN"/>
        </w:rPr>
      </w:r>
      <w:r w:rsidR="0076718B">
        <w:rPr>
          <w:rFonts w:eastAsia="Verdana"/>
          <w:kern w:val="2"/>
          <w:szCs w:val="26"/>
          <w:vertAlign w:val="superscript"/>
          <w:lang w:bidi="hi-IN"/>
        </w:rPr>
        <w:fldChar w:fldCharType="separate"/>
      </w:r>
      <w:r w:rsidR="003F07C9" w:rsidRPr="003F07C9">
        <w:rPr>
          <w:rStyle w:val="affff"/>
        </w:rPr>
        <w:t>3</w:t>
      </w:r>
      <w:r w:rsidR="0076718B">
        <w:rPr>
          <w:rFonts w:eastAsia="Verdana"/>
          <w:kern w:val="2"/>
          <w:szCs w:val="26"/>
          <w:vertAlign w:val="superscript"/>
          <w:lang w:bidi="hi-IN"/>
        </w:rPr>
        <w:fldChar w:fldCharType="end"/>
      </w:r>
      <w:r w:rsidR="005F393B">
        <w:rPr>
          <w:rFonts w:eastAsia="Verdana"/>
          <w:kern w:val="2"/>
          <w:szCs w:val="26"/>
          <w:vertAlign w:val="superscript"/>
          <w:lang w:bidi="hi-IN"/>
        </w:rPr>
        <w:sym w:font="Symbol" w:char="F0F1"/>
      </w:r>
      <w:r w:rsidR="00B02FF7">
        <w:rPr>
          <w:rFonts w:eastAsia="Verdana"/>
          <w:kern w:val="2"/>
          <w:szCs w:val="26"/>
          <w:lang w:bidi="hi-IN"/>
        </w:rPr>
        <w:t> </w:t>
      </w:r>
      <w:r w:rsidR="002B76E8" w:rsidRPr="002B76E8">
        <w:rPr>
          <w:rFonts w:eastAsia="Verdana"/>
          <w:kern w:val="2"/>
          <w:szCs w:val="26"/>
          <w:lang w:bidi="hi-IN"/>
        </w:rPr>
        <w:t>выдач</w:t>
      </w:r>
      <w:r w:rsidR="005B3994">
        <w:rPr>
          <w:rFonts w:eastAsia="Verdana"/>
          <w:kern w:val="2"/>
          <w:szCs w:val="26"/>
          <w:lang w:bidi="hi-IN"/>
        </w:rPr>
        <w:t>и</w:t>
      </w:r>
      <w:r w:rsidR="002B76E8" w:rsidRPr="002B76E8">
        <w:rPr>
          <w:rFonts w:eastAsia="Verdana"/>
          <w:kern w:val="2"/>
          <w:szCs w:val="26"/>
          <w:lang w:bidi="hi-IN"/>
        </w:rPr>
        <w:t xml:space="preserve"> разрешений на строительство (за исключением случаев, предусмотренных </w:t>
      </w:r>
      <w:r w:rsidR="005B3994">
        <w:rPr>
          <w:rFonts w:eastAsia="Verdana"/>
          <w:kern w:val="2"/>
          <w:szCs w:val="26"/>
          <w:lang w:bidi="hi-IN"/>
        </w:rPr>
        <w:t>ГрК РФ</w:t>
      </w:r>
      <w:r w:rsidR="002B76E8" w:rsidRPr="002B76E8">
        <w:rPr>
          <w:rFonts w:eastAsia="Verdana"/>
          <w:kern w:val="2"/>
          <w:szCs w:val="26"/>
          <w:lang w:bidi="hi-IN"/>
        </w:rPr>
        <w:t>, иными федеральными законами)</w:t>
      </w:r>
      <w:r w:rsidR="00200CAF">
        <w:rPr>
          <w:rFonts w:eastAsia="Verdana"/>
          <w:kern w:val="2"/>
          <w:szCs w:val="26"/>
          <w:lang w:bidi="hi-IN"/>
        </w:rPr>
        <w:t>;</w:t>
      </w:r>
      <w:r w:rsidR="002B76E8" w:rsidRPr="002B76E8">
        <w:rPr>
          <w:rFonts w:eastAsia="Verdana"/>
          <w:kern w:val="2"/>
          <w:szCs w:val="26"/>
          <w:lang w:bidi="hi-IN"/>
        </w:rPr>
        <w:t xml:space="preserve"> </w:t>
      </w:r>
      <w:r w:rsidR="005F393B">
        <w:rPr>
          <w:rFonts w:eastAsia="Verdana"/>
          <w:kern w:val="2"/>
          <w:szCs w:val="26"/>
          <w:vertAlign w:val="superscript"/>
          <w:lang w:bidi="hi-IN"/>
        </w:rPr>
        <w:sym w:font="Symbol" w:char="F0E1"/>
      </w:r>
      <w:r w:rsidR="0076718B">
        <w:rPr>
          <w:rFonts w:eastAsia="Verdana"/>
          <w:kern w:val="2"/>
          <w:szCs w:val="26"/>
          <w:vertAlign w:val="superscript"/>
          <w:lang w:bidi="hi-IN"/>
        </w:rPr>
        <w:fldChar w:fldCharType="begin"/>
      </w:r>
      <w:r w:rsidR="0076718B">
        <w:rPr>
          <w:rFonts w:eastAsia="Verdana"/>
          <w:kern w:val="2"/>
          <w:szCs w:val="26"/>
          <w:vertAlign w:val="superscript"/>
          <w:lang w:bidi="hi-IN"/>
        </w:rPr>
        <w:instrText xml:space="preserve"> NOTEREF _Ref227162747 \f \h </w:instrText>
      </w:r>
      <w:r w:rsidR="0076718B">
        <w:rPr>
          <w:rFonts w:eastAsia="Verdana"/>
          <w:kern w:val="2"/>
          <w:szCs w:val="26"/>
          <w:vertAlign w:val="superscript"/>
          <w:lang w:bidi="hi-IN"/>
        </w:rPr>
      </w:r>
      <w:r w:rsidR="0076718B">
        <w:rPr>
          <w:rFonts w:eastAsia="Verdana"/>
          <w:kern w:val="2"/>
          <w:szCs w:val="26"/>
          <w:vertAlign w:val="superscript"/>
          <w:lang w:bidi="hi-IN"/>
        </w:rPr>
        <w:fldChar w:fldCharType="separate"/>
      </w:r>
      <w:r w:rsidR="003F07C9" w:rsidRPr="003F07C9">
        <w:rPr>
          <w:rStyle w:val="affff"/>
        </w:rPr>
        <w:t>3</w:t>
      </w:r>
      <w:r w:rsidR="0076718B">
        <w:rPr>
          <w:rFonts w:eastAsia="Verdana"/>
          <w:kern w:val="2"/>
          <w:szCs w:val="26"/>
          <w:vertAlign w:val="superscript"/>
          <w:lang w:bidi="hi-IN"/>
        </w:rPr>
        <w:fldChar w:fldCharType="end"/>
      </w:r>
      <w:r w:rsidR="005F393B">
        <w:rPr>
          <w:rFonts w:eastAsia="Verdana"/>
          <w:kern w:val="2"/>
          <w:szCs w:val="26"/>
          <w:vertAlign w:val="superscript"/>
          <w:lang w:bidi="hi-IN"/>
        </w:rPr>
        <w:sym w:font="Symbol" w:char="F0F1"/>
      </w:r>
      <w:r w:rsidR="008F09F9">
        <w:rPr>
          <w:rFonts w:eastAsia="Verdana"/>
          <w:kern w:val="2"/>
          <w:szCs w:val="26"/>
          <w:lang w:bidi="hi-IN"/>
        </w:rPr>
        <w:t xml:space="preserve"> выдачи </w:t>
      </w:r>
      <w:r w:rsidR="002B76E8" w:rsidRPr="002B76E8">
        <w:rPr>
          <w:rFonts w:eastAsia="Verdana"/>
          <w:kern w:val="2"/>
          <w:szCs w:val="26"/>
          <w:lang w:bidi="hi-IN"/>
        </w:rPr>
        <w:t>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w:t>
      </w:r>
      <w:r w:rsidR="00200CAF">
        <w:rPr>
          <w:rFonts w:eastAsia="Verdana"/>
          <w:kern w:val="2"/>
          <w:szCs w:val="26"/>
          <w:lang w:bidi="hi-IN"/>
        </w:rPr>
        <w:t>;</w:t>
      </w:r>
      <w:r w:rsidR="002B76E8" w:rsidRPr="002B76E8">
        <w:rPr>
          <w:rFonts w:eastAsia="Verdana"/>
          <w:kern w:val="2"/>
          <w:szCs w:val="26"/>
          <w:lang w:bidi="hi-IN"/>
        </w:rPr>
        <w:t xml:space="preserve"> утверждени</w:t>
      </w:r>
      <w:r w:rsidR="005B3994">
        <w:rPr>
          <w:rFonts w:eastAsia="Verdana"/>
          <w:kern w:val="2"/>
          <w:szCs w:val="26"/>
          <w:lang w:bidi="hi-IN"/>
        </w:rPr>
        <w:t>я</w:t>
      </w:r>
      <w:r w:rsidR="002B76E8" w:rsidRPr="002B76E8">
        <w:rPr>
          <w:rFonts w:eastAsia="Verdana"/>
          <w:kern w:val="2"/>
          <w:szCs w:val="26"/>
          <w:lang w:bidi="hi-IN"/>
        </w:rPr>
        <w:t xml:space="preserve"> местных нормативов градостроительного проектирования поселени</w:t>
      </w:r>
      <w:r w:rsidR="00EF4EDD">
        <w:rPr>
          <w:rFonts w:eastAsia="Verdana"/>
          <w:kern w:val="2"/>
          <w:szCs w:val="26"/>
          <w:lang w:bidi="hi-IN"/>
        </w:rPr>
        <w:t>я</w:t>
      </w:r>
      <w:r w:rsidR="00200CAF">
        <w:rPr>
          <w:rFonts w:eastAsia="Verdana"/>
          <w:kern w:val="2"/>
          <w:szCs w:val="26"/>
          <w:lang w:bidi="hi-IN"/>
        </w:rPr>
        <w:t>;</w:t>
      </w:r>
      <w:r w:rsidR="002B76E8" w:rsidRPr="002B76E8">
        <w:rPr>
          <w:rFonts w:eastAsia="Verdana"/>
          <w:kern w:val="2"/>
          <w:szCs w:val="26"/>
          <w:lang w:bidi="hi-IN"/>
        </w:rPr>
        <w:t xml:space="preserve"> резервировани</w:t>
      </w:r>
      <w:r w:rsidR="00EF4EDD">
        <w:rPr>
          <w:rFonts w:eastAsia="Verdana"/>
          <w:kern w:val="2"/>
          <w:szCs w:val="26"/>
          <w:lang w:bidi="hi-IN"/>
        </w:rPr>
        <w:t>я</w:t>
      </w:r>
      <w:r w:rsidR="002B76E8" w:rsidRPr="002B76E8">
        <w:rPr>
          <w:rFonts w:eastAsia="Verdana"/>
          <w:kern w:val="2"/>
          <w:szCs w:val="26"/>
          <w:lang w:bidi="hi-IN"/>
        </w:rPr>
        <w:t xml:space="preserve"> земель и изъяти</w:t>
      </w:r>
      <w:r w:rsidR="00EF4EDD">
        <w:rPr>
          <w:rFonts w:eastAsia="Verdana"/>
          <w:kern w:val="2"/>
          <w:szCs w:val="26"/>
          <w:lang w:bidi="hi-IN"/>
        </w:rPr>
        <w:t>я</w:t>
      </w:r>
      <w:r w:rsidR="002B76E8" w:rsidRPr="002B76E8">
        <w:rPr>
          <w:rFonts w:eastAsia="Verdana"/>
          <w:kern w:val="2"/>
          <w:szCs w:val="26"/>
          <w:lang w:bidi="hi-IN"/>
        </w:rPr>
        <w:t xml:space="preserve"> земельных участков в границах поселения для муниципальных нужд</w:t>
      </w:r>
      <w:r w:rsidR="00200CAF">
        <w:rPr>
          <w:rFonts w:eastAsia="Verdana"/>
          <w:kern w:val="2"/>
          <w:szCs w:val="26"/>
          <w:lang w:bidi="hi-IN"/>
        </w:rPr>
        <w:t>;</w:t>
      </w:r>
      <w:r w:rsidR="002B76E8" w:rsidRPr="002B76E8">
        <w:rPr>
          <w:rFonts w:eastAsia="Verdana"/>
          <w:kern w:val="2"/>
          <w:szCs w:val="26"/>
          <w:lang w:bidi="hi-IN"/>
        </w:rPr>
        <w:t xml:space="preserve"> осуществлени</w:t>
      </w:r>
      <w:r w:rsidR="00EF4EDD">
        <w:rPr>
          <w:rFonts w:eastAsia="Verdana"/>
          <w:kern w:val="2"/>
          <w:szCs w:val="26"/>
          <w:lang w:bidi="hi-IN"/>
        </w:rPr>
        <w:t>я</w:t>
      </w:r>
      <w:r w:rsidR="002B76E8" w:rsidRPr="002B76E8">
        <w:rPr>
          <w:rFonts w:eastAsia="Verdana"/>
          <w:kern w:val="2"/>
          <w:szCs w:val="26"/>
          <w:lang w:bidi="hi-IN"/>
        </w:rPr>
        <w:t xml:space="preserve"> муниципального земельного контроля в границах поселения</w:t>
      </w:r>
      <w:r w:rsidR="002D3B34">
        <w:rPr>
          <w:rFonts w:eastAsia="Verdana"/>
          <w:kern w:val="2"/>
          <w:szCs w:val="26"/>
          <w:lang w:bidi="hi-IN"/>
        </w:rPr>
        <w:t>;</w:t>
      </w:r>
      <w:r w:rsidR="002B76E8" w:rsidRPr="002B76E8">
        <w:rPr>
          <w:rFonts w:eastAsia="Verdana"/>
          <w:kern w:val="2"/>
          <w:szCs w:val="26"/>
          <w:lang w:bidi="hi-IN"/>
        </w:rPr>
        <w:t xml:space="preserve"> осуществлени</w:t>
      </w:r>
      <w:r w:rsidR="00EF4EDD">
        <w:rPr>
          <w:rFonts w:eastAsia="Verdana"/>
          <w:kern w:val="2"/>
          <w:szCs w:val="26"/>
          <w:lang w:bidi="hi-IN"/>
        </w:rPr>
        <w:t>я</w:t>
      </w:r>
      <w:r w:rsidR="002B76E8" w:rsidRPr="002B76E8">
        <w:rPr>
          <w:rFonts w:eastAsia="Verdana"/>
          <w:kern w:val="2"/>
          <w:szCs w:val="26"/>
          <w:lang w:bidi="hi-IN"/>
        </w:rPr>
        <w:t xml:space="preserve"> в случаях, предусмотренных </w:t>
      </w:r>
      <w:r w:rsidR="00EF4EDD">
        <w:rPr>
          <w:rFonts w:eastAsia="Verdana"/>
          <w:kern w:val="2"/>
          <w:szCs w:val="26"/>
          <w:lang w:bidi="hi-IN"/>
        </w:rPr>
        <w:t>ГрК РФ</w:t>
      </w:r>
      <w:r w:rsidR="002B76E8" w:rsidRPr="002B76E8">
        <w:rPr>
          <w:rFonts w:eastAsia="Verdana"/>
          <w:kern w:val="2"/>
          <w:szCs w:val="26"/>
          <w:lang w:bidi="hi-IN"/>
        </w:rPr>
        <w:t>, осмотров зданий, сооружений и выдач</w:t>
      </w:r>
      <w:r w:rsidR="00EF4EDD">
        <w:rPr>
          <w:rFonts w:eastAsia="Verdana"/>
          <w:kern w:val="2"/>
          <w:szCs w:val="26"/>
          <w:lang w:bidi="hi-IN"/>
        </w:rPr>
        <w:t>и</w:t>
      </w:r>
      <w:r w:rsidR="002B76E8" w:rsidRPr="002B76E8">
        <w:rPr>
          <w:rFonts w:eastAsia="Verdana"/>
          <w:kern w:val="2"/>
          <w:szCs w:val="26"/>
          <w:lang w:bidi="hi-IN"/>
        </w:rPr>
        <w:t xml:space="preserve"> рекомендаций об устранении выявленных в ходе таких осмотров нарушений</w:t>
      </w:r>
      <w:r w:rsidR="002D3B34">
        <w:rPr>
          <w:rFonts w:eastAsia="Verdana"/>
          <w:kern w:val="2"/>
          <w:szCs w:val="26"/>
          <w:lang w:bidi="hi-IN"/>
        </w:rPr>
        <w:t>;</w:t>
      </w:r>
      <w:r w:rsidR="002B76E8" w:rsidRPr="002B76E8">
        <w:rPr>
          <w:rFonts w:eastAsia="Verdana"/>
          <w:kern w:val="2"/>
          <w:szCs w:val="26"/>
          <w:lang w:bidi="hi-IN"/>
        </w:rPr>
        <w:t xml:space="preserve"> направлени</w:t>
      </w:r>
      <w:r w:rsidR="00EF4EDD">
        <w:rPr>
          <w:rFonts w:eastAsia="Verdana"/>
          <w:kern w:val="2"/>
          <w:szCs w:val="26"/>
          <w:lang w:bidi="hi-IN"/>
        </w:rPr>
        <w:t>я</w:t>
      </w:r>
      <w:r w:rsidR="002B76E8" w:rsidRPr="002B76E8">
        <w:rPr>
          <w:rFonts w:eastAsia="Verdana"/>
          <w:kern w:val="2"/>
          <w:szCs w:val="26"/>
          <w:lang w:bidi="hi-IN"/>
        </w:rPr>
        <w:t xml:space="preserve">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w:t>
      </w:r>
      <w:r w:rsidR="00E334C1">
        <w:rPr>
          <w:rFonts w:eastAsia="Verdana"/>
          <w:kern w:val="2"/>
          <w:szCs w:val="26"/>
          <w:lang w:bidi="hi-IN"/>
        </w:rPr>
        <w:t>и</w:t>
      </w:r>
      <w:r w:rsidR="002B76E8" w:rsidRPr="002B76E8">
        <w:rPr>
          <w:rFonts w:eastAsia="Verdana"/>
          <w:kern w:val="2"/>
          <w:szCs w:val="26"/>
          <w:lang w:bidi="hi-IN"/>
        </w:rPr>
        <w:t xml:space="preserve"> поселени</w:t>
      </w:r>
      <w:r w:rsidR="00E334C1">
        <w:rPr>
          <w:rFonts w:eastAsia="Verdana"/>
          <w:kern w:val="2"/>
          <w:szCs w:val="26"/>
          <w:lang w:bidi="hi-IN"/>
        </w:rPr>
        <w:t>я)</w:t>
      </w:r>
      <w:r w:rsidR="002B76E8" w:rsidRPr="002B76E8">
        <w:rPr>
          <w:rFonts w:eastAsia="Verdana"/>
          <w:kern w:val="2"/>
          <w:szCs w:val="26"/>
          <w:lang w:bidi="hi-IN"/>
        </w:rPr>
        <w:t>,</w:t>
      </w:r>
      <w:r w:rsidR="0065773C">
        <w:rPr>
          <w:rFonts w:eastAsia="Verdana"/>
          <w:kern w:val="2"/>
          <w:szCs w:val="26"/>
          <w:lang w:bidi="hi-IN"/>
        </w:rPr>
        <w:t xml:space="preserve"> пунктами 20.1, 20.2, 22-24, 26-27, 31-32</w:t>
      </w:r>
      <w:r w:rsidR="00167F96">
        <w:rPr>
          <w:rFonts w:eastAsia="Verdana"/>
          <w:kern w:val="2"/>
          <w:szCs w:val="26"/>
          <w:lang w:bidi="hi-IN"/>
        </w:rPr>
        <w:t xml:space="preserve">, 37, 39-41 </w:t>
      </w:r>
      <w:r w:rsidR="00167F96" w:rsidRPr="00D676EC">
        <w:rPr>
          <w:rFonts w:eastAsia="Verdana"/>
          <w:kern w:val="2"/>
          <w:szCs w:val="26"/>
          <w:lang w:bidi="hi-IN"/>
        </w:rPr>
        <w:t xml:space="preserve">части 1 </w:t>
      </w:r>
      <w:r w:rsidR="00167F96">
        <w:rPr>
          <w:rFonts w:eastAsia="Verdana"/>
          <w:kern w:val="2"/>
          <w:szCs w:val="26"/>
          <w:lang w:bidi="hi-IN"/>
        </w:rPr>
        <w:t xml:space="preserve">статьи 14 </w:t>
      </w:r>
      <w:r w:rsidR="00167F96" w:rsidRPr="00430B81">
        <w:rPr>
          <w:rFonts w:eastAsia="Verdana"/>
          <w:kern w:val="2"/>
          <w:szCs w:val="26"/>
          <w:lang w:bidi="hi-IN"/>
        </w:rPr>
        <w:t>Федерального закона № 131-ФЗ</w:t>
      </w:r>
      <w:r w:rsidR="00167F96">
        <w:rPr>
          <w:rFonts w:eastAsia="Verdana"/>
          <w:kern w:val="2"/>
          <w:szCs w:val="26"/>
          <w:lang w:bidi="hi-IN"/>
        </w:rPr>
        <w:t>;</w:t>
      </w:r>
    </w:p>
    <w:p w14:paraId="626C6BCA" w14:textId="09768F27" w:rsidR="00DB3E23" w:rsidRDefault="00167F96" w:rsidP="002C0951">
      <w:pPr>
        <w:widowControl/>
        <w:suppressAutoHyphens w:val="0"/>
        <w:autoSpaceDN w:val="0"/>
        <w:adjustRightInd w:val="0"/>
        <w:rPr>
          <w:rFonts w:eastAsia="Verdana"/>
          <w:kern w:val="2"/>
          <w:szCs w:val="26"/>
          <w:lang w:bidi="hi-IN"/>
        </w:rPr>
      </w:pPr>
      <w:r>
        <w:rPr>
          <w:rFonts w:eastAsia="Verdana"/>
          <w:kern w:val="2"/>
          <w:szCs w:val="26"/>
          <w:lang w:bidi="hi-IN"/>
        </w:rPr>
        <w:t>2) </w:t>
      </w:r>
      <w:r w:rsidRPr="00D676EC">
        <w:rPr>
          <w:rFonts w:eastAsia="Verdana"/>
          <w:kern w:val="2"/>
          <w:szCs w:val="26"/>
          <w:lang w:bidi="hi-IN"/>
        </w:rPr>
        <w:t>предусмотренные пунктами</w:t>
      </w:r>
      <w:r w:rsidR="00EB45A2">
        <w:rPr>
          <w:rFonts w:eastAsia="Verdana"/>
          <w:kern w:val="2"/>
          <w:szCs w:val="26"/>
          <w:lang w:bidi="hi-IN"/>
        </w:rPr>
        <w:t xml:space="preserve"> 4, 5, 7, 7.1, </w:t>
      </w:r>
      <w:r w:rsidR="009300B1">
        <w:rPr>
          <w:rFonts w:eastAsia="Verdana"/>
          <w:kern w:val="2"/>
          <w:szCs w:val="26"/>
          <w:lang w:bidi="hi-IN"/>
        </w:rPr>
        <w:t>14, 15</w:t>
      </w:r>
      <w:r w:rsidR="00F842EC">
        <w:rPr>
          <w:rFonts w:eastAsia="Verdana"/>
          <w:kern w:val="2"/>
          <w:szCs w:val="26"/>
          <w:lang w:bidi="hi-IN"/>
        </w:rPr>
        <w:t xml:space="preserve"> (в части </w:t>
      </w:r>
      <w:r w:rsidR="00823671" w:rsidRPr="00823671">
        <w:rPr>
          <w:rFonts w:eastAsia="Verdana"/>
          <w:kern w:val="2"/>
          <w:szCs w:val="26"/>
          <w:lang w:bidi="hi-IN"/>
        </w:rPr>
        <w:t>утверждени</w:t>
      </w:r>
      <w:r w:rsidR="00823671">
        <w:rPr>
          <w:rFonts w:eastAsia="Verdana"/>
          <w:kern w:val="2"/>
          <w:szCs w:val="26"/>
          <w:lang w:bidi="hi-IN"/>
        </w:rPr>
        <w:t>я</w:t>
      </w:r>
      <w:r w:rsidR="00823671" w:rsidRPr="00823671">
        <w:rPr>
          <w:rFonts w:eastAsia="Verdana"/>
          <w:kern w:val="2"/>
          <w:szCs w:val="26"/>
          <w:lang w:bidi="hi-IN"/>
        </w:rPr>
        <w:t xml:space="preserve"> схем</w:t>
      </w:r>
      <w:r w:rsidR="00823671">
        <w:rPr>
          <w:rFonts w:eastAsia="Verdana"/>
          <w:kern w:val="2"/>
          <w:szCs w:val="26"/>
          <w:lang w:bidi="hi-IN"/>
        </w:rPr>
        <w:t>ы</w:t>
      </w:r>
      <w:r w:rsidR="00823671" w:rsidRPr="00823671">
        <w:rPr>
          <w:rFonts w:eastAsia="Verdana"/>
          <w:kern w:val="2"/>
          <w:szCs w:val="26"/>
          <w:lang w:bidi="hi-IN"/>
        </w:rPr>
        <w:t xml:space="preserve"> территориального планирования муниципального района</w:t>
      </w:r>
      <w:r w:rsidR="00823671">
        <w:rPr>
          <w:rFonts w:eastAsia="Verdana"/>
          <w:kern w:val="2"/>
          <w:szCs w:val="26"/>
          <w:lang w:bidi="hi-IN"/>
        </w:rPr>
        <w:t>;</w:t>
      </w:r>
      <w:r w:rsidR="00823671" w:rsidRPr="00823671">
        <w:rPr>
          <w:rFonts w:eastAsia="Verdana"/>
          <w:kern w:val="2"/>
          <w:szCs w:val="26"/>
          <w:lang w:bidi="hi-IN"/>
        </w:rPr>
        <w:t xml:space="preserve"> </w:t>
      </w:r>
      <w:r w:rsidR="005F393B">
        <w:rPr>
          <w:rFonts w:eastAsia="Verdana"/>
          <w:kern w:val="2"/>
          <w:szCs w:val="26"/>
          <w:vertAlign w:val="superscript"/>
          <w:lang w:bidi="hi-IN"/>
        </w:rPr>
        <w:sym w:font="Symbol" w:char="F0E1"/>
      </w:r>
      <w:r w:rsidR="0076718B">
        <w:rPr>
          <w:rFonts w:eastAsia="Verdana"/>
          <w:kern w:val="2"/>
          <w:szCs w:val="26"/>
          <w:vertAlign w:val="superscript"/>
          <w:lang w:bidi="hi-IN"/>
        </w:rPr>
        <w:fldChar w:fldCharType="begin"/>
      </w:r>
      <w:r w:rsidR="0076718B">
        <w:rPr>
          <w:rFonts w:eastAsia="Verdana"/>
          <w:kern w:val="2"/>
          <w:szCs w:val="26"/>
          <w:vertAlign w:val="superscript"/>
          <w:lang w:bidi="hi-IN"/>
        </w:rPr>
        <w:instrText xml:space="preserve"> NOTEREF _Ref227162747 \f \h </w:instrText>
      </w:r>
      <w:r w:rsidR="0076718B">
        <w:rPr>
          <w:rFonts w:eastAsia="Verdana"/>
          <w:kern w:val="2"/>
          <w:szCs w:val="26"/>
          <w:vertAlign w:val="superscript"/>
          <w:lang w:bidi="hi-IN"/>
        </w:rPr>
      </w:r>
      <w:r w:rsidR="0076718B">
        <w:rPr>
          <w:rFonts w:eastAsia="Verdana"/>
          <w:kern w:val="2"/>
          <w:szCs w:val="26"/>
          <w:vertAlign w:val="superscript"/>
          <w:lang w:bidi="hi-IN"/>
        </w:rPr>
        <w:fldChar w:fldCharType="separate"/>
      </w:r>
      <w:r w:rsidR="003F07C9" w:rsidRPr="003F07C9">
        <w:rPr>
          <w:rStyle w:val="affff"/>
        </w:rPr>
        <w:t>3</w:t>
      </w:r>
      <w:r w:rsidR="0076718B">
        <w:rPr>
          <w:rFonts w:eastAsia="Verdana"/>
          <w:kern w:val="2"/>
          <w:szCs w:val="26"/>
          <w:vertAlign w:val="superscript"/>
          <w:lang w:bidi="hi-IN"/>
        </w:rPr>
        <w:fldChar w:fldCharType="end"/>
      </w:r>
      <w:r w:rsidR="005F393B">
        <w:rPr>
          <w:rFonts w:eastAsia="Verdana"/>
          <w:kern w:val="2"/>
          <w:szCs w:val="26"/>
          <w:vertAlign w:val="superscript"/>
          <w:lang w:bidi="hi-IN"/>
        </w:rPr>
        <w:sym w:font="Symbol" w:char="F0F1"/>
      </w:r>
      <w:r w:rsidR="00823671">
        <w:rPr>
          <w:rFonts w:eastAsia="Verdana"/>
          <w:kern w:val="2"/>
          <w:szCs w:val="26"/>
          <w:lang w:bidi="hi-IN"/>
        </w:rPr>
        <w:t> </w:t>
      </w:r>
      <w:r w:rsidR="00823671" w:rsidRPr="00823671">
        <w:rPr>
          <w:rFonts w:eastAsia="Verdana"/>
          <w:kern w:val="2"/>
          <w:szCs w:val="26"/>
          <w:lang w:bidi="hi-IN"/>
        </w:rPr>
        <w:t>утверждени</w:t>
      </w:r>
      <w:r w:rsidR="00823671">
        <w:rPr>
          <w:rFonts w:eastAsia="Verdana"/>
          <w:kern w:val="2"/>
          <w:szCs w:val="26"/>
          <w:lang w:bidi="hi-IN"/>
        </w:rPr>
        <w:t>я</w:t>
      </w:r>
      <w:r w:rsidR="00823671" w:rsidRPr="00823671">
        <w:rPr>
          <w:rFonts w:eastAsia="Verdana"/>
          <w:kern w:val="2"/>
          <w:szCs w:val="26"/>
          <w:lang w:bidi="hi-IN"/>
        </w:rPr>
        <w:t xml:space="preserve"> подготовленной на основе схемы территориального планирования муниципального района документации по планировке территории</w:t>
      </w:r>
      <w:r w:rsidR="00A01E5F">
        <w:rPr>
          <w:rFonts w:eastAsia="Verdana"/>
          <w:kern w:val="2"/>
          <w:szCs w:val="26"/>
          <w:lang w:bidi="hi-IN"/>
        </w:rPr>
        <w:t>;</w:t>
      </w:r>
      <w:r w:rsidR="00823671" w:rsidRPr="00823671">
        <w:rPr>
          <w:rFonts w:eastAsia="Verdana"/>
          <w:kern w:val="2"/>
          <w:szCs w:val="26"/>
          <w:lang w:bidi="hi-IN"/>
        </w:rPr>
        <w:t xml:space="preserve"> </w:t>
      </w:r>
      <w:r w:rsidR="005F393B">
        <w:rPr>
          <w:rFonts w:eastAsia="Verdana"/>
          <w:kern w:val="2"/>
          <w:szCs w:val="26"/>
          <w:vertAlign w:val="superscript"/>
          <w:lang w:bidi="hi-IN"/>
        </w:rPr>
        <w:sym w:font="Symbol" w:char="F0E1"/>
      </w:r>
      <w:r w:rsidR="0076718B">
        <w:rPr>
          <w:rFonts w:eastAsia="Verdana"/>
          <w:kern w:val="2"/>
          <w:szCs w:val="26"/>
          <w:vertAlign w:val="superscript"/>
          <w:lang w:bidi="hi-IN"/>
        </w:rPr>
        <w:fldChar w:fldCharType="begin"/>
      </w:r>
      <w:r w:rsidR="0076718B">
        <w:rPr>
          <w:rFonts w:eastAsia="Verdana"/>
          <w:kern w:val="2"/>
          <w:szCs w:val="26"/>
          <w:vertAlign w:val="superscript"/>
          <w:lang w:bidi="hi-IN"/>
        </w:rPr>
        <w:instrText xml:space="preserve"> NOTEREF _Ref227162747 \f \h </w:instrText>
      </w:r>
      <w:r w:rsidR="0076718B">
        <w:rPr>
          <w:rFonts w:eastAsia="Verdana"/>
          <w:kern w:val="2"/>
          <w:szCs w:val="26"/>
          <w:vertAlign w:val="superscript"/>
          <w:lang w:bidi="hi-IN"/>
        </w:rPr>
      </w:r>
      <w:r w:rsidR="0076718B">
        <w:rPr>
          <w:rFonts w:eastAsia="Verdana"/>
          <w:kern w:val="2"/>
          <w:szCs w:val="26"/>
          <w:vertAlign w:val="superscript"/>
          <w:lang w:bidi="hi-IN"/>
        </w:rPr>
        <w:fldChar w:fldCharType="separate"/>
      </w:r>
      <w:r w:rsidR="003F07C9" w:rsidRPr="003F07C9">
        <w:rPr>
          <w:rStyle w:val="affff"/>
        </w:rPr>
        <w:t>3</w:t>
      </w:r>
      <w:r w:rsidR="0076718B">
        <w:rPr>
          <w:rFonts w:eastAsia="Verdana"/>
          <w:kern w:val="2"/>
          <w:szCs w:val="26"/>
          <w:vertAlign w:val="superscript"/>
          <w:lang w:bidi="hi-IN"/>
        </w:rPr>
        <w:fldChar w:fldCharType="end"/>
      </w:r>
      <w:r w:rsidR="005F393B">
        <w:rPr>
          <w:rFonts w:eastAsia="Verdana"/>
          <w:kern w:val="2"/>
          <w:szCs w:val="26"/>
          <w:vertAlign w:val="superscript"/>
          <w:lang w:bidi="hi-IN"/>
        </w:rPr>
        <w:sym w:font="Symbol" w:char="F0F1"/>
      </w:r>
      <w:r w:rsidR="00A01E5F">
        <w:rPr>
          <w:rFonts w:eastAsia="Verdana"/>
          <w:kern w:val="2"/>
          <w:szCs w:val="26"/>
          <w:lang w:bidi="hi-IN"/>
        </w:rPr>
        <w:t> </w:t>
      </w:r>
      <w:r w:rsidR="00823671" w:rsidRPr="00823671">
        <w:rPr>
          <w:rFonts w:eastAsia="Verdana"/>
          <w:kern w:val="2"/>
          <w:szCs w:val="26"/>
          <w:lang w:bidi="hi-IN"/>
        </w:rPr>
        <w:t>ведени</w:t>
      </w:r>
      <w:r w:rsidR="00A01E5F">
        <w:rPr>
          <w:rFonts w:eastAsia="Verdana"/>
          <w:kern w:val="2"/>
          <w:szCs w:val="26"/>
          <w:lang w:bidi="hi-IN"/>
        </w:rPr>
        <w:t>я</w:t>
      </w:r>
      <w:r w:rsidR="00823671" w:rsidRPr="00823671">
        <w:rPr>
          <w:rFonts w:eastAsia="Verdana"/>
          <w:kern w:val="2"/>
          <w:szCs w:val="26"/>
          <w:lang w:bidi="hi-IN"/>
        </w:rPr>
        <w:t xml:space="preserve"> информационной системы обеспечения градостроительной деятельности, осуществляемой на территории муниципального района</w:t>
      </w:r>
      <w:r w:rsidR="00A01E5F">
        <w:rPr>
          <w:rFonts w:eastAsia="Verdana"/>
          <w:kern w:val="2"/>
          <w:szCs w:val="26"/>
          <w:lang w:bidi="hi-IN"/>
        </w:rPr>
        <w:t>;</w:t>
      </w:r>
      <w:r w:rsidR="00823671" w:rsidRPr="00823671">
        <w:rPr>
          <w:rFonts w:eastAsia="Verdana"/>
          <w:kern w:val="2"/>
          <w:szCs w:val="26"/>
          <w:lang w:bidi="hi-IN"/>
        </w:rPr>
        <w:t xml:space="preserve"> резервировани</w:t>
      </w:r>
      <w:r w:rsidR="00A01E5F">
        <w:rPr>
          <w:rFonts w:eastAsia="Verdana"/>
          <w:kern w:val="2"/>
          <w:szCs w:val="26"/>
          <w:lang w:bidi="hi-IN"/>
        </w:rPr>
        <w:t>я</w:t>
      </w:r>
      <w:r w:rsidR="00823671" w:rsidRPr="00823671">
        <w:rPr>
          <w:rFonts w:eastAsia="Verdana"/>
          <w:kern w:val="2"/>
          <w:szCs w:val="26"/>
          <w:lang w:bidi="hi-IN"/>
        </w:rPr>
        <w:t xml:space="preserve"> и изъяти</w:t>
      </w:r>
      <w:r w:rsidR="00A01E5F">
        <w:rPr>
          <w:rFonts w:eastAsia="Verdana"/>
          <w:kern w:val="2"/>
          <w:szCs w:val="26"/>
          <w:lang w:bidi="hi-IN"/>
        </w:rPr>
        <w:t>я</w:t>
      </w:r>
      <w:r w:rsidR="00823671" w:rsidRPr="00823671">
        <w:rPr>
          <w:rFonts w:eastAsia="Verdana"/>
          <w:kern w:val="2"/>
          <w:szCs w:val="26"/>
          <w:lang w:bidi="hi-IN"/>
        </w:rPr>
        <w:t xml:space="preserve"> земельных участков в границах муниципального района для муниципальных нужд</w:t>
      </w:r>
      <w:r w:rsidR="00A01E5F">
        <w:rPr>
          <w:rFonts w:eastAsia="Verdana"/>
          <w:kern w:val="2"/>
          <w:szCs w:val="26"/>
          <w:lang w:bidi="hi-IN"/>
        </w:rPr>
        <w:t>;</w:t>
      </w:r>
      <w:r w:rsidR="00823671" w:rsidRPr="00823671">
        <w:rPr>
          <w:rFonts w:eastAsia="Verdana"/>
          <w:kern w:val="2"/>
          <w:szCs w:val="26"/>
          <w:lang w:bidi="hi-IN"/>
        </w:rPr>
        <w:t xml:space="preserve"> направлени</w:t>
      </w:r>
      <w:r w:rsidR="00A01E5F">
        <w:rPr>
          <w:rFonts w:eastAsia="Verdana"/>
          <w:kern w:val="2"/>
          <w:szCs w:val="26"/>
          <w:lang w:bidi="hi-IN"/>
        </w:rPr>
        <w:t>я</w:t>
      </w:r>
      <w:r w:rsidR="00823671" w:rsidRPr="00823671">
        <w:rPr>
          <w:rFonts w:eastAsia="Verdana"/>
          <w:kern w:val="2"/>
          <w:szCs w:val="26"/>
          <w:lang w:bidi="hi-IN"/>
        </w:rPr>
        <w:t xml:space="preserve">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w:t>
      </w:r>
      <w:r w:rsidR="00823671" w:rsidRPr="00823671">
        <w:rPr>
          <w:rFonts w:eastAsia="Verdana"/>
          <w:kern w:val="2"/>
          <w:szCs w:val="26"/>
          <w:lang w:bidi="hi-IN"/>
        </w:rPr>
        <w:lastRenderedPageBreak/>
        <w:t>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w:t>
      </w:r>
      <w:r w:rsidR="001C3511">
        <w:rPr>
          <w:rFonts w:eastAsia="Verdana"/>
          <w:kern w:val="2"/>
          <w:szCs w:val="26"/>
          <w:lang w:bidi="hi-IN"/>
        </w:rPr>
        <w:t>), пунктами 17-19, 19.3</w:t>
      </w:r>
      <w:r w:rsidR="00BE5414">
        <w:rPr>
          <w:rFonts w:eastAsia="Verdana"/>
          <w:kern w:val="2"/>
          <w:szCs w:val="26"/>
          <w:lang w:bidi="hi-IN"/>
        </w:rPr>
        <w:t>, 21-22, 24</w:t>
      </w:r>
      <w:r w:rsidR="00D269DB">
        <w:rPr>
          <w:rFonts w:eastAsia="Verdana"/>
          <w:kern w:val="2"/>
          <w:szCs w:val="26"/>
          <w:lang w:bidi="hi-IN"/>
        </w:rPr>
        <w:t>-25</w:t>
      </w:r>
      <w:r w:rsidR="00BE5414">
        <w:rPr>
          <w:rFonts w:eastAsia="Verdana"/>
          <w:kern w:val="2"/>
          <w:szCs w:val="26"/>
          <w:lang w:bidi="hi-IN"/>
        </w:rPr>
        <w:t xml:space="preserve">, 28-29, 32, 36-37 </w:t>
      </w:r>
      <w:r w:rsidR="00BE5414" w:rsidRPr="00D676EC">
        <w:rPr>
          <w:rFonts w:eastAsia="Verdana"/>
          <w:kern w:val="2"/>
          <w:szCs w:val="26"/>
          <w:lang w:bidi="hi-IN"/>
        </w:rPr>
        <w:t xml:space="preserve">части 1 </w:t>
      </w:r>
      <w:r w:rsidR="00BE5414">
        <w:rPr>
          <w:rFonts w:eastAsia="Verdana"/>
          <w:kern w:val="2"/>
          <w:szCs w:val="26"/>
          <w:lang w:bidi="hi-IN"/>
        </w:rPr>
        <w:t>статьи 1</w:t>
      </w:r>
      <w:r w:rsidR="003917F7">
        <w:rPr>
          <w:rFonts w:eastAsia="Verdana"/>
          <w:kern w:val="2"/>
          <w:szCs w:val="26"/>
          <w:lang w:bidi="hi-IN"/>
        </w:rPr>
        <w:t>5</w:t>
      </w:r>
      <w:r w:rsidR="00BE5414">
        <w:rPr>
          <w:rFonts w:eastAsia="Verdana"/>
          <w:kern w:val="2"/>
          <w:szCs w:val="26"/>
          <w:lang w:bidi="hi-IN"/>
        </w:rPr>
        <w:t xml:space="preserve"> </w:t>
      </w:r>
      <w:r w:rsidR="00BE5414" w:rsidRPr="00430B81">
        <w:rPr>
          <w:rFonts w:eastAsia="Verdana"/>
          <w:kern w:val="2"/>
          <w:szCs w:val="26"/>
          <w:lang w:bidi="hi-IN"/>
        </w:rPr>
        <w:t>Федерального закона № 131-ФЗ</w:t>
      </w:r>
      <w:r w:rsidR="003917F7">
        <w:rPr>
          <w:rFonts w:eastAsia="Verdana"/>
          <w:kern w:val="2"/>
          <w:szCs w:val="26"/>
          <w:lang w:bidi="hi-IN"/>
        </w:rPr>
        <w:t>.</w:t>
      </w:r>
    </w:p>
    <w:p w14:paraId="74700364" w14:textId="2C59597E" w:rsidR="002A0E43" w:rsidRDefault="00D75414" w:rsidP="002C0951">
      <w:pPr>
        <w:widowControl/>
        <w:suppressAutoHyphens w:val="0"/>
        <w:autoSpaceDN w:val="0"/>
        <w:adjustRightInd w:val="0"/>
        <w:rPr>
          <w:szCs w:val="26"/>
        </w:rPr>
      </w:pPr>
      <w:r>
        <w:rPr>
          <w:rFonts w:eastAsia="Verdana"/>
          <w:kern w:val="2"/>
          <w:szCs w:val="26"/>
          <w:lang w:bidi="hi-IN"/>
        </w:rPr>
        <w:t>8. </w:t>
      </w:r>
      <w:r w:rsidR="00E647C1" w:rsidRPr="00E647C1">
        <w:rPr>
          <w:rFonts w:eastAsia="Verdana"/>
          <w:kern w:val="2"/>
          <w:szCs w:val="26"/>
          <w:vertAlign w:val="superscript"/>
          <w:lang w:bidi="hi-IN"/>
        </w:rPr>
        <w:sym w:font="Symbol" w:char="F0E1"/>
      </w:r>
      <w:r w:rsidR="00E647C1">
        <w:rPr>
          <w:rFonts w:eastAsia="Verdana"/>
          <w:kern w:val="2"/>
          <w:szCs w:val="26"/>
          <w:vertAlign w:val="superscript"/>
          <w:lang w:bidi="hi-IN"/>
        </w:rPr>
        <w:fldChar w:fldCharType="begin"/>
      </w:r>
      <w:r w:rsidR="00E647C1">
        <w:rPr>
          <w:rFonts w:eastAsia="Verdana"/>
          <w:kern w:val="2"/>
          <w:szCs w:val="26"/>
          <w:vertAlign w:val="superscript"/>
          <w:lang w:bidi="hi-IN"/>
        </w:rPr>
        <w:instrText xml:space="preserve"> NOTEREF _Ref227162735 \f \h </w:instrText>
      </w:r>
      <w:r w:rsidR="00E647C1">
        <w:rPr>
          <w:rFonts w:eastAsia="Verdana"/>
          <w:kern w:val="2"/>
          <w:szCs w:val="26"/>
          <w:vertAlign w:val="superscript"/>
          <w:lang w:bidi="hi-IN"/>
        </w:rPr>
      </w:r>
      <w:r w:rsidR="00E647C1">
        <w:rPr>
          <w:rFonts w:eastAsia="Verdana"/>
          <w:kern w:val="2"/>
          <w:szCs w:val="26"/>
          <w:vertAlign w:val="superscript"/>
          <w:lang w:bidi="hi-IN"/>
        </w:rPr>
        <w:fldChar w:fldCharType="separate"/>
      </w:r>
      <w:r w:rsidR="00E647C1" w:rsidRPr="00E647C1">
        <w:rPr>
          <w:rStyle w:val="affff"/>
        </w:rPr>
        <w:t>1</w:t>
      </w:r>
      <w:r w:rsidR="00E647C1">
        <w:rPr>
          <w:rFonts w:eastAsia="Verdana"/>
          <w:kern w:val="2"/>
          <w:szCs w:val="26"/>
          <w:vertAlign w:val="superscript"/>
          <w:lang w:bidi="hi-IN"/>
        </w:rPr>
        <w:fldChar w:fldCharType="end"/>
      </w:r>
      <w:r w:rsidR="00E647C1" w:rsidRPr="00E647C1">
        <w:rPr>
          <w:rFonts w:eastAsia="Verdana"/>
          <w:kern w:val="2"/>
          <w:szCs w:val="26"/>
          <w:vertAlign w:val="superscript"/>
          <w:lang w:bidi="hi-IN"/>
        </w:rPr>
        <w:sym w:font="Symbol" w:char="F0F1"/>
      </w:r>
      <w:r w:rsidR="00E647C1">
        <w:rPr>
          <w:rFonts w:eastAsia="Verdana"/>
          <w:kern w:val="2"/>
          <w:szCs w:val="26"/>
          <w:lang w:bidi="hi-IN"/>
        </w:rPr>
        <w:t> </w:t>
      </w:r>
      <w:r w:rsidR="00E647C1" w:rsidRPr="007A7197">
        <w:rPr>
          <w:rFonts w:eastAsia="Verdana"/>
          <w:kern w:val="2"/>
          <w:szCs w:val="26"/>
          <w:lang w:bidi="hi-IN"/>
        </w:rPr>
        <w:t>Полномочия органов местного самоуправления по решению вопросов непосредственного обеспечения жизнедеятельности населения</w:t>
      </w:r>
      <w:r w:rsidR="00E647C1">
        <w:rPr>
          <w:rFonts w:eastAsia="Verdana"/>
          <w:kern w:val="2"/>
          <w:szCs w:val="26"/>
          <w:lang w:bidi="hi-IN"/>
        </w:rPr>
        <w:t xml:space="preserve"> </w:t>
      </w:r>
      <w:r w:rsidR="00E647C1" w:rsidRPr="00430B81">
        <w:rPr>
          <w:bCs/>
        </w:rPr>
        <w:t xml:space="preserve">в </w:t>
      </w:r>
      <w:r w:rsidR="00E647C1" w:rsidRPr="00D23F88">
        <w:rPr>
          <w:bCs/>
          <w:spacing w:val="-2"/>
        </w:rPr>
        <w:t>области градостроительной деятельности</w:t>
      </w:r>
      <w:r w:rsidR="00E647C1">
        <w:rPr>
          <w:bCs/>
          <w:spacing w:val="-2"/>
        </w:rPr>
        <w:t>,</w:t>
      </w:r>
      <w:r w:rsidR="00E647C1" w:rsidRPr="00C8416C">
        <w:rPr>
          <w:rFonts w:eastAsia="Verdana"/>
          <w:kern w:val="2"/>
          <w:szCs w:val="26"/>
          <w:lang w:bidi="hi-IN"/>
        </w:rPr>
        <w:t xml:space="preserve"> предусмотренные част</w:t>
      </w:r>
      <w:r w:rsidR="00E647C1">
        <w:rPr>
          <w:rFonts w:eastAsia="Verdana"/>
          <w:kern w:val="2"/>
          <w:szCs w:val="26"/>
          <w:lang w:bidi="hi-IN"/>
        </w:rPr>
        <w:t>ью</w:t>
      </w:r>
      <w:r w:rsidR="00E647C1" w:rsidRPr="00C8416C">
        <w:rPr>
          <w:rFonts w:eastAsia="Verdana"/>
          <w:kern w:val="2"/>
          <w:szCs w:val="26"/>
          <w:lang w:bidi="hi-IN"/>
        </w:rPr>
        <w:t xml:space="preserve"> 2 </w:t>
      </w:r>
      <w:r w:rsidR="00E647C1" w:rsidRPr="00DE1DDB">
        <w:rPr>
          <w:szCs w:val="26"/>
        </w:rPr>
        <w:t>Федерального закона №</w:t>
      </w:r>
      <w:r w:rsidR="00E647C1">
        <w:rPr>
          <w:szCs w:val="26"/>
        </w:rPr>
        <w:t> </w:t>
      </w:r>
      <w:r w:rsidR="00E647C1" w:rsidRPr="00DE1DDB">
        <w:rPr>
          <w:szCs w:val="26"/>
        </w:rPr>
        <w:t>33-ФЗ</w:t>
      </w:r>
      <w:r w:rsidR="00E647C1" w:rsidRPr="00C8416C">
        <w:rPr>
          <w:rFonts w:eastAsia="Verdana"/>
          <w:kern w:val="2"/>
          <w:szCs w:val="26"/>
          <w:lang w:bidi="hi-IN"/>
        </w:rPr>
        <w:t xml:space="preserve">, </w:t>
      </w:r>
      <w:r w:rsidR="00E647C1">
        <w:rPr>
          <w:rFonts w:eastAsia="Verdana"/>
          <w:kern w:val="2"/>
          <w:szCs w:val="26"/>
          <w:lang w:bidi="hi-IN"/>
        </w:rPr>
        <w:t>вступающие в силу с 01.01.202</w:t>
      </w:r>
      <w:r w:rsidR="00AB0519">
        <w:rPr>
          <w:rFonts w:eastAsia="Verdana"/>
          <w:kern w:val="2"/>
          <w:szCs w:val="26"/>
          <w:lang w:bidi="hi-IN"/>
        </w:rPr>
        <w:t>8</w:t>
      </w:r>
      <w:r w:rsidR="00E647C1">
        <w:rPr>
          <w:rFonts w:eastAsia="Verdana"/>
          <w:kern w:val="2"/>
          <w:szCs w:val="26"/>
          <w:lang w:bidi="hi-IN"/>
        </w:rPr>
        <w:t xml:space="preserve">, </w:t>
      </w:r>
      <w:r w:rsidR="00E647C1" w:rsidRPr="00C8416C">
        <w:rPr>
          <w:rFonts w:eastAsia="Verdana"/>
          <w:kern w:val="2"/>
          <w:szCs w:val="26"/>
          <w:lang w:bidi="hi-IN"/>
        </w:rPr>
        <w:t>осуществляются с учетом особенностей, предусмотренных статьей</w:t>
      </w:r>
      <w:r w:rsidR="00E647C1">
        <w:rPr>
          <w:rFonts w:eastAsia="Verdana"/>
          <w:kern w:val="2"/>
          <w:szCs w:val="26"/>
          <w:lang w:bidi="hi-IN"/>
        </w:rPr>
        <w:t xml:space="preserve"> 32 </w:t>
      </w:r>
      <w:r w:rsidR="00E647C1" w:rsidRPr="00DE1DDB">
        <w:rPr>
          <w:szCs w:val="26"/>
        </w:rPr>
        <w:t>Федерального закона №</w:t>
      </w:r>
      <w:r w:rsidR="00E647C1">
        <w:rPr>
          <w:szCs w:val="26"/>
        </w:rPr>
        <w:t> </w:t>
      </w:r>
      <w:r w:rsidR="00E647C1" w:rsidRPr="00DE1DDB">
        <w:rPr>
          <w:szCs w:val="26"/>
        </w:rPr>
        <w:t>33-ФЗ</w:t>
      </w:r>
      <w:r>
        <w:rPr>
          <w:szCs w:val="26"/>
        </w:rPr>
        <w:t>.</w:t>
      </w:r>
    </w:p>
    <w:bookmarkEnd w:id="19"/>
    <w:p w14:paraId="083EF976" w14:textId="6A4B66D2" w:rsidR="00DE1DDB" w:rsidRDefault="00D75414" w:rsidP="003C3AE7">
      <w:pPr>
        <w:tabs>
          <w:tab w:val="left" w:pos="993"/>
        </w:tabs>
        <w:contextualSpacing/>
        <w:rPr>
          <w:szCs w:val="26"/>
        </w:rPr>
      </w:pPr>
      <w:r>
        <w:rPr>
          <w:szCs w:val="26"/>
        </w:rPr>
        <w:t>9</w:t>
      </w:r>
      <w:r w:rsidR="00DE1DDB" w:rsidRPr="00DE1DDB">
        <w:rPr>
          <w:szCs w:val="26"/>
        </w:rPr>
        <w:t>.</w:t>
      </w:r>
      <w:r w:rsidR="001F7ED7">
        <w:rPr>
          <w:szCs w:val="26"/>
        </w:rPr>
        <w:t> </w:t>
      </w:r>
      <w:r w:rsidR="00A307E1">
        <w:rPr>
          <w:szCs w:val="26"/>
          <w:vertAlign w:val="superscript"/>
        </w:rPr>
        <w:sym w:font="Symbol" w:char="F0E1"/>
      </w:r>
      <w:r w:rsidR="0076718B">
        <w:rPr>
          <w:szCs w:val="26"/>
          <w:vertAlign w:val="superscript"/>
        </w:rPr>
        <w:fldChar w:fldCharType="begin"/>
      </w:r>
      <w:r w:rsidR="0076718B">
        <w:rPr>
          <w:szCs w:val="26"/>
          <w:vertAlign w:val="superscript"/>
        </w:rPr>
        <w:instrText xml:space="preserve"> NOTEREF _Ref227162735 \f \h </w:instrText>
      </w:r>
      <w:r w:rsidR="0076718B">
        <w:rPr>
          <w:szCs w:val="26"/>
          <w:vertAlign w:val="superscript"/>
        </w:rPr>
      </w:r>
      <w:r w:rsidR="0076718B">
        <w:rPr>
          <w:szCs w:val="26"/>
          <w:vertAlign w:val="superscript"/>
        </w:rPr>
        <w:fldChar w:fldCharType="separate"/>
      </w:r>
      <w:r w:rsidR="003F07C9" w:rsidRPr="003F07C9">
        <w:rPr>
          <w:rStyle w:val="affff"/>
        </w:rPr>
        <w:t>1</w:t>
      </w:r>
      <w:r w:rsidR="0076718B">
        <w:rPr>
          <w:szCs w:val="26"/>
          <w:vertAlign w:val="superscript"/>
        </w:rPr>
        <w:fldChar w:fldCharType="end"/>
      </w:r>
      <w:r w:rsidR="00A307E1">
        <w:rPr>
          <w:szCs w:val="26"/>
          <w:vertAlign w:val="superscript"/>
        </w:rPr>
        <w:sym w:font="Symbol" w:char="F0F1"/>
      </w:r>
      <w:r w:rsidR="00DE1DDB">
        <w:rPr>
          <w:szCs w:val="26"/>
        </w:rPr>
        <w:t> </w:t>
      </w:r>
      <w:r w:rsidR="00DE1DDB" w:rsidRPr="00DE1DDB">
        <w:rPr>
          <w:szCs w:val="26"/>
        </w:rPr>
        <w:t>Полномочия</w:t>
      </w:r>
      <w:r w:rsidR="00C009F6">
        <w:rPr>
          <w:szCs w:val="26"/>
        </w:rPr>
        <w:t xml:space="preserve"> </w:t>
      </w:r>
      <w:r w:rsidR="00144C22" w:rsidRPr="007A7197">
        <w:rPr>
          <w:rFonts w:eastAsia="Verdana"/>
          <w:kern w:val="2"/>
          <w:szCs w:val="26"/>
          <w:lang w:bidi="hi-IN"/>
        </w:rPr>
        <w:t xml:space="preserve">органов местного самоуправления </w:t>
      </w:r>
      <w:r w:rsidR="00C009F6" w:rsidRPr="00430B81">
        <w:rPr>
          <w:bCs/>
        </w:rPr>
        <w:t xml:space="preserve">в </w:t>
      </w:r>
      <w:r w:rsidR="00C009F6" w:rsidRPr="00D23F88">
        <w:rPr>
          <w:bCs/>
          <w:spacing w:val="-2"/>
        </w:rPr>
        <w:t>области градостроительной деятельности</w:t>
      </w:r>
      <w:r w:rsidR="00DE1DDB" w:rsidRPr="00DE1DDB">
        <w:rPr>
          <w:szCs w:val="26"/>
        </w:rPr>
        <w:t>, предусмотренные частью 2 статьи 32 Федерального закона №</w:t>
      </w:r>
      <w:r w:rsidR="003C3AE7">
        <w:rPr>
          <w:szCs w:val="26"/>
        </w:rPr>
        <w:t> </w:t>
      </w:r>
      <w:r w:rsidR="00DE1DDB" w:rsidRPr="00DE1DDB">
        <w:rPr>
          <w:szCs w:val="26"/>
        </w:rPr>
        <w:t xml:space="preserve">33-ФЗ, могут быть перераспределены законом субъекта Российской Федерации для осуществления </w:t>
      </w:r>
      <w:r w:rsidR="00292392">
        <w:rPr>
          <w:szCs w:val="26"/>
        </w:rPr>
        <w:t xml:space="preserve">их </w:t>
      </w:r>
      <w:r w:rsidR="00DE1DDB" w:rsidRPr="00DE1DDB">
        <w:rPr>
          <w:szCs w:val="26"/>
        </w:rPr>
        <w:t>органами государственной власти субъекта Российской Федерации</w:t>
      </w:r>
      <w:r w:rsidR="00C80973">
        <w:rPr>
          <w:szCs w:val="26"/>
        </w:rPr>
        <w:t>.</w:t>
      </w:r>
      <w:r w:rsidR="00EA7DF8">
        <w:rPr>
          <w:szCs w:val="26"/>
        </w:rPr>
        <w:t xml:space="preserve"> </w:t>
      </w:r>
      <w:r w:rsidR="00EA7DF8" w:rsidRPr="00EA7DF8">
        <w:rPr>
          <w:szCs w:val="26"/>
        </w:rPr>
        <w:t xml:space="preserve">В случае перераспределения, </w:t>
      </w:r>
      <w:r w:rsidR="00A34C58">
        <w:rPr>
          <w:szCs w:val="26"/>
        </w:rPr>
        <w:t xml:space="preserve">такие полномочия </w:t>
      </w:r>
      <w:r w:rsidR="00EA7DF8" w:rsidRPr="00EA7DF8">
        <w:rPr>
          <w:szCs w:val="26"/>
        </w:rPr>
        <w:t xml:space="preserve">не могут быть переданы органам местного самоуправления, в том числе частично, в порядке наделения органов местного самоуправления отдельными государственными полномочиями, предусмотренном статьей 34 </w:t>
      </w:r>
      <w:r w:rsidR="00A34C58" w:rsidRPr="00DE1DDB">
        <w:rPr>
          <w:szCs w:val="26"/>
        </w:rPr>
        <w:t>Федерального закона №</w:t>
      </w:r>
      <w:r w:rsidR="00A34C58">
        <w:rPr>
          <w:szCs w:val="26"/>
        </w:rPr>
        <w:t> </w:t>
      </w:r>
      <w:r w:rsidR="00A34C58" w:rsidRPr="00DE1DDB">
        <w:rPr>
          <w:szCs w:val="26"/>
        </w:rPr>
        <w:t>33-ФЗ</w:t>
      </w:r>
      <w:r w:rsidR="00A34C58">
        <w:rPr>
          <w:szCs w:val="26"/>
        </w:rPr>
        <w:t>.</w:t>
      </w:r>
      <w:r w:rsidR="0073445A">
        <w:rPr>
          <w:szCs w:val="26"/>
        </w:rPr>
        <w:t xml:space="preserve"> </w:t>
      </w:r>
      <w:r w:rsidR="0073445A" w:rsidRPr="0073445A">
        <w:rPr>
          <w:szCs w:val="26"/>
        </w:rPr>
        <w:t>Не перераспределенные законом субъекта Российской Федерации</w:t>
      </w:r>
      <w:r w:rsidR="00936F6C">
        <w:rPr>
          <w:szCs w:val="26"/>
        </w:rPr>
        <w:t xml:space="preserve"> полномочия</w:t>
      </w:r>
      <w:r w:rsidR="0073445A" w:rsidRPr="0073445A">
        <w:rPr>
          <w:szCs w:val="26"/>
        </w:rPr>
        <w:t xml:space="preserve"> исполняются органами местного самоуправления. Финансовое обеспечение осуществления полномочий, не перераспределенных законом субъекта Российской Федерации, осуществляется за счет средств местного бюджета</w:t>
      </w:r>
      <w:r w:rsidR="001E50AD">
        <w:rPr>
          <w:szCs w:val="26"/>
        </w:rPr>
        <w:t xml:space="preserve">. </w:t>
      </w:r>
      <w:r w:rsidR="001E50AD" w:rsidRPr="001E50AD">
        <w:rPr>
          <w:szCs w:val="26"/>
        </w:rPr>
        <w:t>Полномочия, перераспределенные законом субъекта Российской Федерации, исполняются органами государственной власти субъекта Российской Федерации. Финансовое обеспечение осуществления полномочий, перераспределенных законом субъекта Российской Федерации, осуществляется за счет средств бюджета субъекта Российской Федерации без перераспределения доходов между бюджетом субъекта Российской Федерации и местным бюджетом.</w:t>
      </w:r>
    </w:p>
    <w:p w14:paraId="33893893" w14:textId="35F05647" w:rsidR="007C2D7E" w:rsidRPr="00AA151A" w:rsidRDefault="007C2D7E" w:rsidP="007C2D7E">
      <w:pPr>
        <w:pStyle w:val="3"/>
        <w:rPr>
          <w:lang w:bidi="hi-IN"/>
        </w:rPr>
      </w:pPr>
      <w:bookmarkStart w:id="21" w:name="_Toc227055646"/>
      <w:r w:rsidRPr="00AA151A">
        <w:rPr>
          <w:lang w:bidi="hi-IN"/>
        </w:rPr>
        <w:t>Статья 3. Полномочия органов исполнительной государственной власти Орловской области по вопросам землепользования и застройки</w:t>
      </w:r>
      <w:r w:rsidR="00D7344F">
        <w:rPr>
          <w:lang w:bidi="hi-IN"/>
        </w:rPr>
        <w:t> </w:t>
      </w:r>
      <w:r w:rsidR="00C16D92">
        <w:rPr>
          <w:vertAlign w:val="superscript"/>
          <w:lang w:bidi="hi-IN"/>
        </w:rPr>
        <w:sym w:font="Symbol" w:char="F0E1"/>
      </w:r>
      <w:r w:rsidR="0076718B">
        <w:rPr>
          <w:vertAlign w:val="superscript"/>
          <w:lang w:bidi="hi-IN"/>
        </w:rPr>
        <w:fldChar w:fldCharType="begin"/>
      </w:r>
      <w:r w:rsidR="0076718B">
        <w:rPr>
          <w:vertAlign w:val="superscript"/>
          <w:lang w:bidi="hi-IN"/>
        </w:rPr>
        <w:instrText xml:space="preserve"> NOTEREF _Ref227162735 \f \h </w:instrText>
      </w:r>
      <w:r w:rsidR="0076718B">
        <w:rPr>
          <w:vertAlign w:val="superscript"/>
          <w:lang w:bidi="hi-IN"/>
        </w:rPr>
      </w:r>
      <w:r w:rsidR="0076718B">
        <w:rPr>
          <w:vertAlign w:val="superscript"/>
          <w:lang w:bidi="hi-IN"/>
        </w:rPr>
        <w:fldChar w:fldCharType="separate"/>
      </w:r>
      <w:r w:rsidR="003F07C9" w:rsidRPr="003F07C9">
        <w:rPr>
          <w:rStyle w:val="affff"/>
        </w:rPr>
        <w:t>1</w:t>
      </w:r>
      <w:r w:rsidR="0076718B">
        <w:rPr>
          <w:vertAlign w:val="superscript"/>
          <w:lang w:bidi="hi-IN"/>
        </w:rPr>
        <w:fldChar w:fldCharType="end"/>
      </w:r>
      <w:r w:rsidR="00C16D92">
        <w:rPr>
          <w:vertAlign w:val="superscript"/>
          <w:lang w:bidi="hi-IN"/>
        </w:rPr>
        <w:sym w:font="Symbol" w:char="F0F1"/>
      </w:r>
      <w:r w:rsidR="00397F67">
        <w:rPr>
          <w:lang w:bidi="hi-IN"/>
        </w:rPr>
        <w:t> </w:t>
      </w:r>
      <w:r w:rsidR="00C16D92">
        <w:rPr>
          <w:vertAlign w:val="superscript"/>
          <w:lang w:bidi="hi-IN"/>
        </w:rPr>
        <w:sym w:font="Symbol" w:char="F0E1"/>
      </w:r>
      <w:r w:rsidR="0076718B">
        <w:rPr>
          <w:vertAlign w:val="superscript"/>
          <w:lang w:bidi="hi-IN"/>
        </w:rPr>
        <w:fldChar w:fldCharType="begin"/>
      </w:r>
      <w:r w:rsidR="0076718B">
        <w:rPr>
          <w:vertAlign w:val="superscript"/>
          <w:lang w:bidi="hi-IN"/>
        </w:rPr>
        <w:instrText xml:space="preserve"> NOTEREF _Ref227162742 \f \h </w:instrText>
      </w:r>
      <w:r w:rsidR="0076718B">
        <w:rPr>
          <w:vertAlign w:val="superscript"/>
          <w:lang w:bidi="hi-IN"/>
        </w:rPr>
      </w:r>
      <w:r w:rsidR="0076718B">
        <w:rPr>
          <w:vertAlign w:val="superscript"/>
          <w:lang w:bidi="hi-IN"/>
        </w:rPr>
        <w:fldChar w:fldCharType="separate"/>
      </w:r>
      <w:r w:rsidR="003F07C9" w:rsidRPr="003F07C9">
        <w:rPr>
          <w:rStyle w:val="affff"/>
        </w:rPr>
        <w:t>2</w:t>
      </w:r>
      <w:r w:rsidR="0076718B">
        <w:rPr>
          <w:vertAlign w:val="superscript"/>
          <w:lang w:bidi="hi-IN"/>
        </w:rPr>
        <w:fldChar w:fldCharType="end"/>
      </w:r>
      <w:r w:rsidR="00C16D92">
        <w:rPr>
          <w:vertAlign w:val="superscript"/>
          <w:lang w:bidi="hi-IN"/>
        </w:rPr>
        <w:sym w:font="Symbol" w:char="F0F1"/>
      </w:r>
      <w:r w:rsidR="00397F67">
        <w:rPr>
          <w:lang w:bidi="hi-IN"/>
        </w:rPr>
        <w:t> </w:t>
      </w:r>
      <w:r w:rsidR="00C16D92">
        <w:rPr>
          <w:vertAlign w:val="superscript"/>
          <w:lang w:bidi="hi-IN"/>
        </w:rPr>
        <w:sym w:font="Symbol" w:char="F0E1"/>
      </w:r>
      <w:bookmarkEnd w:id="21"/>
      <w:r w:rsidR="0076718B">
        <w:rPr>
          <w:vertAlign w:val="superscript"/>
          <w:lang w:bidi="hi-IN"/>
        </w:rPr>
        <w:fldChar w:fldCharType="begin"/>
      </w:r>
      <w:r w:rsidR="0076718B">
        <w:rPr>
          <w:vertAlign w:val="superscript"/>
          <w:lang w:bidi="hi-IN"/>
        </w:rPr>
        <w:instrText xml:space="preserve"> NOTEREF _Ref227162747 \f \h </w:instrText>
      </w:r>
      <w:r w:rsidR="0076718B">
        <w:rPr>
          <w:vertAlign w:val="superscript"/>
          <w:lang w:bidi="hi-IN"/>
        </w:rPr>
      </w:r>
      <w:r w:rsidR="0076718B">
        <w:rPr>
          <w:vertAlign w:val="superscript"/>
          <w:lang w:bidi="hi-IN"/>
        </w:rPr>
        <w:fldChar w:fldCharType="separate"/>
      </w:r>
      <w:r w:rsidR="003F07C9" w:rsidRPr="003F07C9">
        <w:rPr>
          <w:rStyle w:val="affff"/>
        </w:rPr>
        <w:t>3</w:t>
      </w:r>
      <w:r w:rsidR="0076718B">
        <w:rPr>
          <w:vertAlign w:val="superscript"/>
          <w:lang w:bidi="hi-IN"/>
        </w:rPr>
        <w:fldChar w:fldCharType="end"/>
      </w:r>
      <w:r w:rsidR="00C16D92">
        <w:rPr>
          <w:vertAlign w:val="superscript"/>
          <w:lang w:bidi="hi-IN"/>
        </w:rPr>
        <w:sym w:font="Symbol" w:char="F0F1"/>
      </w:r>
    </w:p>
    <w:p w14:paraId="324C40BC" w14:textId="77777777" w:rsidR="007C2D7E" w:rsidRDefault="007C2D7E" w:rsidP="007C2D7E">
      <w:pPr>
        <w:tabs>
          <w:tab w:val="left" w:pos="709"/>
        </w:tabs>
        <w:contextualSpacing/>
        <w:rPr>
          <w:szCs w:val="26"/>
        </w:rPr>
      </w:pPr>
      <w:r w:rsidRPr="00430B81">
        <w:rPr>
          <w:szCs w:val="26"/>
        </w:rPr>
        <w:t>1. В соответствии с частью 1.2 статьи 17 Федерального закона №</w:t>
      </w:r>
      <w:r w:rsidR="005417A2">
        <w:rPr>
          <w:szCs w:val="26"/>
        </w:rPr>
        <w:t> </w:t>
      </w:r>
      <w:r w:rsidRPr="00430B81">
        <w:rPr>
          <w:szCs w:val="26"/>
        </w:rPr>
        <w:t xml:space="preserve">131-ФЗ, </w:t>
      </w:r>
      <w:r w:rsidR="005417A2" w:rsidRPr="005417A2">
        <w:rPr>
          <w:szCs w:val="26"/>
        </w:rPr>
        <w:t>статьями 32-34 Федерального закона №</w:t>
      </w:r>
      <w:r w:rsidR="005417A2">
        <w:rPr>
          <w:szCs w:val="26"/>
        </w:rPr>
        <w:t> </w:t>
      </w:r>
      <w:r w:rsidR="005417A2" w:rsidRPr="005417A2">
        <w:rPr>
          <w:szCs w:val="26"/>
        </w:rPr>
        <w:t>33-ФЗ</w:t>
      </w:r>
      <w:r w:rsidR="005417A2">
        <w:rPr>
          <w:szCs w:val="26"/>
        </w:rPr>
        <w:t xml:space="preserve">, </w:t>
      </w:r>
      <w:r w:rsidRPr="00430B81">
        <w:rPr>
          <w:szCs w:val="26"/>
        </w:rPr>
        <w:t>частью 3 статьи 6 Федерального закона от 21.12.2021 №</w:t>
      </w:r>
      <w:r w:rsidR="005417A2">
        <w:rPr>
          <w:szCs w:val="26"/>
        </w:rPr>
        <w:t> </w:t>
      </w:r>
      <w:r w:rsidRPr="00430B81">
        <w:rPr>
          <w:szCs w:val="26"/>
        </w:rPr>
        <w:t xml:space="preserve">414-ФЗ «Об общих принципах организации публичной власти в субъектах Российской Федерации», Законом Орловской области </w:t>
      </w:r>
      <w:r w:rsidR="00A90ED1" w:rsidRPr="00430B81">
        <w:rPr>
          <w:szCs w:val="26"/>
        </w:rPr>
        <w:t xml:space="preserve">№ 3152-ОЗ </w:t>
      </w:r>
      <w:r w:rsidRPr="00430B81">
        <w:rPr>
          <w:szCs w:val="26"/>
        </w:rPr>
        <w:t>отдельные полномочия по решению вопросов местного значения в области землепользования и градостроительной деятельности перераспределены между органами местного самоуправления муниципальных образований Орловской области и органами государственной власти Орловской области.</w:t>
      </w:r>
    </w:p>
    <w:p w14:paraId="325C4444" w14:textId="77777777" w:rsidR="007C2D7E" w:rsidRDefault="007C2D7E" w:rsidP="007C2D7E">
      <w:pPr>
        <w:tabs>
          <w:tab w:val="left" w:pos="709"/>
        </w:tabs>
        <w:contextualSpacing/>
        <w:rPr>
          <w:szCs w:val="26"/>
        </w:rPr>
      </w:pPr>
      <w:r w:rsidRPr="00430B81">
        <w:rPr>
          <w:szCs w:val="26"/>
        </w:rPr>
        <w:t xml:space="preserve">2. На период действия Закона Орловской области </w:t>
      </w:r>
      <w:r w:rsidR="007E6136" w:rsidRPr="00430B81">
        <w:rPr>
          <w:szCs w:val="26"/>
        </w:rPr>
        <w:t xml:space="preserve">№ 3152-ОЗ </w:t>
      </w:r>
      <w:r w:rsidRPr="00430B81">
        <w:rPr>
          <w:szCs w:val="26"/>
        </w:rPr>
        <w:t>Управление градостроительства, архитектуры и землеустройства Орловской области согласно подпункту 12 пункта 4 Положения об Управлении градостроительства, архитектуры и землеустройства Орловской области, утвержденного постановлением Правительства Орловской области от 26</w:t>
      </w:r>
      <w:r>
        <w:rPr>
          <w:szCs w:val="26"/>
        </w:rPr>
        <w:t>.12.</w:t>
      </w:r>
      <w:r w:rsidRPr="00430B81">
        <w:rPr>
          <w:szCs w:val="26"/>
        </w:rPr>
        <w:t>2014 №</w:t>
      </w:r>
      <w:r>
        <w:rPr>
          <w:szCs w:val="26"/>
        </w:rPr>
        <w:t> </w:t>
      </w:r>
      <w:r w:rsidRPr="00430B81">
        <w:rPr>
          <w:szCs w:val="26"/>
        </w:rPr>
        <w:t xml:space="preserve">421, осуществляет </w:t>
      </w:r>
      <w:r w:rsidR="00397F67">
        <w:rPr>
          <w:szCs w:val="26"/>
        </w:rPr>
        <w:t xml:space="preserve">следующие </w:t>
      </w:r>
      <w:r w:rsidRPr="00430B81">
        <w:rPr>
          <w:szCs w:val="26"/>
        </w:rPr>
        <w:t>полномочия органов местного самоуправления муниципальн</w:t>
      </w:r>
      <w:r w:rsidR="00397F67">
        <w:rPr>
          <w:szCs w:val="26"/>
        </w:rPr>
        <w:t>ого</w:t>
      </w:r>
      <w:r w:rsidRPr="00430B81">
        <w:rPr>
          <w:szCs w:val="26"/>
        </w:rPr>
        <w:t xml:space="preserve"> район</w:t>
      </w:r>
      <w:r w:rsidR="00397F67">
        <w:rPr>
          <w:szCs w:val="26"/>
        </w:rPr>
        <w:t>а</w:t>
      </w:r>
      <w:r w:rsidRPr="00430B81">
        <w:rPr>
          <w:szCs w:val="26"/>
        </w:rPr>
        <w:t xml:space="preserve"> </w:t>
      </w:r>
      <w:r w:rsidR="00397F67">
        <w:rPr>
          <w:szCs w:val="26"/>
        </w:rPr>
        <w:t>по:</w:t>
      </w:r>
    </w:p>
    <w:p w14:paraId="18B3A19F" w14:textId="77777777" w:rsidR="001576A2" w:rsidRPr="00430B81" w:rsidRDefault="001576A2" w:rsidP="001576A2">
      <w:pPr>
        <w:tabs>
          <w:tab w:val="left" w:pos="993"/>
        </w:tabs>
        <w:contextualSpacing/>
        <w:rPr>
          <w:szCs w:val="26"/>
        </w:rPr>
      </w:pPr>
      <w:r w:rsidRPr="00430B81">
        <w:rPr>
          <w:szCs w:val="26"/>
        </w:rPr>
        <w:t>1)</w:t>
      </w:r>
      <w:r>
        <w:rPr>
          <w:bCs/>
          <w:szCs w:val="26"/>
        </w:rPr>
        <w:t> </w:t>
      </w:r>
      <w:r w:rsidRPr="00091DA3">
        <w:rPr>
          <w:bCs/>
          <w:szCs w:val="26"/>
        </w:rPr>
        <w:t>подготовке схем</w:t>
      </w:r>
      <w:r>
        <w:rPr>
          <w:bCs/>
          <w:szCs w:val="26"/>
        </w:rPr>
        <w:t>ы</w:t>
      </w:r>
      <w:r w:rsidRPr="00091DA3">
        <w:rPr>
          <w:bCs/>
          <w:szCs w:val="26"/>
        </w:rPr>
        <w:t xml:space="preserve"> территориального планирования муниципальн</w:t>
      </w:r>
      <w:r>
        <w:rPr>
          <w:bCs/>
          <w:szCs w:val="26"/>
        </w:rPr>
        <w:t>ого</w:t>
      </w:r>
      <w:r w:rsidRPr="00091DA3">
        <w:rPr>
          <w:bCs/>
          <w:szCs w:val="26"/>
        </w:rPr>
        <w:t xml:space="preserve"> район</w:t>
      </w:r>
      <w:r>
        <w:rPr>
          <w:bCs/>
          <w:szCs w:val="26"/>
        </w:rPr>
        <w:t>а</w:t>
      </w:r>
      <w:r w:rsidRPr="00091DA3">
        <w:rPr>
          <w:bCs/>
          <w:szCs w:val="26"/>
        </w:rPr>
        <w:t xml:space="preserve"> и изменений в н</w:t>
      </w:r>
      <w:r>
        <w:rPr>
          <w:bCs/>
          <w:szCs w:val="26"/>
        </w:rPr>
        <w:t>ее</w:t>
      </w:r>
      <w:r w:rsidRPr="00430B81">
        <w:rPr>
          <w:szCs w:val="26"/>
        </w:rPr>
        <w:t>;</w:t>
      </w:r>
    </w:p>
    <w:p w14:paraId="3E4C1E17" w14:textId="77777777" w:rsidR="001576A2" w:rsidRPr="00430B81" w:rsidRDefault="001576A2" w:rsidP="001576A2">
      <w:pPr>
        <w:tabs>
          <w:tab w:val="left" w:pos="993"/>
        </w:tabs>
        <w:contextualSpacing/>
        <w:rPr>
          <w:szCs w:val="26"/>
        </w:rPr>
      </w:pPr>
      <w:r w:rsidRPr="00430B81">
        <w:rPr>
          <w:szCs w:val="26"/>
        </w:rPr>
        <w:t>2) </w:t>
      </w:r>
      <w:r w:rsidRPr="00F54429">
        <w:rPr>
          <w:szCs w:val="26"/>
        </w:rPr>
        <w:t>принятию решени</w:t>
      </w:r>
      <w:r>
        <w:rPr>
          <w:szCs w:val="26"/>
        </w:rPr>
        <w:t>я</w:t>
      </w:r>
      <w:r w:rsidRPr="00F54429">
        <w:rPr>
          <w:szCs w:val="26"/>
        </w:rPr>
        <w:t xml:space="preserve"> о подготовке проект</w:t>
      </w:r>
      <w:r>
        <w:rPr>
          <w:szCs w:val="26"/>
        </w:rPr>
        <w:t>а</w:t>
      </w:r>
      <w:r w:rsidRPr="00F54429">
        <w:rPr>
          <w:szCs w:val="26"/>
        </w:rPr>
        <w:t xml:space="preserve"> генеральн</w:t>
      </w:r>
      <w:r>
        <w:rPr>
          <w:szCs w:val="26"/>
        </w:rPr>
        <w:t>ого</w:t>
      </w:r>
      <w:r w:rsidRPr="00F54429">
        <w:rPr>
          <w:szCs w:val="26"/>
        </w:rPr>
        <w:t xml:space="preserve"> план</w:t>
      </w:r>
      <w:r>
        <w:rPr>
          <w:szCs w:val="26"/>
        </w:rPr>
        <w:t>а</w:t>
      </w:r>
      <w:r w:rsidRPr="00F54429">
        <w:rPr>
          <w:szCs w:val="26"/>
        </w:rPr>
        <w:t xml:space="preserve"> сельск</w:t>
      </w:r>
      <w:r>
        <w:rPr>
          <w:szCs w:val="26"/>
        </w:rPr>
        <w:t>ого</w:t>
      </w:r>
      <w:r w:rsidRPr="00F54429">
        <w:rPr>
          <w:szCs w:val="26"/>
        </w:rPr>
        <w:t xml:space="preserve"> </w:t>
      </w:r>
      <w:r w:rsidRPr="00F54429">
        <w:rPr>
          <w:szCs w:val="26"/>
        </w:rPr>
        <w:lastRenderedPageBreak/>
        <w:t>поселени</w:t>
      </w:r>
      <w:r>
        <w:rPr>
          <w:szCs w:val="26"/>
        </w:rPr>
        <w:t>я</w:t>
      </w:r>
      <w:r w:rsidRPr="00F54429">
        <w:rPr>
          <w:szCs w:val="26"/>
        </w:rPr>
        <w:t>, решений о подготовке предложений о внесении в генеральны</w:t>
      </w:r>
      <w:r>
        <w:rPr>
          <w:szCs w:val="26"/>
        </w:rPr>
        <w:t>й</w:t>
      </w:r>
      <w:r w:rsidRPr="00F54429">
        <w:rPr>
          <w:szCs w:val="26"/>
        </w:rPr>
        <w:t xml:space="preserve"> план сельск</w:t>
      </w:r>
      <w:r>
        <w:rPr>
          <w:szCs w:val="26"/>
        </w:rPr>
        <w:t>ого</w:t>
      </w:r>
      <w:r w:rsidRPr="00F54429">
        <w:rPr>
          <w:szCs w:val="26"/>
        </w:rPr>
        <w:t xml:space="preserve"> поселени</w:t>
      </w:r>
      <w:r>
        <w:rPr>
          <w:szCs w:val="26"/>
        </w:rPr>
        <w:t>я</w:t>
      </w:r>
      <w:r w:rsidRPr="00F54429">
        <w:rPr>
          <w:szCs w:val="26"/>
        </w:rPr>
        <w:t xml:space="preserve"> изменений, а также подготовке проект</w:t>
      </w:r>
      <w:r>
        <w:rPr>
          <w:szCs w:val="26"/>
        </w:rPr>
        <w:t>а</w:t>
      </w:r>
      <w:r w:rsidRPr="00F54429">
        <w:rPr>
          <w:szCs w:val="26"/>
        </w:rPr>
        <w:t xml:space="preserve"> генеральн</w:t>
      </w:r>
      <w:r>
        <w:rPr>
          <w:szCs w:val="26"/>
        </w:rPr>
        <w:t>ого</w:t>
      </w:r>
      <w:r w:rsidRPr="00F54429">
        <w:rPr>
          <w:szCs w:val="26"/>
        </w:rPr>
        <w:t xml:space="preserve"> план</w:t>
      </w:r>
      <w:r>
        <w:rPr>
          <w:szCs w:val="26"/>
        </w:rPr>
        <w:t>а</w:t>
      </w:r>
      <w:r w:rsidRPr="00F54429">
        <w:rPr>
          <w:szCs w:val="26"/>
        </w:rPr>
        <w:t xml:space="preserve"> сельск</w:t>
      </w:r>
      <w:r>
        <w:rPr>
          <w:szCs w:val="26"/>
        </w:rPr>
        <w:t>ого</w:t>
      </w:r>
      <w:r w:rsidRPr="00F54429">
        <w:rPr>
          <w:szCs w:val="26"/>
        </w:rPr>
        <w:t xml:space="preserve"> поселени</w:t>
      </w:r>
      <w:r>
        <w:rPr>
          <w:szCs w:val="26"/>
        </w:rPr>
        <w:t>я</w:t>
      </w:r>
      <w:r w:rsidRPr="00F54429">
        <w:rPr>
          <w:szCs w:val="26"/>
        </w:rPr>
        <w:t xml:space="preserve"> и изменений в н</w:t>
      </w:r>
      <w:r>
        <w:rPr>
          <w:szCs w:val="26"/>
        </w:rPr>
        <w:t>его</w:t>
      </w:r>
      <w:r w:rsidRPr="00F54429">
        <w:rPr>
          <w:szCs w:val="26"/>
        </w:rPr>
        <w:t>, за исключением полномочий, предусмотренных частями 3, 4, 8 статьи 28 ГрК РФ</w:t>
      </w:r>
      <w:r w:rsidRPr="00430B81">
        <w:rPr>
          <w:szCs w:val="26"/>
        </w:rPr>
        <w:t>;</w:t>
      </w:r>
    </w:p>
    <w:p w14:paraId="092B1D38" w14:textId="77777777" w:rsidR="001576A2" w:rsidRPr="00430B81" w:rsidRDefault="001576A2" w:rsidP="001576A2">
      <w:pPr>
        <w:tabs>
          <w:tab w:val="left" w:pos="993"/>
        </w:tabs>
        <w:contextualSpacing/>
        <w:rPr>
          <w:szCs w:val="26"/>
        </w:rPr>
      </w:pPr>
      <w:r w:rsidRPr="00430B81">
        <w:rPr>
          <w:szCs w:val="26"/>
        </w:rPr>
        <w:t>3)</w:t>
      </w:r>
      <w:r>
        <w:rPr>
          <w:szCs w:val="26"/>
        </w:rPr>
        <w:t> </w:t>
      </w:r>
      <w:r w:rsidRPr="00E67436">
        <w:rPr>
          <w:szCs w:val="26"/>
        </w:rPr>
        <w:t>принятию решени</w:t>
      </w:r>
      <w:r>
        <w:rPr>
          <w:szCs w:val="26"/>
        </w:rPr>
        <w:t>я</w:t>
      </w:r>
      <w:r w:rsidRPr="00E67436">
        <w:rPr>
          <w:szCs w:val="26"/>
        </w:rPr>
        <w:t xml:space="preserve"> о подготовке проект</w:t>
      </w:r>
      <w:r>
        <w:rPr>
          <w:szCs w:val="26"/>
        </w:rPr>
        <w:t>а</w:t>
      </w:r>
      <w:r w:rsidRPr="00E67436">
        <w:rPr>
          <w:szCs w:val="26"/>
        </w:rPr>
        <w:t xml:space="preserve"> правил землепользования и застройки сельск</w:t>
      </w:r>
      <w:r>
        <w:rPr>
          <w:szCs w:val="26"/>
        </w:rPr>
        <w:t>ого</w:t>
      </w:r>
      <w:r w:rsidRPr="00E67436">
        <w:rPr>
          <w:szCs w:val="26"/>
        </w:rPr>
        <w:t xml:space="preserve"> поселени</w:t>
      </w:r>
      <w:r>
        <w:rPr>
          <w:szCs w:val="26"/>
        </w:rPr>
        <w:t>я</w:t>
      </w:r>
      <w:r w:rsidRPr="00E67436">
        <w:rPr>
          <w:szCs w:val="26"/>
        </w:rPr>
        <w:t>, решений о подготовке проект</w:t>
      </w:r>
      <w:r>
        <w:rPr>
          <w:szCs w:val="26"/>
        </w:rPr>
        <w:t>а</w:t>
      </w:r>
      <w:r w:rsidRPr="00E67436">
        <w:rPr>
          <w:szCs w:val="26"/>
        </w:rPr>
        <w:t xml:space="preserve"> о внесении изменений в правила землепользования и застройки сельск</w:t>
      </w:r>
      <w:r>
        <w:rPr>
          <w:szCs w:val="26"/>
        </w:rPr>
        <w:t>ого</w:t>
      </w:r>
      <w:r w:rsidRPr="00E67436">
        <w:rPr>
          <w:szCs w:val="26"/>
        </w:rPr>
        <w:t xml:space="preserve"> поселени</w:t>
      </w:r>
      <w:r>
        <w:rPr>
          <w:szCs w:val="26"/>
        </w:rPr>
        <w:t>я</w:t>
      </w:r>
      <w:r w:rsidRPr="00E67436">
        <w:rPr>
          <w:szCs w:val="26"/>
        </w:rPr>
        <w:t>, а также подготовке проект</w:t>
      </w:r>
      <w:r>
        <w:rPr>
          <w:szCs w:val="26"/>
        </w:rPr>
        <w:t>а</w:t>
      </w:r>
      <w:r w:rsidRPr="00E67436">
        <w:rPr>
          <w:szCs w:val="26"/>
        </w:rPr>
        <w:t xml:space="preserve"> правил землепользования и застройки сельск</w:t>
      </w:r>
      <w:r>
        <w:rPr>
          <w:szCs w:val="26"/>
        </w:rPr>
        <w:t>ого</w:t>
      </w:r>
      <w:r w:rsidRPr="00E67436">
        <w:rPr>
          <w:szCs w:val="26"/>
        </w:rPr>
        <w:t xml:space="preserve"> поселени</w:t>
      </w:r>
      <w:r>
        <w:rPr>
          <w:szCs w:val="26"/>
        </w:rPr>
        <w:t>я</w:t>
      </w:r>
      <w:r w:rsidRPr="00E67436">
        <w:rPr>
          <w:szCs w:val="26"/>
        </w:rPr>
        <w:t xml:space="preserve"> и изменений в н</w:t>
      </w:r>
      <w:r>
        <w:rPr>
          <w:szCs w:val="26"/>
        </w:rPr>
        <w:t>их</w:t>
      </w:r>
      <w:r w:rsidRPr="00E67436">
        <w:rPr>
          <w:szCs w:val="26"/>
        </w:rPr>
        <w:t>, за исключением полномочий, предусмотренных частями 11</w:t>
      </w:r>
      <w:r>
        <w:rPr>
          <w:szCs w:val="26"/>
        </w:rPr>
        <w:t>-</w:t>
      </w:r>
      <w:r w:rsidRPr="00E67436">
        <w:rPr>
          <w:szCs w:val="26"/>
        </w:rPr>
        <w:t>14 статьи 31 и частями 1</w:t>
      </w:r>
      <w:r>
        <w:rPr>
          <w:szCs w:val="26"/>
        </w:rPr>
        <w:t>-</w:t>
      </w:r>
      <w:r w:rsidRPr="00E67436">
        <w:rPr>
          <w:szCs w:val="26"/>
        </w:rPr>
        <w:t>3 статьи 32 ГрК РФ</w:t>
      </w:r>
      <w:r w:rsidRPr="00430B81">
        <w:rPr>
          <w:szCs w:val="26"/>
        </w:rPr>
        <w:t>;</w:t>
      </w:r>
    </w:p>
    <w:p w14:paraId="560C9E0C" w14:textId="77777777" w:rsidR="001576A2" w:rsidRPr="00430B81" w:rsidRDefault="001576A2" w:rsidP="001576A2">
      <w:pPr>
        <w:tabs>
          <w:tab w:val="left" w:pos="993"/>
        </w:tabs>
        <w:contextualSpacing/>
        <w:rPr>
          <w:szCs w:val="26"/>
        </w:rPr>
      </w:pPr>
      <w:r w:rsidRPr="00430B81">
        <w:rPr>
          <w:szCs w:val="26"/>
        </w:rPr>
        <w:t>4)</w:t>
      </w:r>
      <w:r>
        <w:rPr>
          <w:szCs w:val="26"/>
        </w:rPr>
        <w:t> </w:t>
      </w:r>
      <w:r w:rsidRPr="00A94ED4">
        <w:rPr>
          <w:szCs w:val="26"/>
        </w:rPr>
        <w:t>подготовке единого документа территориального планирования и градостроительного зонирования сельск</w:t>
      </w:r>
      <w:r>
        <w:rPr>
          <w:szCs w:val="26"/>
        </w:rPr>
        <w:t>ого</w:t>
      </w:r>
      <w:r w:rsidRPr="00A94ED4">
        <w:rPr>
          <w:szCs w:val="26"/>
        </w:rPr>
        <w:t xml:space="preserve"> поселени</w:t>
      </w:r>
      <w:r>
        <w:rPr>
          <w:szCs w:val="26"/>
        </w:rPr>
        <w:t>я</w:t>
      </w:r>
      <w:r w:rsidRPr="00A94ED4">
        <w:rPr>
          <w:szCs w:val="26"/>
        </w:rPr>
        <w:t xml:space="preserve">, изменений в него, за исключением полномочий, предусмотренных частями 3, 4, 8 статьи 28 </w:t>
      </w:r>
      <w:r>
        <w:rPr>
          <w:szCs w:val="26"/>
        </w:rPr>
        <w:t>ГрК РФ</w:t>
      </w:r>
      <w:r w:rsidRPr="00A94ED4">
        <w:rPr>
          <w:szCs w:val="26"/>
        </w:rPr>
        <w:t>, частями 11</w:t>
      </w:r>
      <w:r>
        <w:rPr>
          <w:szCs w:val="26"/>
        </w:rPr>
        <w:t>-</w:t>
      </w:r>
      <w:r w:rsidRPr="00A94ED4">
        <w:rPr>
          <w:szCs w:val="26"/>
        </w:rPr>
        <w:t>14 статьи 31 и частями 1</w:t>
      </w:r>
      <w:r>
        <w:rPr>
          <w:szCs w:val="26"/>
        </w:rPr>
        <w:t>-</w:t>
      </w:r>
      <w:r w:rsidRPr="00A94ED4">
        <w:rPr>
          <w:szCs w:val="26"/>
        </w:rPr>
        <w:t>3 статьи 32 ГрК РФ</w:t>
      </w:r>
      <w:r w:rsidRPr="00430B81">
        <w:rPr>
          <w:szCs w:val="26"/>
        </w:rPr>
        <w:t>;</w:t>
      </w:r>
    </w:p>
    <w:p w14:paraId="3D180EBF" w14:textId="77777777" w:rsidR="001576A2" w:rsidRDefault="001576A2" w:rsidP="001576A2">
      <w:pPr>
        <w:tabs>
          <w:tab w:val="left" w:pos="993"/>
        </w:tabs>
        <w:contextualSpacing/>
        <w:rPr>
          <w:szCs w:val="26"/>
        </w:rPr>
      </w:pPr>
      <w:r w:rsidRPr="00430B81">
        <w:rPr>
          <w:szCs w:val="26"/>
        </w:rPr>
        <w:t>5) </w:t>
      </w:r>
      <w:r w:rsidRPr="006C5743">
        <w:rPr>
          <w:szCs w:val="26"/>
        </w:rPr>
        <w:t xml:space="preserve">принятию решения о подготовке документации по планировке территории, обеспечению подготовки документации по планировке территории, за исключением случаев, указанных в части 1.1 статьи 45 </w:t>
      </w:r>
      <w:r>
        <w:rPr>
          <w:szCs w:val="26"/>
        </w:rPr>
        <w:t>ГрК РФ</w:t>
      </w:r>
      <w:r w:rsidRPr="006C5743">
        <w:rPr>
          <w:szCs w:val="26"/>
        </w:rPr>
        <w:t>, и утверждению документации по планировке территории, предусматривающей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 в границах муниципального района (за исключением случаев, указанных в частях 2</w:t>
      </w:r>
      <w:r>
        <w:rPr>
          <w:szCs w:val="26"/>
        </w:rPr>
        <w:t>-</w:t>
      </w:r>
      <w:r w:rsidRPr="006C5743">
        <w:rPr>
          <w:szCs w:val="26"/>
        </w:rPr>
        <w:t>3.2, 4.1, 4.2 статьи 45 ГрК РФ), за исключением организации и проведения общественных обсуждений или публичных слушаний</w:t>
      </w:r>
      <w:r>
        <w:rPr>
          <w:szCs w:val="26"/>
        </w:rPr>
        <w:t>;</w:t>
      </w:r>
    </w:p>
    <w:p w14:paraId="5EFA8DCD" w14:textId="77777777" w:rsidR="001576A2" w:rsidRDefault="001576A2" w:rsidP="001576A2">
      <w:pPr>
        <w:tabs>
          <w:tab w:val="left" w:pos="993"/>
        </w:tabs>
        <w:contextualSpacing/>
        <w:rPr>
          <w:szCs w:val="26"/>
        </w:rPr>
      </w:pPr>
      <w:r>
        <w:rPr>
          <w:szCs w:val="26"/>
        </w:rPr>
        <w:t>6) </w:t>
      </w:r>
      <w:r w:rsidRPr="00F24464">
        <w:rPr>
          <w:szCs w:val="26"/>
        </w:rPr>
        <w:t xml:space="preserve">принятию решения о подготовке документации по планировке территории, обеспечению подготовки документации по планировке территории, за исключением случаев, указанных в части 1.1 статьи 45 </w:t>
      </w:r>
      <w:r>
        <w:rPr>
          <w:szCs w:val="26"/>
        </w:rPr>
        <w:t>ГрК РФ</w:t>
      </w:r>
      <w:r w:rsidRPr="00F24464">
        <w:rPr>
          <w:szCs w:val="26"/>
        </w:rPr>
        <w:t>, и утверждению документации по планировке территории в границах сельского поселения, за исключением случаев, указанных в частях 2</w:t>
      </w:r>
      <w:r>
        <w:rPr>
          <w:szCs w:val="26"/>
        </w:rPr>
        <w:t>-</w:t>
      </w:r>
      <w:r w:rsidRPr="00F24464">
        <w:rPr>
          <w:szCs w:val="26"/>
        </w:rPr>
        <w:t>4.2, 5.2 статьи 45 ГрК РФ (с учетом особенностей, указанных в части 5.1 статьи 45 ГрК РФ), за исключением организации и проведения общественных обсуждений или публичных слушаний</w:t>
      </w:r>
      <w:r>
        <w:rPr>
          <w:szCs w:val="26"/>
        </w:rPr>
        <w:t>;</w:t>
      </w:r>
    </w:p>
    <w:p w14:paraId="4D1ED833" w14:textId="77777777" w:rsidR="001576A2" w:rsidRDefault="001576A2" w:rsidP="001576A2">
      <w:pPr>
        <w:tabs>
          <w:tab w:val="left" w:pos="993"/>
        </w:tabs>
        <w:contextualSpacing/>
        <w:rPr>
          <w:szCs w:val="26"/>
        </w:rPr>
      </w:pPr>
      <w:r>
        <w:rPr>
          <w:szCs w:val="26"/>
        </w:rPr>
        <w:t>7) </w:t>
      </w:r>
      <w:r w:rsidRPr="003254A8">
        <w:rPr>
          <w:szCs w:val="26"/>
        </w:rPr>
        <w:t>выдаче градостроительных планов земельных участков, расположенных в границах сельск</w:t>
      </w:r>
      <w:r>
        <w:rPr>
          <w:szCs w:val="26"/>
        </w:rPr>
        <w:t>ого</w:t>
      </w:r>
      <w:r w:rsidRPr="003254A8">
        <w:rPr>
          <w:szCs w:val="26"/>
        </w:rPr>
        <w:t xml:space="preserve"> поселени</w:t>
      </w:r>
      <w:r>
        <w:rPr>
          <w:szCs w:val="26"/>
        </w:rPr>
        <w:t>я;</w:t>
      </w:r>
    </w:p>
    <w:p w14:paraId="3358F77E" w14:textId="77777777" w:rsidR="001576A2" w:rsidRDefault="001576A2" w:rsidP="001576A2">
      <w:pPr>
        <w:tabs>
          <w:tab w:val="left" w:pos="993"/>
        </w:tabs>
        <w:contextualSpacing/>
        <w:rPr>
          <w:szCs w:val="26"/>
        </w:rPr>
      </w:pPr>
      <w:r>
        <w:rPr>
          <w:szCs w:val="26"/>
        </w:rPr>
        <w:t>8) </w:t>
      </w:r>
      <w:r w:rsidRPr="003254A8">
        <w:rPr>
          <w:szCs w:val="26"/>
        </w:rPr>
        <w:t>выдаче разрешения на строительство, разрешения на ввод объектов в эксплуатацию при осуществлении строительства, реконструкции объектов капитального строительства, расположенных на территори</w:t>
      </w:r>
      <w:r>
        <w:rPr>
          <w:szCs w:val="26"/>
        </w:rPr>
        <w:t>и</w:t>
      </w:r>
      <w:r w:rsidRPr="003254A8">
        <w:rPr>
          <w:szCs w:val="26"/>
        </w:rPr>
        <w:t xml:space="preserve"> сельск</w:t>
      </w:r>
      <w:r>
        <w:rPr>
          <w:szCs w:val="26"/>
        </w:rPr>
        <w:t>ого</w:t>
      </w:r>
      <w:r w:rsidRPr="003254A8">
        <w:rPr>
          <w:szCs w:val="26"/>
        </w:rPr>
        <w:t xml:space="preserve"> поселени</w:t>
      </w:r>
      <w:r>
        <w:rPr>
          <w:szCs w:val="26"/>
        </w:rPr>
        <w:t>я</w:t>
      </w:r>
      <w:r w:rsidRPr="003254A8">
        <w:rPr>
          <w:szCs w:val="26"/>
        </w:rPr>
        <w:t xml:space="preserve"> (кроме осуществления данных действий в целях малоэтажного жилищного строительства), за исключением полномочий, связанных с направлением уведомлений, предусмотренных пунктом 2 части 7, пунктом 3 части 8 статьи 51.1 и пунктом 5 части 19 статьи 55 ГрК РФ, при осуществлении строительства, реконструкции объектов индивидуального жилищного строительства, садовых домов на земельных участках, расположенных на территори</w:t>
      </w:r>
      <w:r>
        <w:rPr>
          <w:szCs w:val="26"/>
        </w:rPr>
        <w:t>и</w:t>
      </w:r>
      <w:r w:rsidRPr="003254A8">
        <w:rPr>
          <w:szCs w:val="26"/>
        </w:rPr>
        <w:t xml:space="preserve"> сельск</w:t>
      </w:r>
      <w:r>
        <w:rPr>
          <w:szCs w:val="26"/>
        </w:rPr>
        <w:t>ого</w:t>
      </w:r>
      <w:r w:rsidRPr="003254A8">
        <w:rPr>
          <w:szCs w:val="26"/>
        </w:rPr>
        <w:t xml:space="preserve"> поселени</w:t>
      </w:r>
      <w:r>
        <w:rPr>
          <w:szCs w:val="26"/>
        </w:rPr>
        <w:t>я;</w:t>
      </w:r>
    </w:p>
    <w:p w14:paraId="771B63E1" w14:textId="77777777" w:rsidR="001576A2" w:rsidRDefault="001576A2" w:rsidP="001576A2">
      <w:pPr>
        <w:tabs>
          <w:tab w:val="left" w:pos="993"/>
        </w:tabs>
        <w:contextualSpacing/>
        <w:rPr>
          <w:szCs w:val="26"/>
        </w:rPr>
      </w:pPr>
      <w:r>
        <w:rPr>
          <w:szCs w:val="26"/>
        </w:rPr>
        <w:t>9) </w:t>
      </w:r>
      <w:r w:rsidRPr="00417401">
        <w:rPr>
          <w:szCs w:val="26"/>
        </w:rPr>
        <w:t>выдаче разрешения на строительство, разрешения на ввод объектов в эксплуатацию при осуществлении строительства, реконструкции объектов капитального строительства в случае, если строительство, реконструкцию объекта капитального строительства планируется осуществить на территориях двух и более поселений</w:t>
      </w:r>
      <w:r>
        <w:rPr>
          <w:szCs w:val="26"/>
        </w:rPr>
        <w:t>;</w:t>
      </w:r>
    </w:p>
    <w:p w14:paraId="70D39709" w14:textId="77777777" w:rsidR="001576A2" w:rsidRDefault="001576A2" w:rsidP="001576A2">
      <w:pPr>
        <w:tabs>
          <w:tab w:val="left" w:pos="993"/>
        </w:tabs>
        <w:contextualSpacing/>
        <w:rPr>
          <w:szCs w:val="26"/>
        </w:rPr>
      </w:pPr>
      <w:r w:rsidRPr="00B321E0">
        <w:rPr>
          <w:szCs w:val="26"/>
        </w:rPr>
        <w:t>10)</w:t>
      </w:r>
      <w:r>
        <w:rPr>
          <w:szCs w:val="26"/>
        </w:rPr>
        <w:t> </w:t>
      </w:r>
      <w:r w:rsidRPr="00B321E0">
        <w:rPr>
          <w:szCs w:val="26"/>
        </w:rPr>
        <w:t xml:space="preserve">принятию решения о предоставлении разрешения на условно разрешенный вид использования земельного участка или объекта капитального строительства (за </w:t>
      </w:r>
      <w:r w:rsidRPr="00B321E0">
        <w:rPr>
          <w:szCs w:val="26"/>
        </w:rPr>
        <w:lastRenderedPageBreak/>
        <w:t>исключением принятия решения, необходимого для осуществления малоэтажного жилищного строительства и (или) индивидуального жилищного строительства, ведения личного подсобного хозяйства, садоводства, огородничества) на земельных участках, расположенных на территори</w:t>
      </w:r>
      <w:r>
        <w:rPr>
          <w:szCs w:val="26"/>
        </w:rPr>
        <w:t>и</w:t>
      </w:r>
      <w:r w:rsidRPr="00B321E0">
        <w:rPr>
          <w:szCs w:val="26"/>
        </w:rPr>
        <w:t xml:space="preserve"> сельск</w:t>
      </w:r>
      <w:r>
        <w:rPr>
          <w:szCs w:val="26"/>
        </w:rPr>
        <w:t>ого</w:t>
      </w:r>
      <w:r w:rsidRPr="00B321E0">
        <w:rPr>
          <w:szCs w:val="26"/>
        </w:rPr>
        <w:t xml:space="preserve"> поселени</w:t>
      </w:r>
      <w:r>
        <w:rPr>
          <w:szCs w:val="26"/>
        </w:rPr>
        <w:t>я</w:t>
      </w:r>
      <w:r w:rsidRPr="00B321E0">
        <w:rPr>
          <w:szCs w:val="26"/>
        </w:rPr>
        <w:t>, за исключением организации и проведения общественных обсуждений или публичных слушаний, а также об отказе в предоставлении такого разрешения;</w:t>
      </w:r>
    </w:p>
    <w:p w14:paraId="00562E7B" w14:textId="77777777" w:rsidR="001576A2" w:rsidRDefault="001576A2" w:rsidP="001576A2">
      <w:pPr>
        <w:tabs>
          <w:tab w:val="left" w:pos="993"/>
        </w:tabs>
        <w:contextualSpacing/>
        <w:rPr>
          <w:szCs w:val="26"/>
        </w:rPr>
      </w:pPr>
      <w:r w:rsidRPr="00B321E0">
        <w:rPr>
          <w:szCs w:val="26"/>
        </w:rPr>
        <w:t>11)</w:t>
      </w:r>
      <w:r>
        <w:rPr>
          <w:szCs w:val="26"/>
        </w:rPr>
        <w:t> </w:t>
      </w:r>
      <w:r w:rsidRPr="00B321E0">
        <w:rPr>
          <w:szCs w:val="26"/>
        </w:rPr>
        <w:t>принятию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(за исключением принятия решения, необходимого для осуществления малоэтажного жилищного строительства и (или) индивидуального жилищного строительства, ведения личного подсобного хозяйства, садоводства, огородничества) на земельных участках, расположенных на территори</w:t>
      </w:r>
      <w:r>
        <w:rPr>
          <w:szCs w:val="26"/>
        </w:rPr>
        <w:t>и</w:t>
      </w:r>
      <w:r w:rsidRPr="00B321E0">
        <w:rPr>
          <w:szCs w:val="26"/>
        </w:rPr>
        <w:t xml:space="preserve"> сельск</w:t>
      </w:r>
      <w:r>
        <w:rPr>
          <w:szCs w:val="26"/>
        </w:rPr>
        <w:t>ого</w:t>
      </w:r>
      <w:r w:rsidRPr="00B321E0">
        <w:rPr>
          <w:szCs w:val="26"/>
        </w:rPr>
        <w:t xml:space="preserve"> поселени</w:t>
      </w:r>
      <w:r>
        <w:rPr>
          <w:szCs w:val="26"/>
        </w:rPr>
        <w:t>я</w:t>
      </w:r>
      <w:r w:rsidRPr="00B321E0">
        <w:rPr>
          <w:szCs w:val="26"/>
        </w:rPr>
        <w:t>, за исключением организации и проведения общественных обсуждений или публичных слушаний, а также об отказе в предоставлении такого разрешения с указанием причин принятого решения;</w:t>
      </w:r>
    </w:p>
    <w:p w14:paraId="0541E20E" w14:textId="77777777" w:rsidR="001576A2" w:rsidRDefault="001576A2" w:rsidP="001576A2">
      <w:pPr>
        <w:tabs>
          <w:tab w:val="left" w:pos="993"/>
        </w:tabs>
        <w:contextualSpacing/>
        <w:rPr>
          <w:szCs w:val="26"/>
        </w:rPr>
      </w:pPr>
      <w:r w:rsidRPr="004A3602">
        <w:rPr>
          <w:szCs w:val="26"/>
        </w:rPr>
        <w:t>12)</w:t>
      </w:r>
      <w:r>
        <w:rPr>
          <w:szCs w:val="26"/>
        </w:rPr>
        <w:t> </w:t>
      </w:r>
      <w:r w:rsidRPr="004A3602">
        <w:rPr>
          <w:szCs w:val="26"/>
        </w:rPr>
        <w:t>ведению государственных информационных систем обеспечения градостроительной деятельности в части, касающейся осуществления градостроительной деятельности на территори</w:t>
      </w:r>
      <w:r>
        <w:rPr>
          <w:szCs w:val="26"/>
        </w:rPr>
        <w:t>и</w:t>
      </w:r>
      <w:r w:rsidRPr="004A3602">
        <w:rPr>
          <w:szCs w:val="26"/>
        </w:rPr>
        <w:t xml:space="preserve"> муниципальн</w:t>
      </w:r>
      <w:r>
        <w:rPr>
          <w:szCs w:val="26"/>
        </w:rPr>
        <w:t>ого</w:t>
      </w:r>
      <w:r w:rsidRPr="004A3602">
        <w:rPr>
          <w:szCs w:val="26"/>
        </w:rPr>
        <w:t xml:space="preserve"> район</w:t>
      </w:r>
      <w:r>
        <w:rPr>
          <w:szCs w:val="26"/>
        </w:rPr>
        <w:t>а</w:t>
      </w:r>
      <w:r w:rsidRPr="004A3602">
        <w:rPr>
          <w:szCs w:val="26"/>
        </w:rPr>
        <w:t>, и представлению сведений, документов и материалов, содержащихся в государственных информационных системах обеспечения градостроительной деятельности.</w:t>
      </w:r>
    </w:p>
    <w:p w14:paraId="0A8A65F7" w14:textId="5A18766A" w:rsidR="0076718B" w:rsidRDefault="0076718B" w:rsidP="0076718B">
      <w:pPr>
        <w:widowControl/>
        <w:suppressAutoHyphens w:val="0"/>
        <w:autoSpaceDN w:val="0"/>
        <w:adjustRightInd w:val="0"/>
        <w:rPr>
          <w:szCs w:val="26"/>
        </w:rPr>
      </w:pPr>
      <w:r>
        <w:rPr>
          <w:rFonts w:eastAsia="Verdana"/>
          <w:kern w:val="2"/>
          <w:szCs w:val="26"/>
          <w:lang w:bidi="hi-IN"/>
        </w:rPr>
        <w:t>3. </w:t>
      </w:r>
      <w:r w:rsidR="00E647C1" w:rsidRPr="00E647C1">
        <w:rPr>
          <w:rFonts w:eastAsia="Verdana"/>
          <w:kern w:val="2"/>
          <w:szCs w:val="26"/>
          <w:vertAlign w:val="superscript"/>
          <w:lang w:bidi="hi-IN"/>
        </w:rPr>
        <w:sym w:font="Symbol" w:char="F0E1"/>
      </w:r>
      <w:r w:rsidR="00E647C1">
        <w:rPr>
          <w:rFonts w:eastAsia="Verdana"/>
          <w:kern w:val="2"/>
          <w:szCs w:val="26"/>
          <w:vertAlign w:val="superscript"/>
          <w:lang w:bidi="hi-IN"/>
        </w:rPr>
        <w:fldChar w:fldCharType="begin"/>
      </w:r>
      <w:r w:rsidR="00E647C1">
        <w:rPr>
          <w:rFonts w:eastAsia="Verdana"/>
          <w:kern w:val="2"/>
          <w:szCs w:val="26"/>
          <w:vertAlign w:val="superscript"/>
          <w:lang w:bidi="hi-IN"/>
        </w:rPr>
        <w:instrText xml:space="preserve"> NOTEREF _Ref227162742 \f \h </w:instrText>
      </w:r>
      <w:r w:rsidR="00E647C1">
        <w:rPr>
          <w:rFonts w:eastAsia="Verdana"/>
          <w:kern w:val="2"/>
          <w:szCs w:val="26"/>
          <w:vertAlign w:val="superscript"/>
          <w:lang w:bidi="hi-IN"/>
        </w:rPr>
      </w:r>
      <w:r w:rsidR="00E647C1">
        <w:rPr>
          <w:rFonts w:eastAsia="Verdana"/>
          <w:kern w:val="2"/>
          <w:szCs w:val="26"/>
          <w:vertAlign w:val="superscript"/>
          <w:lang w:bidi="hi-IN"/>
        </w:rPr>
        <w:fldChar w:fldCharType="separate"/>
      </w:r>
      <w:r w:rsidR="00E647C1" w:rsidRPr="00E647C1">
        <w:rPr>
          <w:rStyle w:val="affff"/>
        </w:rPr>
        <w:t>2</w:t>
      </w:r>
      <w:r w:rsidR="00E647C1">
        <w:rPr>
          <w:rFonts w:eastAsia="Verdana"/>
          <w:kern w:val="2"/>
          <w:szCs w:val="26"/>
          <w:vertAlign w:val="superscript"/>
          <w:lang w:bidi="hi-IN"/>
        </w:rPr>
        <w:fldChar w:fldCharType="end"/>
      </w:r>
      <w:r w:rsidR="00E647C1" w:rsidRPr="00E647C1">
        <w:rPr>
          <w:rFonts w:eastAsia="Verdana"/>
          <w:kern w:val="2"/>
          <w:szCs w:val="26"/>
          <w:vertAlign w:val="superscript"/>
          <w:lang w:bidi="hi-IN"/>
        </w:rPr>
        <w:sym w:font="Symbol" w:char="F0F1"/>
      </w:r>
      <w:r w:rsidR="00E647C1">
        <w:rPr>
          <w:rFonts w:eastAsia="Verdana"/>
          <w:kern w:val="2"/>
          <w:szCs w:val="26"/>
          <w:lang w:bidi="hi-IN"/>
        </w:rPr>
        <w:t> </w:t>
      </w:r>
      <w:r w:rsidR="00E647C1" w:rsidRPr="00532900">
        <w:rPr>
          <w:szCs w:val="26"/>
        </w:rPr>
        <w:t xml:space="preserve">Полномочия </w:t>
      </w:r>
      <w:r w:rsidR="00E647C1" w:rsidRPr="007A7197">
        <w:rPr>
          <w:rFonts w:eastAsia="Verdana"/>
          <w:kern w:val="2"/>
          <w:szCs w:val="26"/>
          <w:lang w:bidi="hi-IN"/>
        </w:rPr>
        <w:t>по решению вопросов непосредственного обеспечения жизнедеятельности населения</w:t>
      </w:r>
      <w:r w:rsidR="00E647C1">
        <w:rPr>
          <w:rFonts w:eastAsia="Verdana"/>
          <w:kern w:val="2"/>
          <w:szCs w:val="26"/>
          <w:lang w:bidi="hi-IN"/>
        </w:rPr>
        <w:t xml:space="preserve"> </w:t>
      </w:r>
      <w:r w:rsidR="00E647C1" w:rsidRPr="00430B81">
        <w:rPr>
          <w:bCs/>
        </w:rPr>
        <w:t xml:space="preserve">в </w:t>
      </w:r>
      <w:r w:rsidR="00E647C1" w:rsidRPr="00D23F88">
        <w:rPr>
          <w:bCs/>
          <w:spacing w:val="-2"/>
        </w:rPr>
        <w:t>области градостроительной деятельности</w:t>
      </w:r>
      <w:r w:rsidR="00E647C1">
        <w:rPr>
          <w:bCs/>
          <w:spacing w:val="-2"/>
        </w:rPr>
        <w:t>,</w:t>
      </w:r>
      <w:r w:rsidR="00E647C1" w:rsidRPr="00532900">
        <w:rPr>
          <w:szCs w:val="26"/>
        </w:rPr>
        <w:t xml:space="preserve"> предусмотренные частью 3 </w:t>
      </w:r>
      <w:r w:rsidR="00E647C1" w:rsidRPr="00DE1DDB">
        <w:rPr>
          <w:szCs w:val="26"/>
        </w:rPr>
        <w:t>статьи 32 Федерального закона №</w:t>
      </w:r>
      <w:r w:rsidR="00E647C1">
        <w:rPr>
          <w:szCs w:val="26"/>
        </w:rPr>
        <w:t> </w:t>
      </w:r>
      <w:r w:rsidR="00E647C1" w:rsidRPr="00DE1DDB">
        <w:rPr>
          <w:szCs w:val="26"/>
        </w:rPr>
        <w:t>33-ФЗ</w:t>
      </w:r>
      <w:r w:rsidR="00E647C1" w:rsidRPr="00532900">
        <w:rPr>
          <w:szCs w:val="26"/>
        </w:rPr>
        <w:t xml:space="preserve">, </w:t>
      </w:r>
      <w:r w:rsidR="00E647C1">
        <w:rPr>
          <w:rFonts w:eastAsia="Verdana"/>
          <w:kern w:val="2"/>
          <w:szCs w:val="26"/>
          <w:lang w:bidi="hi-IN"/>
        </w:rPr>
        <w:t>вступающие в силу с 01.01.202</w:t>
      </w:r>
      <w:r w:rsidR="00AB0519">
        <w:rPr>
          <w:rFonts w:eastAsia="Verdana"/>
          <w:kern w:val="2"/>
          <w:szCs w:val="26"/>
          <w:lang w:bidi="hi-IN"/>
        </w:rPr>
        <w:t>8</w:t>
      </w:r>
      <w:r w:rsidR="00E647C1">
        <w:rPr>
          <w:rFonts w:eastAsia="Verdana"/>
          <w:kern w:val="2"/>
          <w:szCs w:val="26"/>
          <w:lang w:bidi="hi-IN"/>
        </w:rPr>
        <w:t xml:space="preserve">, </w:t>
      </w:r>
      <w:r w:rsidR="00E647C1" w:rsidRPr="00C8416C">
        <w:rPr>
          <w:rFonts w:eastAsia="Verdana"/>
          <w:kern w:val="2"/>
          <w:szCs w:val="26"/>
          <w:lang w:bidi="hi-IN"/>
        </w:rPr>
        <w:t>осуществляются с учетом особенностей, предусмотренных статьей</w:t>
      </w:r>
      <w:r w:rsidR="00E647C1">
        <w:rPr>
          <w:rFonts w:eastAsia="Verdana"/>
          <w:kern w:val="2"/>
          <w:szCs w:val="26"/>
          <w:lang w:bidi="hi-IN"/>
        </w:rPr>
        <w:t xml:space="preserve"> 32 </w:t>
      </w:r>
      <w:r w:rsidR="00E647C1" w:rsidRPr="00DE1DDB">
        <w:rPr>
          <w:szCs w:val="26"/>
        </w:rPr>
        <w:t>Федерального закона №</w:t>
      </w:r>
      <w:r w:rsidR="00E647C1">
        <w:rPr>
          <w:szCs w:val="26"/>
        </w:rPr>
        <w:t> </w:t>
      </w:r>
      <w:r w:rsidR="00E647C1" w:rsidRPr="00DE1DDB">
        <w:rPr>
          <w:szCs w:val="26"/>
        </w:rPr>
        <w:t>33-ФЗ</w:t>
      </w:r>
      <w:r w:rsidR="00E647C1">
        <w:rPr>
          <w:szCs w:val="26"/>
        </w:rPr>
        <w:t>,</w:t>
      </w:r>
      <w:r w:rsidR="00E647C1" w:rsidRPr="00532900">
        <w:rPr>
          <w:szCs w:val="26"/>
        </w:rPr>
        <w:t xml:space="preserve"> являются перераспределенными для осуществления органами государственной власти субъекта Российской Федерации в силу </w:t>
      </w:r>
      <w:r w:rsidR="00E647C1" w:rsidRPr="00DE1DDB">
        <w:rPr>
          <w:szCs w:val="26"/>
        </w:rPr>
        <w:t>Федерального закона №</w:t>
      </w:r>
      <w:r w:rsidR="00E647C1">
        <w:rPr>
          <w:szCs w:val="26"/>
        </w:rPr>
        <w:t> </w:t>
      </w:r>
      <w:r w:rsidR="00E647C1" w:rsidRPr="00DE1DDB">
        <w:rPr>
          <w:szCs w:val="26"/>
        </w:rPr>
        <w:t>33-ФЗ</w:t>
      </w:r>
      <w:r>
        <w:rPr>
          <w:szCs w:val="26"/>
        </w:rPr>
        <w:t>.</w:t>
      </w:r>
    </w:p>
    <w:p w14:paraId="102511F5" w14:textId="2C495EFE" w:rsidR="0076718B" w:rsidRDefault="0076718B" w:rsidP="0076718B">
      <w:pPr>
        <w:tabs>
          <w:tab w:val="left" w:pos="993"/>
        </w:tabs>
        <w:contextualSpacing/>
        <w:rPr>
          <w:szCs w:val="26"/>
        </w:rPr>
      </w:pPr>
      <w:r>
        <w:rPr>
          <w:szCs w:val="26"/>
        </w:rPr>
        <w:t>4</w:t>
      </w:r>
      <w:r w:rsidRPr="00F03383">
        <w:rPr>
          <w:szCs w:val="26"/>
        </w:rPr>
        <w:t>.</w:t>
      </w:r>
      <w:r>
        <w:rPr>
          <w:szCs w:val="26"/>
        </w:rPr>
        <w:t> </w:t>
      </w:r>
      <w:r>
        <w:rPr>
          <w:szCs w:val="26"/>
          <w:vertAlign w:val="superscript"/>
        </w:rPr>
        <w:sym w:font="Symbol" w:char="F0E1"/>
      </w:r>
      <w:r>
        <w:rPr>
          <w:szCs w:val="26"/>
          <w:vertAlign w:val="superscript"/>
        </w:rPr>
        <w:fldChar w:fldCharType="begin"/>
      </w:r>
      <w:r>
        <w:rPr>
          <w:szCs w:val="26"/>
          <w:vertAlign w:val="superscript"/>
        </w:rPr>
        <w:instrText xml:space="preserve"> NOTEREF _Ref227162742 \f \h </w:instrText>
      </w:r>
      <w:r>
        <w:rPr>
          <w:szCs w:val="26"/>
          <w:vertAlign w:val="superscript"/>
        </w:rPr>
      </w:r>
      <w:r>
        <w:rPr>
          <w:szCs w:val="26"/>
          <w:vertAlign w:val="superscript"/>
        </w:rPr>
        <w:fldChar w:fldCharType="separate"/>
      </w:r>
      <w:r w:rsidR="003F07C9" w:rsidRPr="003F07C9">
        <w:rPr>
          <w:rStyle w:val="affff"/>
        </w:rPr>
        <w:t>2</w:t>
      </w:r>
      <w:r>
        <w:rPr>
          <w:szCs w:val="26"/>
          <w:vertAlign w:val="superscript"/>
        </w:rPr>
        <w:fldChar w:fldCharType="end"/>
      </w:r>
      <w:r>
        <w:rPr>
          <w:szCs w:val="26"/>
          <w:vertAlign w:val="superscript"/>
        </w:rPr>
        <w:sym w:font="Symbol" w:char="F0F1"/>
      </w:r>
      <w:r>
        <w:rPr>
          <w:szCs w:val="26"/>
        </w:rPr>
        <w:t> </w:t>
      </w:r>
      <w:r w:rsidRPr="00F03383">
        <w:rPr>
          <w:szCs w:val="26"/>
        </w:rPr>
        <w:t>В целях обеспечения жизнедеятельности населения законом субъекта Российской Федерации может быть принято решение об осуществлении органами местного самоуправления полномочий</w:t>
      </w:r>
      <w:r w:rsidRPr="00945CD4">
        <w:rPr>
          <w:bCs/>
        </w:rPr>
        <w:t xml:space="preserve"> </w:t>
      </w:r>
      <w:r w:rsidRPr="00430B81">
        <w:rPr>
          <w:bCs/>
        </w:rPr>
        <w:t xml:space="preserve">в </w:t>
      </w:r>
      <w:r w:rsidRPr="00D23F88">
        <w:rPr>
          <w:bCs/>
          <w:spacing w:val="-2"/>
        </w:rPr>
        <w:t>области градостроительной деятельности</w:t>
      </w:r>
      <w:r w:rsidRPr="00DE1DDB">
        <w:rPr>
          <w:szCs w:val="26"/>
        </w:rPr>
        <w:t>, предусмотренны</w:t>
      </w:r>
      <w:r>
        <w:rPr>
          <w:szCs w:val="26"/>
        </w:rPr>
        <w:t>х</w:t>
      </w:r>
      <w:r w:rsidRPr="00DE1DDB">
        <w:rPr>
          <w:szCs w:val="26"/>
        </w:rPr>
        <w:t xml:space="preserve"> частью </w:t>
      </w:r>
      <w:r>
        <w:rPr>
          <w:szCs w:val="26"/>
        </w:rPr>
        <w:t>3</w:t>
      </w:r>
      <w:r w:rsidRPr="00DE1DDB">
        <w:rPr>
          <w:szCs w:val="26"/>
        </w:rPr>
        <w:t xml:space="preserve"> статьи 32 Федерального закона №</w:t>
      </w:r>
      <w:r>
        <w:rPr>
          <w:szCs w:val="26"/>
        </w:rPr>
        <w:t> </w:t>
      </w:r>
      <w:r w:rsidRPr="00DE1DDB">
        <w:rPr>
          <w:szCs w:val="26"/>
        </w:rPr>
        <w:t>33-ФЗ</w:t>
      </w:r>
      <w:r>
        <w:rPr>
          <w:szCs w:val="26"/>
        </w:rPr>
        <w:t xml:space="preserve">. </w:t>
      </w:r>
      <w:r w:rsidRPr="00B63686">
        <w:rPr>
          <w:szCs w:val="26"/>
        </w:rPr>
        <w:t>Полномочия, не перераспределенные законом субъекта Российской Федерации для осуществления органами местного самоуправления, осуществляются органами государственной власти субъекта Российской Федерации. Финансовое обеспечение осуществления полномочий, не перераспределенных законом субъекта Российской Федерации для осуществления органами местного самоуправления, осуществляется за счет средств бюджета субъекта Российской Федерации без перераспределения доходов между бюджетом субъекта Российской Федерации и местным бюджетом.</w:t>
      </w:r>
      <w:r>
        <w:rPr>
          <w:szCs w:val="26"/>
        </w:rPr>
        <w:t xml:space="preserve"> </w:t>
      </w:r>
      <w:r w:rsidRPr="001A5AF8">
        <w:rPr>
          <w:szCs w:val="26"/>
        </w:rPr>
        <w:t xml:space="preserve">Полномочия, перераспределенные законом субъекта Российской Федерации для осуществления органами местного самоуправления, осуществляются органами местного самоуправления. Финансовое обеспечение осуществления полномочий, перераспределенных законом субъекта Российской Федерации для осуществления органами местного самоуправления, осуществляется за счет средств местного бюджета с учетом передаваемых в обязательном порядке органами государственной власти субъекта Российской Федерации в бюджеты муниципальных образований единых, дополнительных и (или) дифференцированных нормативов отчислений от отдельных федеральных и (или) региональных налогов и сборов, налогов, предусмотренных специальными налоговыми режимами, неналоговых доходов, подлежащих зачислению </w:t>
      </w:r>
      <w:r w:rsidRPr="001A5AF8">
        <w:rPr>
          <w:szCs w:val="26"/>
        </w:rPr>
        <w:lastRenderedPageBreak/>
        <w:t>в соответствии с Бюджетным кодексом Российской Федерации и законодательством о налогах и сборах в бюджет субъекта Российской Федерации, и (или) межбюджетных трансфертов в порядке, установленном Бюджетным кодексом Российской Федерации. При осуществлении полномочий, перераспределенных законом субъекта Российской Федерации для осуществления органами местного самоуправления, органы местного самоуправления имеют право дополнительно использовать собственные материальные ресурсы и финансовые средства в случаях и порядке, которые предусмотрены уставом муниципального образования.</w:t>
      </w:r>
    </w:p>
    <w:p w14:paraId="4B89DD7F" w14:textId="1794CC36" w:rsidR="007C2D7E" w:rsidRPr="00430B81" w:rsidRDefault="0076718B" w:rsidP="007C2D7E">
      <w:pPr>
        <w:tabs>
          <w:tab w:val="left" w:pos="709"/>
        </w:tabs>
        <w:contextualSpacing/>
        <w:rPr>
          <w:szCs w:val="26"/>
        </w:rPr>
      </w:pPr>
      <w:r>
        <w:rPr>
          <w:szCs w:val="26"/>
        </w:rPr>
        <w:t>5</w:t>
      </w:r>
      <w:r w:rsidR="007C2D7E" w:rsidRPr="00430B81">
        <w:rPr>
          <w:szCs w:val="26"/>
        </w:rPr>
        <w:t xml:space="preserve">. В соответствии с положениями статей 31, 33, 39, 40 ГрК РФ для обеспечения выполнения задач градостроительного зонирования и устойчивого развития территорий на основе территориального планирования и градостроительного зонирования, в целях реализации Закона Орловской области </w:t>
      </w:r>
      <w:r w:rsidR="00EE3C45" w:rsidRPr="00430B81">
        <w:rPr>
          <w:szCs w:val="26"/>
        </w:rPr>
        <w:t xml:space="preserve">№ 3152-ОЗ </w:t>
      </w:r>
      <w:r w:rsidR="007C2D7E" w:rsidRPr="00430B81">
        <w:rPr>
          <w:szCs w:val="26"/>
        </w:rPr>
        <w:t xml:space="preserve">создана комиссия по землепользованию и застройке Орловской области» (далее – Комиссия). Состав и положение о порядке деятельности Комиссии, утверждены постановлением Правительства Орловской области от </w:t>
      </w:r>
      <w:r w:rsidR="007C2D7E">
        <w:rPr>
          <w:szCs w:val="26"/>
        </w:rPr>
        <w:t>0</w:t>
      </w:r>
      <w:r w:rsidR="007C2D7E" w:rsidRPr="00430B81">
        <w:rPr>
          <w:szCs w:val="26"/>
        </w:rPr>
        <w:t>8</w:t>
      </w:r>
      <w:r w:rsidR="007C2D7E">
        <w:rPr>
          <w:szCs w:val="26"/>
        </w:rPr>
        <w:t>.04.</w:t>
      </w:r>
      <w:r w:rsidR="007C2D7E" w:rsidRPr="00430B81">
        <w:rPr>
          <w:szCs w:val="26"/>
        </w:rPr>
        <w:t>2015 №</w:t>
      </w:r>
      <w:r w:rsidR="007C2D7E">
        <w:rPr>
          <w:szCs w:val="26"/>
        </w:rPr>
        <w:t> </w:t>
      </w:r>
      <w:r w:rsidR="007C2D7E" w:rsidRPr="00430B81">
        <w:rPr>
          <w:szCs w:val="26"/>
        </w:rPr>
        <w:t>157 «О создании комиссии по землепользованию и застройке Орловской области».</w:t>
      </w:r>
    </w:p>
    <w:p w14:paraId="03033202" w14:textId="77777777" w:rsidR="002A3706" w:rsidRPr="00A00F35" w:rsidRDefault="004E67EC" w:rsidP="00A00F35">
      <w:pPr>
        <w:pStyle w:val="3"/>
      </w:pPr>
      <w:bookmarkStart w:id="22" w:name="_Toc227055647"/>
      <w:r w:rsidRPr="00A00F35">
        <w:t>Статья </w:t>
      </w:r>
      <w:r w:rsidR="005C5656" w:rsidRPr="00A00F35">
        <w:t>4</w:t>
      </w:r>
      <w:r w:rsidR="00A85C18" w:rsidRPr="00A00F35">
        <w:t>.</w:t>
      </w:r>
      <w:r w:rsidR="00E111DF" w:rsidRPr="00A00F35">
        <w:t> </w:t>
      </w:r>
      <w:r w:rsidR="005C5656" w:rsidRPr="00A00F35">
        <w:t>Порядок применения Правил и внесения в них изменений</w:t>
      </w:r>
      <w:bookmarkEnd w:id="22"/>
    </w:p>
    <w:p w14:paraId="2CA23465" w14:textId="77777777" w:rsidR="000037E4" w:rsidRPr="00A00F35" w:rsidRDefault="00351C23" w:rsidP="000037E4">
      <w:pPr>
        <w:contextualSpacing/>
        <w:rPr>
          <w:szCs w:val="26"/>
        </w:rPr>
      </w:pPr>
      <w:bookmarkStart w:id="23" w:name="_Hlk226622445"/>
      <w:r>
        <w:rPr>
          <w:szCs w:val="26"/>
        </w:rPr>
        <w:t>1. </w:t>
      </w:r>
      <w:r w:rsidR="000037E4" w:rsidRPr="00A00F35">
        <w:rPr>
          <w:szCs w:val="26"/>
        </w:rPr>
        <w:t xml:space="preserve">Порядок применения </w:t>
      </w:r>
      <w:r w:rsidR="00703091">
        <w:rPr>
          <w:szCs w:val="26"/>
        </w:rPr>
        <w:t xml:space="preserve">настоящих </w:t>
      </w:r>
      <w:r w:rsidR="00A00F35" w:rsidRPr="00A00F35">
        <w:rPr>
          <w:szCs w:val="26"/>
        </w:rPr>
        <w:t xml:space="preserve">Правил </w:t>
      </w:r>
      <w:r w:rsidR="000037E4" w:rsidRPr="00A00F35">
        <w:rPr>
          <w:szCs w:val="26"/>
        </w:rPr>
        <w:t>внесения в них изменений</w:t>
      </w:r>
      <w:bookmarkEnd w:id="23"/>
      <w:r w:rsidR="000037E4" w:rsidRPr="00A00F35">
        <w:rPr>
          <w:szCs w:val="26"/>
        </w:rPr>
        <w:t xml:space="preserve"> включает в себя положения:</w:t>
      </w:r>
    </w:p>
    <w:p w14:paraId="65C0CCF9" w14:textId="77777777" w:rsidR="000037E4" w:rsidRPr="00A00F35" w:rsidRDefault="000037E4" w:rsidP="000037E4">
      <w:pPr>
        <w:contextualSpacing/>
        <w:rPr>
          <w:szCs w:val="26"/>
        </w:rPr>
      </w:pPr>
      <w:r w:rsidRPr="00A00F35">
        <w:rPr>
          <w:szCs w:val="26"/>
        </w:rPr>
        <w:t>1)</w:t>
      </w:r>
      <w:r w:rsidR="00E111DF" w:rsidRPr="00A00F35">
        <w:rPr>
          <w:szCs w:val="26"/>
        </w:rPr>
        <w:t> </w:t>
      </w:r>
      <w:r w:rsidRPr="00A00F35">
        <w:rPr>
          <w:szCs w:val="26"/>
        </w:rPr>
        <w:t>о регулировании землепользования и застройки органами местного самоуправления;</w:t>
      </w:r>
    </w:p>
    <w:p w14:paraId="30846BD6" w14:textId="77777777" w:rsidR="000037E4" w:rsidRPr="00A00F35" w:rsidRDefault="000037E4" w:rsidP="000037E4">
      <w:pPr>
        <w:contextualSpacing/>
        <w:rPr>
          <w:szCs w:val="26"/>
        </w:rPr>
      </w:pPr>
      <w:r w:rsidRPr="00A00F35">
        <w:rPr>
          <w:szCs w:val="26"/>
        </w:rPr>
        <w:t>2)</w:t>
      </w:r>
      <w:r w:rsidR="00E111DF" w:rsidRPr="00A00F35">
        <w:rPr>
          <w:szCs w:val="26"/>
        </w:rPr>
        <w:t> </w:t>
      </w:r>
      <w:r w:rsidRPr="00A00F35">
        <w:rPr>
          <w:szCs w:val="26"/>
        </w:rPr>
        <w:t>о подготовке документации по планировке территории органами местного самоуправления;</w:t>
      </w:r>
    </w:p>
    <w:p w14:paraId="6329C27D" w14:textId="77777777" w:rsidR="000037E4" w:rsidRPr="00A00F35" w:rsidRDefault="000037E4" w:rsidP="000037E4">
      <w:pPr>
        <w:contextualSpacing/>
        <w:rPr>
          <w:szCs w:val="26"/>
        </w:rPr>
      </w:pPr>
      <w:r w:rsidRPr="00A00F35">
        <w:rPr>
          <w:szCs w:val="26"/>
        </w:rPr>
        <w:t>3)</w:t>
      </w:r>
      <w:r w:rsidR="00E111DF" w:rsidRPr="00A00F35">
        <w:rPr>
          <w:szCs w:val="26"/>
        </w:rPr>
        <w:t> </w:t>
      </w:r>
      <w:r w:rsidRPr="00A00F35">
        <w:rPr>
          <w:szCs w:val="26"/>
        </w:rPr>
        <w:t>о проведении общественных обсуждений или публичных слушаний по вопросам землепользования и застройки;</w:t>
      </w:r>
    </w:p>
    <w:p w14:paraId="541715C4" w14:textId="77777777" w:rsidR="000037E4" w:rsidRPr="00A00F35" w:rsidRDefault="000037E4" w:rsidP="000037E4">
      <w:pPr>
        <w:contextualSpacing/>
        <w:rPr>
          <w:szCs w:val="26"/>
        </w:rPr>
      </w:pPr>
      <w:r w:rsidRPr="00A00F35">
        <w:rPr>
          <w:szCs w:val="26"/>
        </w:rPr>
        <w:t>4)</w:t>
      </w:r>
      <w:r w:rsidR="00E111DF" w:rsidRPr="00A00F35">
        <w:rPr>
          <w:szCs w:val="26"/>
        </w:rPr>
        <w:t> </w:t>
      </w:r>
      <w:r w:rsidRPr="00A00F35">
        <w:rPr>
          <w:szCs w:val="26"/>
        </w:rPr>
        <w:t>о внесении изменений в правила землепользования и застройки;</w:t>
      </w:r>
    </w:p>
    <w:p w14:paraId="14AAF0AC" w14:textId="77777777" w:rsidR="00A85C18" w:rsidRPr="00A00F35" w:rsidRDefault="000037E4" w:rsidP="000037E4">
      <w:pPr>
        <w:contextualSpacing/>
        <w:rPr>
          <w:szCs w:val="26"/>
        </w:rPr>
      </w:pPr>
      <w:r w:rsidRPr="00A00F35">
        <w:rPr>
          <w:szCs w:val="26"/>
        </w:rPr>
        <w:t>5)</w:t>
      </w:r>
      <w:r w:rsidR="00E111DF" w:rsidRPr="00A00F35">
        <w:rPr>
          <w:szCs w:val="26"/>
        </w:rPr>
        <w:t> </w:t>
      </w:r>
      <w:r w:rsidRPr="00A00F35">
        <w:rPr>
          <w:szCs w:val="26"/>
        </w:rPr>
        <w:t>о регулировании иных вопросов землепользования и застройки.</w:t>
      </w:r>
    </w:p>
    <w:p w14:paraId="7CDFC29C" w14:textId="77777777" w:rsidR="00A85C18" w:rsidRPr="00A00F35" w:rsidRDefault="00E111DF" w:rsidP="00A00F35">
      <w:pPr>
        <w:pStyle w:val="3"/>
      </w:pPr>
      <w:bookmarkStart w:id="24" w:name="_Toc227055648"/>
      <w:r w:rsidRPr="00A00F35">
        <w:t>Статья </w:t>
      </w:r>
      <w:r w:rsidR="00A00F35" w:rsidRPr="00A00F35">
        <w:t>5</w:t>
      </w:r>
      <w:r w:rsidR="00A85C18" w:rsidRPr="00A00F35">
        <w:t>.</w:t>
      </w:r>
      <w:r w:rsidRPr="00A00F35">
        <w:t xml:space="preserve"> Карта </w:t>
      </w:r>
      <w:r w:rsidR="00A85C18" w:rsidRPr="00A00F35">
        <w:t>градостроительного зонирования</w:t>
      </w:r>
      <w:bookmarkEnd w:id="24"/>
    </w:p>
    <w:p w14:paraId="2F39C97E" w14:textId="77777777" w:rsidR="000037E4" w:rsidRPr="00C25D3A" w:rsidRDefault="000037E4" w:rsidP="000037E4">
      <w:pPr>
        <w:contextualSpacing/>
        <w:rPr>
          <w:szCs w:val="26"/>
        </w:rPr>
      </w:pPr>
      <w:r w:rsidRPr="00C25D3A">
        <w:rPr>
          <w:szCs w:val="26"/>
        </w:rPr>
        <w:t>1.</w:t>
      </w:r>
      <w:r w:rsidR="00E111DF" w:rsidRPr="00C25D3A">
        <w:rPr>
          <w:szCs w:val="26"/>
        </w:rPr>
        <w:t> </w:t>
      </w:r>
      <w:r w:rsidRPr="00C25D3A">
        <w:rPr>
          <w:szCs w:val="26"/>
        </w:rPr>
        <w:t xml:space="preserve">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за исключением земельного участка, границы которого в установленных </w:t>
      </w:r>
      <w:r w:rsidR="004F6044">
        <w:rPr>
          <w:szCs w:val="26"/>
        </w:rPr>
        <w:t xml:space="preserve">Земельным кодексом </w:t>
      </w:r>
      <w:r w:rsidR="00172082">
        <w:rPr>
          <w:szCs w:val="26"/>
        </w:rPr>
        <w:t xml:space="preserve">Российской Федерации (далее – </w:t>
      </w:r>
      <w:r w:rsidR="002E4613" w:rsidRPr="00C25D3A">
        <w:rPr>
          <w:szCs w:val="26"/>
        </w:rPr>
        <w:t>ЗК РФ</w:t>
      </w:r>
      <w:r w:rsidR="00172082">
        <w:rPr>
          <w:szCs w:val="26"/>
        </w:rPr>
        <w:t>)</w:t>
      </w:r>
      <w:r w:rsidR="002E4613" w:rsidRPr="00C25D3A">
        <w:rPr>
          <w:szCs w:val="26"/>
        </w:rPr>
        <w:t xml:space="preserve"> </w:t>
      </w:r>
      <w:r w:rsidRPr="00C25D3A">
        <w:rPr>
          <w:szCs w:val="26"/>
        </w:rPr>
        <w:t>и другими федеральными законами случаях могут пересекать границы территориальных зон.</w:t>
      </w:r>
    </w:p>
    <w:p w14:paraId="56F3B320" w14:textId="77777777" w:rsidR="000037E4" w:rsidRPr="00C25D3A" w:rsidRDefault="000037E4" w:rsidP="000037E4">
      <w:pPr>
        <w:contextualSpacing/>
        <w:rPr>
          <w:szCs w:val="26"/>
        </w:rPr>
      </w:pPr>
      <w:r w:rsidRPr="00C25D3A">
        <w:rPr>
          <w:szCs w:val="26"/>
        </w:rPr>
        <w:t>2.</w:t>
      </w:r>
      <w:r w:rsidR="002E4613" w:rsidRPr="00C25D3A">
        <w:rPr>
          <w:szCs w:val="26"/>
        </w:rPr>
        <w:t> </w:t>
      </w:r>
      <w:r w:rsidRPr="00C25D3A">
        <w:rPr>
          <w:szCs w:val="26"/>
        </w:rPr>
        <w:t xml:space="preserve">На карте градостроительного зонирования в обязательном порядке отображаются границы населенных пунктов, входящих в состав </w:t>
      </w:r>
      <w:r w:rsidR="00C42DC0">
        <w:rPr>
          <w:szCs w:val="26"/>
        </w:rPr>
        <w:t xml:space="preserve">сельского </w:t>
      </w:r>
      <w:r w:rsidRPr="00C25D3A">
        <w:rPr>
          <w:szCs w:val="26"/>
        </w:rPr>
        <w:t>поселения, границы зон с особыми условиями использования территорий, границы территорий объектов культурного наследия</w:t>
      </w:r>
      <w:r w:rsidR="00C30EBB">
        <w:rPr>
          <w:szCs w:val="26"/>
        </w:rPr>
        <w:t xml:space="preserve"> (при их наличии)</w:t>
      </w:r>
      <w:r w:rsidRPr="00C25D3A">
        <w:rPr>
          <w:szCs w:val="26"/>
        </w:rPr>
        <w:t>, границы территорий исторических поселений федерального значения</w:t>
      </w:r>
      <w:r w:rsidR="00C30EBB">
        <w:rPr>
          <w:szCs w:val="26"/>
        </w:rPr>
        <w:t xml:space="preserve"> (при их наличии)</w:t>
      </w:r>
      <w:r w:rsidRPr="00C25D3A">
        <w:rPr>
          <w:szCs w:val="26"/>
        </w:rPr>
        <w:t>, границы территорий исторических поселений регионального значения</w:t>
      </w:r>
      <w:r w:rsidR="00C30EBB">
        <w:rPr>
          <w:szCs w:val="26"/>
        </w:rPr>
        <w:t xml:space="preserve"> (при их наличии)</w:t>
      </w:r>
      <w:r w:rsidRPr="00C25D3A">
        <w:rPr>
          <w:szCs w:val="26"/>
        </w:rPr>
        <w:t xml:space="preserve">. Указанные границы могут отображаться на отдельных картах, которые являются приложением к </w:t>
      </w:r>
      <w:r w:rsidR="00A520AC" w:rsidRPr="00C25D3A">
        <w:rPr>
          <w:szCs w:val="26"/>
        </w:rPr>
        <w:t>Правилам</w:t>
      </w:r>
      <w:r w:rsidRPr="00C25D3A">
        <w:rPr>
          <w:szCs w:val="26"/>
        </w:rPr>
        <w:t>.</w:t>
      </w:r>
    </w:p>
    <w:p w14:paraId="5E2BAFFC" w14:textId="77777777" w:rsidR="000037E4" w:rsidRPr="00C25D3A" w:rsidRDefault="000037E4" w:rsidP="000037E4">
      <w:pPr>
        <w:contextualSpacing/>
        <w:rPr>
          <w:szCs w:val="26"/>
        </w:rPr>
      </w:pPr>
      <w:r w:rsidRPr="00C25D3A">
        <w:rPr>
          <w:szCs w:val="26"/>
        </w:rPr>
        <w:t>3.</w:t>
      </w:r>
      <w:r w:rsidR="002E4613" w:rsidRPr="00C25D3A">
        <w:rPr>
          <w:szCs w:val="26"/>
        </w:rPr>
        <w:t> </w:t>
      </w:r>
      <w:r w:rsidRPr="00C25D3A">
        <w:rPr>
          <w:szCs w:val="26"/>
        </w:rPr>
        <w:t xml:space="preserve">На карте градостроительного зонирования в обязательном порядке устанавливаются территории, в границах которых предусматривается осуществление комплексного развития территории. Границы таких территорий могут не совпадать с границами территориальных зон и отображаться на отдельной карте, являющейся приложением к карте градостроительного зонирования. В отношении таких </w:t>
      </w:r>
      <w:r w:rsidRPr="00C25D3A">
        <w:rPr>
          <w:szCs w:val="26"/>
        </w:rPr>
        <w:lastRenderedPageBreak/>
        <w:t>территорий заключается один или несколько договоров о комплексном развитии территории.</w:t>
      </w:r>
    </w:p>
    <w:p w14:paraId="4D0B3CD3" w14:textId="77777777" w:rsidR="000037E4" w:rsidRPr="00C25D3A" w:rsidRDefault="000037E4" w:rsidP="000037E4">
      <w:pPr>
        <w:contextualSpacing/>
        <w:rPr>
          <w:szCs w:val="26"/>
        </w:rPr>
      </w:pPr>
      <w:r w:rsidRPr="00C25D3A">
        <w:rPr>
          <w:szCs w:val="26"/>
        </w:rPr>
        <w:t>4.</w:t>
      </w:r>
      <w:r w:rsidR="002E4613" w:rsidRPr="00C25D3A">
        <w:rPr>
          <w:szCs w:val="26"/>
        </w:rPr>
        <w:t> </w:t>
      </w:r>
      <w:r w:rsidRPr="00C25D3A">
        <w:rPr>
          <w:szCs w:val="26"/>
        </w:rPr>
        <w:t xml:space="preserve">Если иное не предусмотрено нормативным правовым актом субъекта Российской Федерации, решение о комплексном развитии территории может быть принято в отношении территории, которая в соответствии с </w:t>
      </w:r>
      <w:r w:rsidR="00FD4170" w:rsidRPr="00C25D3A">
        <w:rPr>
          <w:szCs w:val="26"/>
        </w:rPr>
        <w:t xml:space="preserve">Правилами </w:t>
      </w:r>
      <w:r w:rsidRPr="00C25D3A">
        <w:rPr>
          <w:szCs w:val="26"/>
        </w:rPr>
        <w:t xml:space="preserve">на дату принятия указанного решения не определена в качестве такой территории, либо в отношении территории, границы которой не совпадают с границами территории, указанной в </w:t>
      </w:r>
      <w:r w:rsidR="00FD4170" w:rsidRPr="00C25D3A">
        <w:rPr>
          <w:szCs w:val="26"/>
        </w:rPr>
        <w:t xml:space="preserve">Правилах </w:t>
      </w:r>
      <w:r w:rsidRPr="00C25D3A">
        <w:rPr>
          <w:szCs w:val="26"/>
        </w:rPr>
        <w:t>в качестве территории, в отношении которой допускается осуществление деятельности по ее комплексному развитию.</w:t>
      </w:r>
    </w:p>
    <w:p w14:paraId="4329422B" w14:textId="77777777" w:rsidR="000037E4" w:rsidRPr="00C25D3A" w:rsidRDefault="000037E4" w:rsidP="000037E4">
      <w:pPr>
        <w:contextualSpacing/>
        <w:rPr>
          <w:szCs w:val="26"/>
        </w:rPr>
      </w:pPr>
      <w:r w:rsidRPr="00C25D3A">
        <w:rPr>
          <w:szCs w:val="26"/>
        </w:rPr>
        <w:t>5.</w:t>
      </w:r>
      <w:r w:rsidR="002E4613" w:rsidRPr="00C25D3A">
        <w:rPr>
          <w:szCs w:val="26"/>
        </w:rPr>
        <w:t> </w:t>
      </w:r>
      <w:r w:rsidRPr="00C25D3A">
        <w:rPr>
          <w:szCs w:val="26"/>
        </w:rPr>
        <w:t>На карте градостроительного зонирования отображаются территории, в границах которых предусматриваются требования к архитектурно-градостроительному облику объектов капитального строительства. Границы таких территорий могут не совпадать с границами территориальных зон и отображаться на отдельной карте, являющейся приложением к карте градостроительного зонирования.</w:t>
      </w:r>
    </w:p>
    <w:p w14:paraId="20DC4B75" w14:textId="77777777" w:rsidR="000037E4" w:rsidRPr="00C25D3A" w:rsidRDefault="000037E4" w:rsidP="000037E4">
      <w:pPr>
        <w:contextualSpacing/>
        <w:rPr>
          <w:szCs w:val="26"/>
        </w:rPr>
      </w:pPr>
      <w:r w:rsidRPr="00C25D3A">
        <w:rPr>
          <w:szCs w:val="26"/>
        </w:rPr>
        <w:t>6.</w:t>
      </w:r>
      <w:r w:rsidR="002E4613" w:rsidRPr="00C25D3A">
        <w:rPr>
          <w:szCs w:val="26"/>
        </w:rPr>
        <w:t> </w:t>
      </w:r>
      <w:r w:rsidRPr="00C25D3A">
        <w:rPr>
          <w:szCs w:val="26"/>
        </w:rPr>
        <w:t>При подготовке Правил и в части установления границ территориальных зон и градостроительных регламентов должна быть обеспечена возможность размещения на территории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(за исключением линейных объектов).</w:t>
      </w:r>
    </w:p>
    <w:p w14:paraId="3E478732" w14:textId="77777777" w:rsidR="000037E4" w:rsidRPr="00B448ED" w:rsidRDefault="000037E4" w:rsidP="000037E4">
      <w:pPr>
        <w:contextualSpacing/>
        <w:rPr>
          <w:spacing w:val="-2"/>
          <w:szCs w:val="26"/>
        </w:rPr>
      </w:pPr>
      <w:r w:rsidRPr="00B448ED">
        <w:rPr>
          <w:spacing w:val="-2"/>
          <w:szCs w:val="26"/>
        </w:rPr>
        <w:t>7.</w:t>
      </w:r>
      <w:r w:rsidR="002E4613" w:rsidRPr="00B448ED">
        <w:rPr>
          <w:spacing w:val="-2"/>
          <w:szCs w:val="26"/>
        </w:rPr>
        <w:t> </w:t>
      </w:r>
      <w:r w:rsidRPr="00B448ED">
        <w:rPr>
          <w:spacing w:val="-2"/>
          <w:szCs w:val="26"/>
        </w:rPr>
        <w:t xml:space="preserve">Порядок установления территориальных зон определяется статьей 34 </w:t>
      </w:r>
      <w:r w:rsidR="009C6CD1" w:rsidRPr="00B448ED">
        <w:rPr>
          <w:spacing w:val="-2"/>
          <w:szCs w:val="26"/>
        </w:rPr>
        <w:t>ГрК РФ</w:t>
      </w:r>
      <w:r w:rsidRPr="00B448ED">
        <w:rPr>
          <w:spacing w:val="-2"/>
          <w:szCs w:val="26"/>
        </w:rPr>
        <w:t>.</w:t>
      </w:r>
    </w:p>
    <w:p w14:paraId="591A4BC6" w14:textId="77777777" w:rsidR="002A3706" w:rsidRPr="00C25D3A" w:rsidRDefault="000037E4" w:rsidP="000037E4">
      <w:pPr>
        <w:contextualSpacing/>
        <w:rPr>
          <w:szCs w:val="26"/>
        </w:rPr>
      </w:pPr>
      <w:r w:rsidRPr="00C25D3A">
        <w:rPr>
          <w:szCs w:val="26"/>
        </w:rPr>
        <w:t>8.</w:t>
      </w:r>
      <w:r w:rsidR="002E4613" w:rsidRPr="00C25D3A">
        <w:rPr>
          <w:szCs w:val="26"/>
        </w:rPr>
        <w:t> </w:t>
      </w:r>
      <w:r w:rsidRPr="00C25D3A">
        <w:rPr>
          <w:szCs w:val="26"/>
        </w:rPr>
        <w:t xml:space="preserve">Виды и состав территориальных зон определяется статьей 35 </w:t>
      </w:r>
      <w:r w:rsidR="00C25D3A" w:rsidRPr="00C25D3A">
        <w:rPr>
          <w:szCs w:val="26"/>
        </w:rPr>
        <w:t>ГрК РФ</w:t>
      </w:r>
      <w:r w:rsidRPr="00C25D3A">
        <w:rPr>
          <w:szCs w:val="26"/>
        </w:rPr>
        <w:t>.</w:t>
      </w:r>
    </w:p>
    <w:p w14:paraId="60D9D720" w14:textId="77777777" w:rsidR="00F371CD" w:rsidRPr="002234EA" w:rsidRDefault="002E4613" w:rsidP="002234EA">
      <w:pPr>
        <w:pStyle w:val="3"/>
      </w:pPr>
      <w:bookmarkStart w:id="25" w:name="_Toc227055649"/>
      <w:r w:rsidRPr="002234EA">
        <w:t>Статья </w:t>
      </w:r>
      <w:r w:rsidR="002234EA" w:rsidRPr="002234EA">
        <w:t>6</w:t>
      </w:r>
      <w:r w:rsidR="00A85C18" w:rsidRPr="002234EA">
        <w:t>.</w:t>
      </w:r>
      <w:r w:rsidRPr="002234EA">
        <w:t xml:space="preserve"> Градостроительные </w:t>
      </w:r>
      <w:r w:rsidR="00A85C18" w:rsidRPr="002234EA">
        <w:t>регламенты</w:t>
      </w:r>
      <w:bookmarkEnd w:id="25"/>
    </w:p>
    <w:p w14:paraId="201ECB8E" w14:textId="77777777" w:rsidR="000037E4" w:rsidRDefault="000037E4" w:rsidP="000037E4">
      <w:pPr>
        <w:contextualSpacing/>
        <w:rPr>
          <w:szCs w:val="26"/>
        </w:rPr>
      </w:pPr>
      <w:r w:rsidRPr="002234EA">
        <w:rPr>
          <w:szCs w:val="26"/>
        </w:rPr>
        <w:t>1.</w:t>
      </w:r>
      <w:r w:rsidR="002E4613" w:rsidRPr="002234EA">
        <w:rPr>
          <w:szCs w:val="26"/>
        </w:rPr>
        <w:t> </w:t>
      </w:r>
      <w:r w:rsidR="0016314E" w:rsidRPr="0016314E">
        <w:rPr>
          <w:szCs w:val="26"/>
        </w:rPr>
        <w:t>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r w:rsidRPr="002234EA">
        <w:rPr>
          <w:szCs w:val="26"/>
        </w:rPr>
        <w:t>.</w:t>
      </w:r>
    </w:p>
    <w:p w14:paraId="5873D3C3" w14:textId="77777777" w:rsidR="00753B2E" w:rsidRPr="002234EA" w:rsidRDefault="00753B2E" w:rsidP="000037E4">
      <w:pPr>
        <w:contextualSpacing/>
        <w:rPr>
          <w:szCs w:val="26"/>
        </w:rPr>
      </w:pPr>
      <w:r>
        <w:rPr>
          <w:szCs w:val="26"/>
        </w:rPr>
        <w:t>2</w:t>
      </w:r>
      <w:r w:rsidRPr="00753B2E">
        <w:rPr>
          <w:szCs w:val="26"/>
        </w:rPr>
        <w:t>.</w:t>
      </w:r>
      <w:r>
        <w:rPr>
          <w:szCs w:val="26"/>
        </w:rPr>
        <w:t> </w:t>
      </w:r>
      <w:r w:rsidR="006C5054">
        <w:rPr>
          <w:szCs w:val="26"/>
        </w:rPr>
        <w:t>Градостроительные р</w:t>
      </w:r>
      <w:r w:rsidRPr="00753B2E">
        <w:rPr>
          <w:szCs w:val="26"/>
        </w:rPr>
        <w:t>егламенты использования земель устанавливают виды разрешенного использования земельных участков для каждой территориальной зоны и применяются ко всем земельным участкам, находящимся в границах указанн</w:t>
      </w:r>
      <w:r w:rsidR="00570E90">
        <w:rPr>
          <w:szCs w:val="26"/>
        </w:rPr>
        <w:t>ой</w:t>
      </w:r>
      <w:r w:rsidRPr="00753B2E">
        <w:rPr>
          <w:szCs w:val="26"/>
        </w:rPr>
        <w:t xml:space="preserve"> территориальной зоны, если иное не предусмотрено </w:t>
      </w:r>
      <w:r w:rsidR="00570E90">
        <w:rPr>
          <w:szCs w:val="26"/>
        </w:rPr>
        <w:t>ЗК РФ</w:t>
      </w:r>
      <w:r w:rsidRPr="00753B2E">
        <w:rPr>
          <w:szCs w:val="26"/>
        </w:rPr>
        <w:t>, другими федеральными законами.</w:t>
      </w:r>
    </w:p>
    <w:p w14:paraId="6E8FBD20" w14:textId="77777777" w:rsidR="000037E4" w:rsidRPr="002234EA" w:rsidRDefault="00570E90" w:rsidP="000037E4">
      <w:pPr>
        <w:contextualSpacing/>
        <w:rPr>
          <w:szCs w:val="26"/>
        </w:rPr>
      </w:pPr>
      <w:r>
        <w:rPr>
          <w:szCs w:val="26"/>
        </w:rPr>
        <w:t>3</w:t>
      </w:r>
      <w:r w:rsidR="002234EA" w:rsidRPr="002234EA">
        <w:rPr>
          <w:szCs w:val="26"/>
        </w:rPr>
        <w:t>. </w:t>
      </w:r>
      <w:r w:rsidR="000037E4" w:rsidRPr="002234EA">
        <w:rPr>
          <w:szCs w:val="26"/>
        </w:rPr>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14:paraId="1B5753F0" w14:textId="77777777" w:rsidR="000037E4" w:rsidRPr="003B5836" w:rsidRDefault="000037E4" w:rsidP="000037E4">
      <w:pPr>
        <w:contextualSpacing/>
        <w:rPr>
          <w:szCs w:val="26"/>
        </w:rPr>
      </w:pPr>
      <w:r w:rsidRPr="003B5836">
        <w:rPr>
          <w:szCs w:val="26"/>
        </w:rPr>
        <w:t>1)</w:t>
      </w:r>
      <w:r w:rsidR="003B5836" w:rsidRPr="003B5836">
        <w:rPr>
          <w:szCs w:val="26"/>
        </w:rPr>
        <w:t> </w:t>
      </w:r>
      <w:r w:rsidRPr="003B5836">
        <w:rPr>
          <w:szCs w:val="26"/>
        </w:rPr>
        <w:t>виды разрешенного использования земельных участков и объектов капитального строительства;</w:t>
      </w:r>
    </w:p>
    <w:p w14:paraId="003BD377" w14:textId="77777777" w:rsidR="000037E4" w:rsidRPr="003B5836" w:rsidRDefault="000037E4" w:rsidP="000037E4">
      <w:pPr>
        <w:contextualSpacing/>
        <w:rPr>
          <w:szCs w:val="26"/>
        </w:rPr>
      </w:pPr>
      <w:r w:rsidRPr="003B5836">
        <w:rPr>
          <w:szCs w:val="26"/>
        </w:rPr>
        <w:t>2)</w:t>
      </w:r>
      <w:r w:rsidR="003B5836" w:rsidRPr="003B5836">
        <w:rPr>
          <w:szCs w:val="26"/>
        </w:rPr>
        <w:t> </w:t>
      </w:r>
      <w:r w:rsidRPr="003B5836">
        <w:rPr>
          <w:szCs w:val="26"/>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14:paraId="122C3554" w14:textId="77777777" w:rsidR="000037E4" w:rsidRPr="003B5836" w:rsidRDefault="003B5836" w:rsidP="000037E4">
      <w:pPr>
        <w:contextualSpacing/>
        <w:rPr>
          <w:szCs w:val="26"/>
        </w:rPr>
      </w:pPr>
      <w:r w:rsidRPr="003B5836">
        <w:rPr>
          <w:szCs w:val="26"/>
        </w:rPr>
        <w:t>3</w:t>
      </w:r>
      <w:r w:rsidR="000037E4" w:rsidRPr="003B5836">
        <w:rPr>
          <w:szCs w:val="26"/>
        </w:rPr>
        <w:t>)</w:t>
      </w:r>
      <w:r w:rsidRPr="003B5836">
        <w:rPr>
          <w:szCs w:val="26"/>
        </w:rPr>
        <w:t> </w:t>
      </w:r>
      <w:r w:rsidR="000037E4" w:rsidRPr="003B5836">
        <w:rPr>
          <w:szCs w:val="26"/>
        </w:rPr>
        <w:t>требования к архитектурно-градостроительному облику объектов капитального строительства;</w:t>
      </w:r>
    </w:p>
    <w:p w14:paraId="45069ABA" w14:textId="77777777" w:rsidR="000037E4" w:rsidRPr="003B5836" w:rsidRDefault="003B5836" w:rsidP="000037E4">
      <w:pPr>
        <w:contextualSpacing/>
        <w:rPr>
          <w:szCs w:val="26"/>
        </w:rPr>
      </w:pPr>
      <w:r w:rsidRPr="003B5836">
        <w:rPr>
          <w:szCs w:val="26"/>
        </w:rPr>
        <w:t>4</w:t>
      </w:r>
      <w:r w:rsidR="000037E4" w:rsidRPr="003B5836">
        <w:rPr>
          <w:szCs w:val="26"/>
        </w:rPr>
        <w:t>)</w:t>
      </w:r>
      <w:r w:rsidRPr="003B5836">
        <w:rPr>
          <w:szCs w:val="26"/>
        </w:rPr>
        <w:t> </w:t>
      </w:r>
      <w:r w:rsidR="000037E4" w:rsidRPr="003B5836">
        <w:rPr>
          <w:szCs w:val="26"/>
        </w:rPr>
        <w:t>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14:paraId="296AB728" w14:textId="77777777" w:rsidR="000037E4" w:rsidRPr="003B5836" w:rsidRDefault="003B5836" w:rsidP="000037E4">
      <w:pPr>
        <w:contextualSpacing/>
        <w:rPr>
          <w:szCs w:val="26"/>
        </w:rPr>
      </w:pPr>
      <w:r w:rsidRPr="003B5836">
        <w:rPr>
          <w:szCs w:val="26"/>
        </w:rPr>
        <w:t>5</w:t>
      </w:r>
      <w:r w:rsidR="000037E4" w:rsidRPr="003B5836">
        <w:rPr>
          <w:szCs w:val="26"/>
        </w:rPr>
        <w:t>)</w:t>
      </w:r>
      <w:r w:rsidRPr="003B5836">
        <w:rPr>
          <w:szCs w:val="26"/>
        </w:rPr>
        <w:t> </w:t>
      </w:r>
      <w:r w:rsidR="0043151F" w:rsidRPr="0043151F">
        <w:rPr>
          <w:szCs w:val="26"/>
        </w:rPr>
        <w:t xml:space="preserve">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w:t>
      </w:r>
      <w:r w:rsidR="0043151F" w:rsidRPr="0043151F">
        <w:rPr>
          <w:szCs w:val="26"/>
        </w:rPr>
        <w:lastRenderedPageBreak/>
        <w:t>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r w:rsidR="000037E4" w:rsidRPr="003B5836">
        <w:rPr>
          <w:szCs w:val="26"/>
        </w:rPr>
        <w:t>.</w:t>
      </w:r>
    </w:p>
    <w:p w14:paraId="7E01408F" w14:textId="77777777" w:rsidR="000037E4" w:rsidRPr="00651180" w:rsidRDefault="00570E90" w:rsidP="000037E4">
      <w:pPr>
        <w:contextualSpacing/>
        <w:rPr>
          <w:szCs w:val="26"/>
        </w:rPr>
      </w:pPr>
      <w:r>
        <w:rPr>
          <w:szCs w:val="26"/>
        </w:rPr>
        <w:t>4</w:t>
      </w:r>
      <w:r w:rsidR="000037E4" w:rsidRPr="00651180">
        <w:rPr>
          <w:szCs w:val="26"/>
        </w:rPr>
        <w:t>.</w:t>
      </w:r>
      <w:r w:rsidR="00651180" w:rsidRPr="00651180">
        <w:rPr>
          <w:szCs w:val="26"/>
        </w:rPr>
        <w:t> </w:t>
      </w:r>
      <w:r w:rsidR="003D08E3" w:rsidRPr="003D08E3">
        <w:rPr>
          <w:szCs w:val="26"/>
        </w:rPr>
        <w:t>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 за исключением случаев, предусмотренных федеральными законами</w:t>
      </w:r>
      <w:r w:rsidR="000037E4" w:rsidRPr="00651180">
        <w:rPr>
          <w:szCs w:val="26"/>
        </w:rPr>
        <w:t>.</w:t>
      </w:r>
    </w:p>
    <w:p w14:paraId="1116B5A6" w14:textId="77777777" w:rsidR="000037E4" w:rsidRPr="000F48B6" w:rsidRDefault="00570E90" w:rsidP="000037E4">
      <w:pPr>
        <w:contextualSpacing/>
        <w:rPr>
          <w:szCs w:val="26"/>
        </w:rPr>
      </w:pPr>
      <w:r>
        <w:rPr>
          <w:szCs w:val="26"/>
        </w:rPr>
        <w:t>5</w:t>
      </w:r>
      <w:r w:rsidR="000037E4" w:rsidRPr="000F48B6">
        <w:rPr>
          <w:szCs w:val="26"/>
        </w:rPr>
        <w:t>.</w:t>
      </w:r>
      <w:r w:rsidR="00651180" w:rsidRPr="000F48B6">
        <w:rPr>
          <w:szCs w:val="26"/>
        </w:rPr>
        <w:t> </w:t>
      </w:r>
      <w:r w:rsidR="000037E4" w:rsidRPr="000F48B6">
        <w:rPr>
          <w:szCs w:val="26"/>
        </w:rPr>
        <w:t>Действие градостроительного регламента не распространяется на земельные участки:</w:t>
      </w:r>
    </w:p>
    <w:p w14:paraId="2F4352FC" w14:textId="77777777" w:rsidR="000037E4" w:rsidRPr="000F48B6" w:rsidRDefault="00651180" w:rsidP="000037E4">
      <w:pPr>
        <w:contextualSpacing/>
        <w:rPr>
          <w:szCs w:val="26"/>
        </w:rPr>
      </w:pPr>
      <w:r w:rsidRPr="000F48B6">
        <w:rPr>
          <w:szCs w:val="26"/>
        </w:rPr>
        <w:t>1) </w:t>
      </w:r>
      <w:r w:rsidR="000037E4" w:rsidRPr="000F48B6">
        <w:rPr>
          <w:szCs w:val="26"/>
        </w:rPr>
        <w:t>в границах территорий общего пользования;</w:t>
      </w:r>
    </w:p>
    <w:p w14:paraId="44D3516F" w14:textId="77777777" w:rsidR="000037E4" w:rsidRPr="000F48B6" w:rsidRDefault="00E649E1" w:rsidP="000037E4">
      <w:pPr>
        <w:contextualSpacing/>
        <w:rPr>
          <w:szCs w:val="26"/>
        </w:rPr>
      </w:pPr>
      <w:r w:rsidRPr="000F48B6">
        <w:rPr>
          <w:szCs w:val="26"/>
        </w:rPr>
        <w:t>2) </w:t>
      </w:r>
      <w:r w:rsidR="000037E4" w:rsidRPr="000F48B6">
        <w:rPr>
          <w:szCs w:val="26"/>
        </w:rPr>
        <w:t>вид разрешенного использования которых устанавливается в соответствии с федеральным законом документацией по планировке территории;</w:t>
      </w:r>
    </w:p>
    <w:p w14:paraId="79E7D887" w14:textId="77777777" w:rsidR="000037E4" w:rsidRPr="000F48B6" w:rsidRDefault="00E649E1" w:rsidP="000037E4">
      <w:pPr>
        <w:contextualSpacing/>
        <w:rPr>
          <w:szCs w:val="26"/>
        </w:rPr>
      </w:pPr>
      <w:r w:rsidRPr="000F48B6">
        <w:rPr>
          <w:szCs w:val="26"/>
        </w:rPr>
        <w:t>3) </w:t>
      </w:r>
      <w:r w:rsidR="000037E4" w:rsidRPr="000F48B6">
        <w:rPr>
          <w:szCs w:val="26"/>
        </w:rPr>
        <w:t>используемые для осуществления пользования недрами;</w:t>
      </w:r>
    </w:p>
    <w:p w14:paraId="4E6A9EA4" w14:textId="77777777" w:rsidR="000037E4" w:rsidRPr="000F48B6" w:rsidRDefault="000F48B6" w:rsidP="000037E4">
      <w:pPr>
        <w:contextualSpacing/>
        <w:rPr>
          <w:szCs w:val="26"/>
        </w:rPr>
      </w:pPr>
      <w:r w:rsidRPr="000F48B6">
        <w:rPr>
          <w:szCs w:val="26"/>
        </w:rPr>
        <w:t>4) </w:t>
      </w:r>
      <w:r w:rsidR="000037E4" w:rsidRPr="000F48B6">
        <w:rPr>
          <w:szCs w:val="26"/>
        </w:rPr>
        <w:t>предназначенные для размещения линейных объектов и (или) занятые линейными объектами.</w:t>
      </w:r>
    </w:p>
    <w:p w14:paraId="6B54CD1F" w14:textId="77777777" w:rsidR="000037E4" w:rsidRPr="000F48B6" w:rsidRDefault="00570E90" w:rsidP="000037E4">
      <w:pPr>
        <w:contextualSpacing/>
        <w:rPr>
          <w:szCs w:val="26"/>
        </w:rPr>
      </w:pPr>
      <w:r>
        <w:rPr>
          <w:szCs w:val="26"/>
        </w:rPr>
        <w:t>6</w:t>
      </w:r>
      <w:r w:rsidR="000037E4" w:rsidRPr="000F48B6">
        <w:rPr>
          <w:szCs w:val="26"/>
        </w:rPr>
        <w:t>.</w:t>
      </w:r>
      <w:r w:rsidR="000F48B6" w:rsidRPr="000F48B6">
        <w:rPr>
          <w:szCs w:val="26"/>
        </w:rPr>
        <w:t> </w:t>
      </w:r>
      <w:r w:rsidR="000037E4" w:rsidRPr="000F48B6">
        <w:rPr>
          <w:szCs w:val="26"/>
        </w:rPr>
        <w:t>Применительно к территориям исторических поселений, достопримечательных мест,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14:paraId="2F4E0C68" w14:textId="77777777" w:rsidR="000037E4" w:rsidRDefault="00570E90" w:rsidP="000037E4">
      <w:pPr>
        <w:contextualSpacing/>
        <w:rPr>
          <w:szCs w:val="26"/>
        </w:rPr>
      </w:pPr>
      <w:r>
        <w:rPr>
          <w:szCs w:val="26"/>
        </w:rPr>
        <w:t>7</w:t>
      </w:r>
      <w:r w:rsidR="000037E4" w:rsidRPr="0091256F">
        <w:rPr>
          <w:szCs w:val="26"/>
        </w:rPr>
        <w:t>.</w:t>
      </w:r>
      <w:r w:rsidR="0091256F" w:rsidRPr="0091256F">
        <w:rPr>
          <w:szCs w:val="26"/>
        </w:rPr>
        <w:t> </w:t>
      </w:r>
      <w:r w:rsidR="00E82082" w:rsidRPr="00E82082">
        <w:rPr>
          <w:szCs w:val="26"/>
        </w:rPr>
        <w:t>Градостроительные регламенты не устанавливаются для земель и земельных участков, в отношении которых виды разрешенного использования устанавливаются иными видами регламентов использования земель</w:t>
      </w:r>
      <w:r w:rsidR="00E82082">
        <w:rPr>
          <w:szCs w:val="26"/>
        </w:rPr>
        <w:t>.</w:t>
      </w:r>
    </w:p>
    <w:p w14:paraId="603ECC38" w14:textId="77777777" w:rsidR="00AD59E3" w:rsidRPr="00AD59E3" w:rsidRDefault="00AD59E3" w:rsidP="00AD59E3">
      <w:pPr>
        <w:pStyle w:val="4"/>
        <w:rPr>
          <w:color w:val="000000"/>
          <w:sz w:val="26"/>
          <w:szCs w:val="26"/>
        </w:rPr>
      </w:pPr>
      <w:bookmarkStart w:id="26" w:name="_Toc139903940"/>
      <w:bookmarkStart w:id="27" w:name="_Toc227055650"/>
      <w:r w:rsidRPr="00AD59E3">
        <w:rPr>
          <w:color w:val="000000"/>
          <w:sz w:val="26"/>
          <w:szCs w:val="26"/>
        </w:rPr>
        <w:t>Статья</w:t>
      </w:r>
      <w:r w:rsidR="00C07A72">
        <w:rPr>
          <w:color w:val="000000"/>
          <w:sz w:val="26"/>
          <w:szCs w:val="26"/>
        </w:rPr>
        <w:t> </w:t>
      </w:r>
      <w:r w:rsidR="00234FFA">
        <w:rPr>
          <w:color w:val="000000"/>
          <w:sz w:val="26"/>
          <w:szCs w:val="26"/>
        </w:rPr>
        <w:t>6</w:t>
      </w:r>
      <w:r w:rsidRPr="00AD59E3">
        <w:rPr>
          <w:color w:val="000000"/>
          <w:sz w:val="26"/>
          <w:szCs w:val="26"/>
        </w:rPr>
        <w:t>.1.</w:t>
      </w:r>
      <w:r w:rsidR="00C07A72">
        <w:rPr>
          <w:color w:val="000000"/>
          <w:sz w:val="26"/>
          <w:szCs w:val="26"/>
        </w:rPr>
        <w:t> </w:t>
      </w:r>
      <w:r w:rsidRPr="00AD59E3">
        <w:rPr>
          <w:color w:val="000000"/>
          <w:sz w:val="26"/>
          <w:szCs w:val="26"/>
        </w:rPr>
        <w:t>Виды разрешенного использования земельных участков и объектов капитального строительства</w:t>
      </w:r>
      <w:bookmarkEnd w:id="26"/>
      <w:bookmarkEnd w:id="27"/>
    </w:p>
    <w:p w14:paraId="642D6366" w14:textId="77777777" w:rsidR="004A2E48" w:rsidRDefault="004A2E48" w:rsidP="00AD59E3">
      <w:pPr>
        <w:tabs>
          <w:tab w:val="left" w:pos="993"/>
        </w:tabs>
        <w:contextualSpacing/>
        <w:rPr>
          <w:color w:val="000000"/>
          <w:szCs w:val="26"/>
        </w:rPr>
      </w:pPr>
      <w:r w:rsidRPr="004A2E48">
        <w:rPr>
          <w:color w:val="000000"/>
          <w:szCs w:val="26"/>
        </w:rPr>
        <w:t>1.</w:t>
      </w:r>
      <w:r>
        <w:rPr>
          <w:color w:val="000000"/>
          <w:szCs w:val="26"/>
        </w:rPr>
        <w:t> </w:t>
      </w:r>
      <w:r w:rsidRPr="004A2E48">
        <w:rPr>
          <w:color w:val="000000"/>
          <w:szCs w:val="26"/>
        </w:rPr>
        <w:t xml:space="preserve">Вид разрешенного использования земельного участка представляет собой вид деятельности, которую с учетом ограничений, установленных в соответствии с </w:t>
      </w:r>
      <w:r w:rsidR="00FC2405">
        <w:rPr>
          <w:color w:val="000000"/>
          <w:szCs w:val="26"/>
        </w:rPr>
        <w:t>ЗК РФ</w:t>
      </w:r>
      <w:r w:rsidRPr="004A2E48">
        <w:rPr>
          <w:color w:val="000000"/>
          <w:szCs w:val="26"/>
        </w:rPr>
        <w:t xml:space="preserve">, другими федеральными законами, допускается осуществлять на земельном участке, а также над и под его поверхностью, если иное не предусмотрено </w:t>
      </w:r>
      <w:r w:rsidR="00FC2405">
        <w:rPr>
          <w:color w:val="000000"/>
          <w:szCs w:val="26"/>
        </w:rPr>
        <w:t>ЗК РФ</w:t>
      </w:r>
      <w:r w:rsidRPr="004A2E48">
        <w:rPr>
          <w:color w:val="000000"/>
          <w:szCs w:val="26"/>
        </w:rPr>
        <w:t>, другими федеральными законами.</w:t>
      </w:r>
    </w:p>
    <w:p w14:paraId="3C4B1ED7" w14:textId="77777777" w:rsidR="00915754" w:rsidRDefault="00D046C7" w:rsidP="00AD59E3">
      <w:pPr>
        <w:tabs>
          <w:tab w:val="left" w:pos="993"/>
        </w:tabs>
        <w:contextualSpacing/>
        <w:rPr>
          <w:color w:val="000000"/>
          <w:szCs w:val="26"/>
        </w:rPr>
      </w:pPr>
      <w:r w:rsidRPr="00D046C7">
        <w:rPr>
          <w:color w:val="000000"/>
          <w:szCs w:val="26"/>
        </w:rPr>
        <w:t>2.</w:t>
      </w:r>
      <w:r>
        <w:rPr>
          <w:color w:val="000000"/>
          <w:szCs w:val="26"/>
        </w:rPr>
        <w:t> </w:t>
      </w:r>
      <w:r w:rsidRPr="00D046C7">
        <w:rPr>
          <w:color w:val="000000"/>
          <w:szCs w:val="26"/>
        </w:rPr>
        <w:t>Виды разрешенного использования устанавливаются в отношении земельных участков из состава земель всех категорий.</w:t>
      </w:r>
    </w:p>
    <w:p w14:paraId="28EAEF54" w14:textId="77777777" w:rsidR="00750B2A" w:rsidRPr="00177E0E" w:rsidRDefault="00750B2A" w:rsidP="00750B2A">
      <w:pPr>
        <w:tabs>
          <w:tab w:val="left" w:pos="993"/>
        </w:tabs>
        <w:contextualSpacing/>
        <w:rPr>
          <w:color w:val="000000"/>
          <w:szCs w:val="26"/>
        </w:rPr>
      </w:pPr>
      <w:r>
        <w:rPr>
          <w:color w:val="000000"/>
          <w:szCs w:val="26"/>
        </w:rPr>
        <w:t>3</w:t>
      </w:r>
      <w:r w:rsidRPr="00177E0E">
        <w:rPr>
          <w:color w:val="000000"/>
          <w:szCs w:val="26"/>
        </w:rPr>
        <w:t>.</w:t>
      </w:r>
      <w:r>
        <w:rPr>
          <w:color w:val="000000"/>
          <w:szCs w:val="26"/>
        </w:rPr>
        <w:t> </w:t>
      </w:r>
      <w:r w:rsidRPr="00177E0E">
        <w:rPr>
          <w:color w:val="000000"/>
          <w:szCs w:val="26"/>
        </w:rPr>
        <w:t>Если иное не предусмотрено статьей</w:t>
      </w:r>
      <w:r>
        <w:rPr>
          <w:color w:val="000000"/>
          <w:szCs w:val="26"/>
        </w:rPr>
        <w:t xml:space="preserve"> 14.2 ЗК РФ</w:t>
      </w:r>
      <w:r w:rsidRPr="00177E0E">
        <w:rPr>
          <w:color w:val="000000"/>
          <w:szCs w:val="26"/>
        </w:rPr>
        <w:t>, виды разрешенного использования земельных участков устанавливаются:</w:t>
      </w:r>
    </w:p>
    <w:p w14:paraId="57EC3F75" w14:textId="77777777" w:rsidR="00750B2A" w:rsidRPr="00177E0E" w:rsidRDefault="00750B2A" w:rsidP="00750B2A">
      <w:pPr>
        <w:tabs>
          <w:tab w:val="left" w:pos="993"/>
        </w:tabs>
        <w:contextualSpacing/>
        <w:rPr>
          <w:color w:val="000000"/>
          <w:szCs w:val="26"/>
        </w:rPr>
      </w:pPr>
      <w:r w:rsidRPr="00177E0E">
        <w:rPr>
          <w:color w:val="000000"/>
          <w:szCs w:val="26"/>
        </w:rPr>
        <w:t>1)</w:t>
      </w:r>
      <w:r>
        <w:rPr>
          <w:color w:val="000000"/>
          <w:szCs w:val="26"/>
        </w:rPr>
        <w:t> </w:t>
      </w:r>
      <w:r w:rsidRPr="00177E0E">
        <w:rPr>
          <w:color w:val="000000"/>
          <w:szCs w:val="26"/>
        </w:rPr>
        <w:t xml:space="preserve">градостроительным регламентом, за исключением случаев, предусмотренных подпунктами 2 и 3 настоящего пункта и пунктом </w:t>
      </w:r>
      <w:r>
        <w:rPr>
          <w:color w:val="000000"/>
          <w:szCs w:val="26"/>
        </w:rPr>
        <w:t>10</w:t>
      </w:r>
      <w:r w:rsidRPr="00177E0E">
        <w:rPr>
          <w:color w:val="000000"/>
          <w:szCs w:val="26"/>
        </w:rPr>
        <w:t xml:space="preserve"> настоящей статьи;</w:t>
      </w:r>
    </w:p>
    <w:p w14:paraId="1D4B5275" w14:textId="77777777" w:rsidR="00750B2A" w:rsidRPr="00177E0E" w:rsidRDefault="00750B2A" w:rsidP="00750B2A">
      <w:pPr>
        <w:tabs>
          <w:tab w:val="left" w:pos="993"/>
        </w:tabs>
        <w:contextualSpacing/>
        <w:rPr>
          <w:color w:val="000000"/>
          <w:szCs w:val="26"/>
        </w:rPr>
      </w:pPr>
      <w:r w:rsidRPr="00177E0E">
        <w:rPr>
          <w:color w:val="000000"/>
          <w:szCs w:val="26"/>
        </w:rPr>
        <w:t>2)</w:t>
      </w:r>
      <w:r>
        <w:rPr>
          <w:color w:val="000000"/>
          <w:szCs w:val="26"/>
        </w:rPr>
        <w:t> </w:t>
      </w:r>
      <w:r w:rsidRPr="00177E0E">
        <w:rPr>
          <w:color w:val="000000"/>
          <w:szCs w:val="26"/>
        </w:rPr>
        <w:t>в соответствии с видами разрешенного использования лесов, предусмотренных лесохозяйственным регламентом в отношении лесных участков из состава земель лесного фонда, за исключением лесных участков, расположенных в границах особо охраняемых природных территорий федерального значения;</w:t>
      </w:r>
    </w:p>
    <w:p w14:paraId="6DA71C02" w14:textId="77777777" w:rsidR="00750B2A" w:rsidRPr="00177E0E" w:rsidRDefault="00750B2A" w:rsidP="00750B2A">
      <w:pPr>
        <w:tabs>
          <w:tab w:val="left" w:pos="993"/>
        </w:tabs>
        <w:contextualSpacing/>
        <w:rPr>
          <w:color w:val="000000"/>
          <w:szCs w:val="26"/>
        </w:rPr>
      </w:pPr>
      <w:r w:rsidRPr="00177E0E">
        <w:rPr>
          <w:color w:val="000000"/>
          <w:szCs w:val="26"/>
        </w:rPr>
        <w:t>3)</w:t>
      </w:r>
      <w:r>
        <w:rPr>
          <w:color w:val="000000"/>
          <w:szCs w:val="26"/>
        </w:rPr>
        <w:t> </w:t>
      </w:r>
      <w:r w:rsidRPr="00177E0E">
        <w:rPr>
          <w:color w:val="000000"/>
          <w:szCs w:val="26"/>
        </w:rPr>
        <w:t>положением об особо охраняемой природной территории в отношении земельных участков, расположенных в границах особо охраняемой природной территории, за исключением земельных участков, находящихся в границах населенных пунктов, расположенных в границах особо охраняемых природных территорий.</w:t>
      </w:r>
    </w:p>
    <w:p w14:paraId="3EEA59D6" w14:textId="77777777" w:rsidR="00750B2A" w:rsidRDefault="00370A9E" w:rsidP="00750B2A">
      <w:pPr>
        <w:tabs>
          <w:tab w:val="left" w:pos="993"/>
        </w:tabs>
        <w:contextualSpacing/>
        <w:rPr>
          <w:color w:val="000000"/>
          <w:szCs w:val="26"/>
        </w:rPr>
      </w:pPr>
      <w:r>
        <w:rPr>
          <w:color w:val="000000"/>
          <w:szCs w:val="26"/>
        </w:rPr>
        <w:t>4</w:t>
      </w:r>
      <w:r w:rsidR="00750B2A" w:rsidRPr="00177E0E">
        <w:rPr>
          <w:color w:val="000000"/>
          <w:szCs w:val="26"/>
        </w:rPr>
        <w:t>.</w:t>
      </w:r>
      <w:r w:rsidR="00750B2A">
        <w:rPr>
          <w:color w:val="000000"/>
          <w:szCs w:val="26"/>
        </w:rPr>
        <w:t> </w:t>
      </w:r>
      <w:r w:rsidR="00750B2A" w:rsidRPr="00177E0E">
        <w:rPr>
          <w:color w:val="000000"/>
          <w:szCs w:val="26"/>
        </w:rPr>
        <w:t xml:space="preserve">Вид или виды разрешенного использования земельных участков сельскохозяйственного назначения, за исключением садовых и огородных земельных участков, а также земельных участков общего назначения, расположенных в границах территорий ведения гражданами садоводства и огородничества для собственных нужд, </w:t>
      </w:r>
      <w:r w:rsidR="00750B2A" w:rsidRPr="00177E0E">
        <w:rPr>
          <w:color w:val="000000"/>
          <w:szCs w:val="26"/>
        </w:rPr>
        <w:lastRenderedPageBreak/>
        <w:t>устанавливаются и изменяются в соответствии с федеральным законом.</w:t>
      </w:r>
      <w:r w:rsidR="00750B2A">
        <w:rPr>
          <w:color w:val="000000"/>
          <w:szCs w:val="26"/>
        </w:rPr>
        <w:t xml:space="preserve"> </w:t>
      </w:r>
      <w:r w:rsidR="00750B2A" w:rsidRPr="00177E0E">
        <w:rPr>
          <w:color w:val="000000"/>
          <w:szCs w:val="26"/>
        </w:rPr>
        <w:t xml:space="preserve">До дня принятия закона, предусмотренного </w:t>
      </w:r>
      <w:r w:rsidR="00750B2A">
        <w:rPr>
          <w:color w:val="000000"/>
          <w:szCs w:val="26"/>
        </w:rPr>
        <w:t>настоящим пунктом, руководствоваться</w:t>
      </w:r>
      <w:r w:rsidR="00750B2A" w:rsidRPr="005676D5">
        <w:rPr>
          <w:szCs w:val="26"/>
        </w:rPr>
        <w:t xml:space="preserve"> п</w:t>
      </w:r>
      <w:r w:rsidR="00750B2A">
        <w:rPr>
          <w:szCs w:val="26"/>
        </w:rPr>
        <w:t>унктом</w:t>
      </w:r>
      <w:r w:rsidR="00750B2A" w:rsidRPr="005676D5">
        <w:rPr>
          <w:szCs w:val="26"/>
        </w:rPr>
        <w:t xml:space="preserve"> 12 ст</w:t>
      </w:r>
      <w:r w:rsidR="00750B2A">
        <w:rPr>
          <w:szCs w:val="26"/>
        </w:rPr>
        <w:t>атьи</w:t>
      </w:r>
      <w:r w:rsidR="00750B2A" w:rsidRPr="005676D5">
        <w:rPr>
          <w:szCs w:val="26"/>
        </w:rPr>
        <w:t xml:space="preserve"> 16 </w:t>
      </w:r>
      <w:r w:rsidR="00750B2A" w:rsidRPr="00FA5B92">
        <w:rPr>
          <w:szCs w:val="26"/>
        </w:rPr>
        <w:t>Федеральн</w:t>
      </w:r>
      <w:r w:rsidR="00750B2A">
        <w:rPr>
          <w:szCs w:val="26"/>
        </w:rPr>
        <w:t>ого</w:t>
      </w:r>
      <w:r w:rsidR="00750B2A" w:rsidRPr="00FA5B92">
        <w:rPr>
          <w:szCs w:val="26"/>
        </w:rPr>
        <w:t xml:space="preserve"> закон</w:t>
      </w:r>
      <w:r w:rsidR="00750B2A">
        <w:rPr>
          <w:szCs w:val="26"/>
        </w:rPr>
        <w:t>а</w:t>
      </w:r>
      <w:r w:rsidR="00750B2A" w:rsidRPr="00FA5B92">
        <w:rPr>
          <w:szCs w:val="26"/>
        </w:rPr>
        <w:t xml:space="preserve"> от 31.07.2025 </w:t>
      </w:r>
      <w:r w:rsidR="00750B2A">
        <w:rPr>
          <w:szCs w:val="26"/>
        </w:rPr>
        <w:t>№ </w:t>
      </w:r>
      <w:r w:rsidR="00750B2A" w:rsidRPr="00FA5B92">
        <w:rPr>
          <w:szCs w:val="26"/>
        </w:rPr>
        <w:t>295-ФЗ</w:t>
      </w:r>
      <w:r w:rsidR="00750B2A" w:rsidRPr="00177E0E">
        <w:rPr>
          <w:color w:val="000000"/>
          <w:szCs w:val="26"/>
        </w:rPr>
        <w:t>.</w:t>
      </w:r>
    </w:p>
    <w:p w14:paraId="3F8529CE" w14:textId="77777777" w:rsidR="00FA5643" w:rsidRPr="00C810C6" w:rsidRDefault="007F489C" w:rsidP="00FA5643">
      <w:pPr>
        <w:tabs>
          <w:tab w:val="left" w:pos="993"/>
        </w:tabs>
        <w:contextualSpacing/>
        <w:rPr>
          <w:color w:val="000000"/>
          <w:szCs w:val="26"/>
        </w:rPr>
      </w:pPr>
      <w:r>
        <w:rPr>
          <w:color w:val="000000"/>
          <w:szCs w:val="26"/>
        </w:rPr>
        <w:t>5</w:t>
      </w:r>
      <w:r w:rsidR="00FA5643" w:rsidRPr="00C810C6">
        <w:rPr>
          <w:color w:val="000000"/>
          <w:szCs w:val="26"/>
        </w:rPr>
        <w:t>.</w:t>
      </w:r>
      <w:r w:rsidR="00FA5643">
        <w:rPr>
          <w:color w:val="000000"/>
          <w:szCs w:val="26"/>
        </w:rPr>
        <w:t> </w:t>
      </w:r>
      <w:r w:rsidR="00FA5643" w:rsidRPr="00C026D4">
        <w:rPr>
          <w:color w:val="000000"/>
          <w:szCs w:val="26"/>
        </w:rPr>
        <w:t>Независимо от регламентов использования земель вид или виды разрешенного использования земельных участков устанавливаются документацией по планировке территории (проектом планировки и (или) проектом межевания территории) в отношении земельных участков:</w:t>
      </w:r>
    </w:p>
    <w:p w14:paraId="72A18D1D" w14:textId="77777777" w:rsidR="00FA5643" w:rsidRPr="00C810C6" w:rsidRDefault="00FA5643" w:rsidP="00FA5643">
      <w:pPr>
        <w:tabs>
          <w:tab w:val="left" w:pos="993"/>
        </w:tabs>
        <w:contextualSpacing/>
        <w:rPr>
          <w:color w:val="000000"/>
          <w:szCs w:val="26"/>
        </w:rPr>
      </w:pPr>
      <w:r w:rsidRPr="00C810C6">
        <w:rPr>
          <w:color w:val="000000"/>
          <w:szCs w:val="26"/>
        </w:rPr>
        <w:t>1)</w:t>
      </w:r>
      <w:r>
        <w:rPr>
          <w:color w:val="000000"/>
          <w:szCs w:val="26"/>
        </w:rPr>
        <w:t> </w:t>
      </w:r>
      <w:r w:rsidRPr="00C810C6">
        <w:rPr>
          <w:color w:val="000000"/>
          <w:szCs w:val="26"/>
        </w:rPr>
        <w:t>предназначенных в соответствии с утвержденной документацией по планировке территории для строительства, реконструкции линейных объектов;</w:t>
      </w:r>
    </w:p>
    <w:p w14:paraId="3AAF841A" w14:textId="77777777" w:rsidR="00FA5643" w:rsidRPr="00C810C6" w:rsidRDefault="00FA5643" w:rsidP="00FA5643">
      <w:pPr>
        <w:tabs>
          <w:tab w:val="left" w:pos="993"/>
        </w:tabs>
        <w:contextualSpacing/>
        <w:rPr>
          <w:color w:val="000000"/>
          <w:szCs w:val="26"/>
        </w:rPr>
      </w:pPr>
      <w:r w:rsidRPr="00C810C6">
        <w:rPr>
          <w:color w:val="000000"/>
          <w:szCs w:val="26"/>
        </w:rPr>
        <w:t>2)</w:t>
      </w:r>
      <w:r>
        <w:rPr>
          <w:color w:val="000000"/>
          <w:szCs w:val="26"/>
        </w:rPr>
        <w:t> </w:t>
      </w:r>
      <w:r w:rsidRPr="00C810C6">
        <w:rPr>
          <w:color w:val="000000"/>
          <w:szCs w:val="26"/>
        </w:rPr>
        <w:t xml:space="preserve">предназначенных в соответствии с утвержденной документацией по </w:t>
      </w:r>
      <w:r w:rsidRPr="003F3A08">
        <w:rPr>
          <w:color w:val="000000"/>
          <w:szCs w:val="26"/>
        </w:rPr>
        <w:t>планировке территории для строительства, реконструкции транспортно-пересадочных узлов;</w:t>
      </w:r>
    </w:p>
    <w:p w14:paraId="7A6BA8F1" w14:textId="77777777" w:rsidR="00FA5643" w:rsidRPr="00C810C6" w:rsidRDefault="00FA5643" w:rsidP="00FA5643">
      <w:pPr>
        <w:tabs>
          <w:tab w:val="left" w:pos="993"/>
        </w:tabs>
        <w:contextualSpacing/>
        <w:rPr>
          <w:color w:val="000000"/>
          <w:szCs w:val="26"/>
        </w:rPr>
      </w:pPr>
      <w:r w:rsidRPr="00C810C6">
        <w:rPr>
          <w:color w:val="000000"/>
          <w:szCs w:val="26"/>
        </w:rPr>
        <w:t>3)</w:t>
      </w:r>
      <w:r>
        <w:rPr>
          <w:color w:val="000000"/>
          <w:szCs w:val="26"/>
        </w:rPr>
        <w:t> </w:t>
      </w:r>
      <w:r w:rsidRPr="00C810C6">
        <w:rPr>
          <w:color w:val="000000"/>
          <w:szCs w:val="26"/>
        </w:rPr>
        <w:t>расположенных в границах особой экономической зоны;</w:t>
      </w:r>
    </w:p>
    <w:p w14:paraId="0F3D1B0B" w14:textId="77777777" w:rsidR="00FA5643" w:rsidRPr="00C810C6" w:rsidRDefault="00FA5643" w:rsidP="00FA5643">
      <w:pPr>
        <w:tabs>
          <w:tab w:val="left" w:pos="993"/>
        </w:tabs>
        <w:contextualSpacing/>
        <w:rPr>
          <w:color w:val="000000"/>
          <w:szCs w:val="26"/>
        </w:rPr>
      </w:pPr>
      <w:r w:rsidRPr="00C810C6">
        <w:rPr>
          <w:color w:val="000000"/>
          <w:szCs w:val="26"/>
        </w:rPr>
        <w:t>4)</w:t>
      </w:r>
      <w:r>
        <w:rPr>
          <w:color w:val="000000"/>
          <w:szCs w:val="26"/>
        </w:rPr>
        <w:t> </w:t>
      </w:r>
      <w:r w:rsidRPr="003F3A08">
        <w:rPr>
          <w:color w:val="000000"/>
          <w:spacing w:val="-2"/>
          <w:szCs w:val="26"/>
        </w:rPr>
        <w:t>расположенных в границах инновационных научно-технологических центров;</w:t>
      </w:r>
    </w:p>
    <w:p w14:paraId="36432148" w14:textId="77777777" w:rsidR="00FA5643" w:rsidRPr="00C810C6" w:rsidRDefault="00FA5643" w:rsidP="00FA5643">
      <w:pPr>
        <w:tabs>
          <w:tab w:val="left" w:pos="993"/>
        </w:tabs>
        <w:contextualSpacing/>
        <w:rPr>
          <w:color w:val="000000"/>
          <w:szCs w:val="26"/>
        </w:rPr>
      </w:pPr>
      <w:r w:rsidRPr="00C810C6">
        <w:rPr>
          <w:color w:val="000000"/>
          <w:szCs w:val="26"/>
        </w:rPr>
        <w:t>5)</w:t>
      </w:r>
      <w:r>
        <w:rPr>
          <w:color w:val="000000"/>
          <w:szCs w:val="26"/>
        </w:rPr>
        <w:t> </w:t>
      </w:r>
      <w:r w:rsidRPr="00C810C6">
        <w:rPr>
          <w:color w:val="000000"/>
          <w:szCs w:val="26"/>
        </w:rPr>
        <w:t>расположенных в границах свободной экономической зоны;</w:t>
      </w:r>
    </w:p>
    <w:p w14:paraId="4860880B" w14:textId="77777777" w:rsidR="00FA5643" w:rsidRPr="00C810C6" w:rsidRDefault="00FA5643" w:rsidP="00FA5643">
      <w:pPr>
        <w:tabs>
          <w:tab w:val="left" w:pos="993"/>
        </w:tabs>
        <w:contextualSpacing/>
        <w:rPr>
          <w:color w:val="000000"/>
          <w:szCs w:val="26"/>
        </w:rPr>
      </w:pPr>
      <w:r w:rsidRPr="00C810C6">
        <w:rPr>
          <w:color w:val="000000"/>
          <w:szCs w:val="26"/>
        </w:rPr>
        <w:t>6)</w:t>
      </w:r>
      <w:r>
        <w:rPr>
          <w:color w:val="000000"/>
          <w:szCs w:val="26"/>
        </w:rPr>
        <w:t> </w:t>
      </w:r>
      <w:r w:rsidRPr="00C810C6">
        <w:rPr>
          <w:color w:val="000000"/>
          <w:szCs w:val="26"/>
        </w:rPr>
        <w:t>созданных в соответствии с Федеральным законом №</w:t>
      </w:r>
      <w:r>
        <w:rPr>
          <w:color w:val="000000"/>
          <w:szCs w:val="26"/>
        </w:rPr>
        <w:t> </w:t>
      </w:r>
      <w:r w:rsidRPr="00C810C6">
        <w:rPr>
          <w:color w:val="000000"/>
          <w:szCs w:val="26"/>
        </w:rPr>
        <w:t>246-ФЗ;</w:t>
      </w:r>
    </w:p>
    <w:p w14:paraId="3A4FF360" w14:textId="77777777" w:rsidR="00FA5643" w:rsidRPr="00C810C6" w:rsidRDefault="00FA5643" w:rsidP="00FA5643">
      <w:pPr>
        <w:tabs>
          <w:tab w:val="left" w:pos="993"/>
        </w:tabs>
        <w:contextualSpacing/>
        <w:rPr>
          <w:color w:val="000000"/>
          <w:szCs w:val="26"/>
        </w:rPr>
      </w:pPr>
      <w:r w:rsidRPr="00C810C6">
        <w:rPr>
          <w:color w:val="000000"/>
          <w:szCs w:val="26"/>
        </w:rPr>
        <w:t>7)</w:t>
      </w:r>
      <w:r>
        <w:rPr>
          <w:color w:val="000000"/>
          <w:szCs w:val="26"/>
        </w:rPr>
        <w:t> </w:t>
      </w:r>
      <w:r w:rsidRPr="00C810C6">
        <w:rPr>
          <w:color w:val="000000"/>
          <w:szCs w:val="26"/>
        </w:rPr>
        <w:t>расположенных в границах территории опережающего социально-экономического развития в случаях, предусмотренных Федеральным законом от 29</w:t>
      </w:r>
      <w:r>
        <w:rPr>
          <w:color w:val="000000"/>
          <w:szCs w:val="26"/>
        </w:rPr>
        <w:t>.12.2014</w:t>
      </w:r>
      <w:r w:rsidRPr="00C810C6">
        <w:rPr>
          <w:color w:val="000000"/>
          <w:szCs w:val="26"/>
        </w:rPr>
        <w:t xml:space="preserve"> №</w:t>
      </w:r>
      <w:r>
        <w:rPr>
          <w:color w:val="000000"/>
          <w:szCs w:val="26"/>
        </w:rPr>
        <w:t> </w:t>
      </w:r>
      <w:r w:rsidRPr="00C810C6">
        <w:rPr>
          <w:color w:val="000000"/>
          <w:szCs w:val="26"/>
        </w:rPr>
        <w:t xml:space="preserve">473-ФЗ </w:t>
      </w:r>
      <w:r>
        <w:rPr>
          <w:color w:val="000000"/>
          <w:szCs w:val="26"/>
        </w:rPr>
        <w:t>«</w:t>
      </w:r>
      <w:r w:rsidRPr="00C810C6">
        <w:rPr>
          <w:color w:val="000000"/>
          <w:szCs w:val="26"/>
        </w:rPr>
        <w:t>О территориях опережающего развития в Российской Федерации</w:t>
      </w:r>
      <w:r>
        <w:rPr>
          <w:color w:val="000000"/>
          <w:szCs w:val="26"/>
        </w:rPr>
        <w:t>»</w:t>
      </w:r>
      <w:r w:rsidRPr="00C810C6">
        <w:rPr>
          <w:color w:val="000000"/>
          <w:szCs w:val="26"/>
        </w:rPr>
        <w:t>;</w:t>
      </w:r>
    </w:p>
    <w:p w14:paraId="28387A80" w14:textId="77777777" w:rsidR="00FA5643" w:rsidRPr="00C810C6" w:rsidRDefault="00FA5643" w:rsidP="00FA5643">
      <w:pPr>
        <w:tabs>
          <w:tab w:val="left" w:pos="993"/>
        </w:tabs>
        <w:contextualSpacing/>
        <w:rPr>
          <w:color w:val="000000"/>
          <w:szCs w:val="26"/>
        </w:rPr>
      </w:pPr>
      <w:r w:rsidRPr="00C810C6">
        <w:rPr>
          <w:color w:val="000000"/>
          <w:szCs w:val="26"/>
        </w:rPr>
        <w:t>8)</w:t>
      </w:r>
      <w:r>
        <w:rPr>
          <w:color w:val="000000"/>
          <w:szCs w:val="26"/>
        </w:rPr>
        <w:t> </w:t>
      </w:r>
      <w:r w:rsidRPr="00C810C6">
        <w:rPr>
          <w:color w:val="000000"/>
          <w:szCs w:val="26"/>
        </w:rPr>
        <w:t>в иных случаях, предусмотренных федеральными законами.</w:t>
      </w:r>
    </w:p>
    <w:p w14:paraId="19C04510" w14:textId="77777777" w:rsidR="00744C26" w:rsidRDefault="007F489C" w:rsidP="00744C26">
      <w:pPr>
        <w:tabs>
          <w:tab w:val="left" w:pos="993"/>
        </w:tabs>
        <w:contextualSpacing/>
        <w:rPr>
          <w:color w:val="000000"/>
          <w:szCs w:val="26"/>
        </w:rPr>
      </w:pPr>
      <w:r>
        <w:rPr>
          <w:color w:val="000000"/>
          <w:szCs w:val="26"/>
        </w:rPr>
        <w:t>6</w:t>
      </w:r>
      <w:r w:rsidR="00744C26" w:rsidRPr="00AD59E3">
        <w:rPr>
          <w:color w:val="000000"/>
          <w:szCs w:val="26"/>
        </w:rPr>
        <w:t>.</w:t>
      </w:r>
      <w:r w:rsidR="00744C26">
        <w:rPr>
          <w:color w:val="000000"/>
          <w:szCs w:val="26"/>
        </w:rPr>
        <w:t> </w:t>
      </w:r>
      <w:r w:rsidR="00744C26" w:rsidRPr="00AD59E3">
        <w:rPr>
          <w:color w:val="000000"/>
          <w:szCs w:val="26"/>
        </w:rPr>
        <w:t>Описание видов разрешенного использования земельных участков, установленных в градостроительных регламентах настоящих Правил, определяется в соответствии с Классификатором видов разрешенного использования земельных участков, утвержденным приказом Федеральной службы государственной регистрации, кадастра и картографии от 10.11.2020 №</w:t>
      </w:r>
      <w:r w:rsidR="00744C26">
        <w:rPr>
          <w:color w:val="000000"/>
          <w:szCs w:val="26"/>
        </w:rPr>
        <w:t> </w:t>
      </w:r>
      <w:r w:rsidR="00744C26" w:rsidRPr="00AD59E3">
        <w:rPr>
          <w:color w:val="000000"/>
          <w:szCs w:val="26"/>
        </w:rPr>
        <w:t>П/0412 «Об утверждении классификатора видов разрешенного использования земельных участков» (далее – Классификатор</w:t>
      </w:r>
      <w:r w:rsidR="00744C26">
        <w:rPr>
          <w:color w:val="000000"/>
          <w:szCs w:val="26"/>
        </w:rPr>
        <w:t xml:space="preserve"> </w:t>
      </w:r>
      <w:r w:rsidR="00744C26" w:rsidRPr="00AD59E3">
        <w:rPr>
          <w:color w:val="000000"/>
          <w:szCs w:val="26"/>
        </w:rPr>
        <w:t>№</w:t>
      </w:r>
      <w:r w:rsidR="00744C26">
        <w:rPr>
          <w:color w:val="000000"/>
          <w:szCs w:val="26"/>
        </w:rPr>
        <w:t> </w:t>
      </w:r>
      <w:r w:rsidR="00744C26" w:rsidRPr="00AD59E3">
        <w:rPr>
          <w:color w:val="000000"/>
          <w:szCs w:val="26"/>
        </w:rPr>
        <w:t>П/0412).</w:t>
      </w:r>
    </w:p>
    <w:p w14:paraId="00263203" w14:textId="77777777" w:rsidR="00D046C7" w:rsidRDefault="007F489C" w:rsidP="00AD59E3">
      <w:pPr>
        <w:tabs>
          <w:tab w:val="left" w:pos="993"/>
        </w:tabs>
        <w:contextualSpacing/>
        <w:rPr>
          <w:color w:val="000000"/>
          <w:szCs w:val="26"/>
        </w:rPr>
      </w:pPr>
      <w:r>
        <w:rPr>
          <w:color w:val="000000"/>
          <w:szCs w:val="26"/>
        </w:rPr>
        <w:t>7</w:t>
      </w:r>
      <w:r w:rsidR="00D046C7" w:rsidRPr="00D046C7">
        <w:rPr>
          <w:color w:val="000000"/>
          <w:szCs w:val="26"/>
        </w:rPr>
        <w:t>.</w:t>
      </w:r>
      <w:r w:rsidR="00D046C7">
        <w:rPr>
          <w:color w:val="000000"/>
          <w:szCs w:val="26"/>
        </w:rPr>
        <w:t> </w:t>
      </w:r>
      <w:r w:rsidR="00D046C7" w:rsidRPr="00D046C7">
        <w:rPr>
          <w:color w:val="000000"/>
          <w:szCs w:val="26"/>
        </w:rPr>
        <w:t>Разрешенное использование (назначение) зданий или сооружений должно соответствовать видам разрешенного использования земельного участка, на котором они расположены, за исключением случаев, предусмотренных пунктом 4 статьи 14.3 ЗК РФ.</w:t>
      </w:r>
    </w:p>
    <w:p w14:paraId="54593D3C" w14:textId="77777777" w:rsidR="00DF7AC3" w:rsidRDefault="00DF7AC3" w:rsidP="00DF7AC3">
      <w:pPr>
        <w:tabs>
          <w:tab w:val="left" w:pos="993"/>
        </w:tabs>
        <w:contextualSpacing/>
        <w:rPr>
          <w:color w:val="000000"/>
          <w:szCs w:val="26"/>
        </w:rPr>
      </w:pPr>
      <w:r>
        <w:rPr>
          <w:color w:val="000000"/>
          <w:szCs w:val="26"/>
        </w:rPr>
        <w:t>8</w:t>
      </w:r>
      <w:r w:rsidRPr="00AD59E3">
        <w:rPr>
          <w:color w:val="000000"/>
          <w:szCs w:val="26"/>
        </w:rPr>
        <w:t>.</w:t>
      </w:r>
      <w:r>
        <w:rPr>
          <w:color w:val="000000"/>
          <w:szCs w:val="26"/>
        </w:rPr>
        <w:t> </w:t>
      </w:r>
      <w:r w:rsidRPr="00AD59E3">
        <w:rPr>
          <w:color w:val="000000"/>
          <w:szCs w:val="26"/>
        </w:rPr>
        <w:t>Размещение и эксплуатаци</w:t>
      </w:r>
      <w:r w:rsidRPr="00C07A72">
        <w:rPr>
          <w:szCs w:val="26"/>
        </w:rPr>
        <w:t>я</w:t>
      </w:r>
      <w:r w:rsidRPr="00AD59E3">
        <w:rPr>
          <w:color w:val="000000"/>
          <w:szCs w:val="26"/>
        </w:rPr>
        <w:t xml:space="preserve">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элементов </w:t>
      </w:r>
      <w:r w:rsidRPr="00C07A72">
        <w:rPr>
          <w:szCs w:val="26"/>
        </w:rPr>
        <w:t>благоустройства, проведение работ по рекультивации земель и (или) земельных участков, если федеральным</w:t>
      </w:r>
      <w:r w:rsidRPr="00AD59E3">
        <w:rPr>
          <w:color w:val="000000"/>
          <w:szCs w:val="26"/>
        </w:rPr>
        <w:t xml:space="preserve"> законом не установлено иное, допускается без отдельного указания в градостроительном регламенте для любой территориальной зоны.</w:t>
      </w:r>
    </w:p>
    <w:p w14:paraId="7E8EFDB6" w14:textId="77777777" w:rsidR="00AD59E3" w:rsidRPr="00AD59E3" w:rsidRDefault="00DF7AC3" w:rsidP="00AD59E3">
      <w:pPr>
        <w:tabs>
          <w:tab w:val="left" w:pos="993"/>
        </w:tabs>
        <w:contextualSpacing/>
        <w:rPr>
          <w:color w:val="000000"/>
          <w:szCs w:val="26"/>
        </w:rPr>
      </w:pPr>
      <w:r>
        <w:rPr>
          <w:color w:val="000000"/>
          <w:szCs w:val="26"/>
        </w:rPr>
        <w:t>9</w:t>
      </w:r>
      <w:r w:rsidR="00AD59E3" w:rsidRPr="00AD59E3">
        <w:rPr>
          <w:color w:val="000000"/>
          <w:szCs w:val="26"/>
        </w:rPr>
        <w:t>.</w:t>
      </w:r>
      <w:r w:rsidR="00234FFA">
        <w:rPr>
          <w:color w:val="000000"/>
          <w:szCs w:val="26"/>
        </w:rPr>
        <w:t> </w:t>
      </w:r>
      <w:r w:rsidR="00AD59E3" w:rsidRPr="00AD59E3">
        <w:rPr>
          <w:color w:val="000000"/>
          <w:szCs w:val="26"/>
        </w:rPr>
        <w:t>Виды разрешенного использования земельных участков и объектов капитального строительства, содержащиеся в градостроительном регламенте Правил, включают:</w:t>
      </w:r>
    </w:p>
    <w:p w14:paraId="4EA83251" w14:textId="77777777" w:rsidR="00AD59E3" w:rsidRPr="00AD59E3" w:rsidRDefault="00AD59E3" w:rsidP="00AD59E3">
      <w:pPr>
        <w:tabs>
          <w:tab w:val="left" w:pos="993"/>
        </w:tabs>
        <w:contextualSpacing/>
        <w:rPr>
          <w:color w:val="000000"/>
          <w:szCs w:val="26"/>
        </w:rPr>
      </w:pPr>
      <w:r w:rsidRPr="00AD59E3">
        <w:rPr>
          <w:color w:val="000000"/>
          <w:szCs w:val="26"/>
        </w:rPr>
        <w:t>1)</w:t>
      </w:r>
      <w:r w:rsidR="00234FFA">
        <w:rPr>
          <w:color w:val="000000"/>
          <w:szCs w:val="26"/>
        </w:rPr>
        <w:t> </w:t>
      </w:r>
      <w:r w:rsidRPr="00AD59E3">
        <w:rPr>
          <w:color w:val="000000"/>
          <w:szCs w:val="26"/>
        </w:rPr>
        <w:t>основные виды разрешенного использования;</w:t>
      </w:r>
    </w:p>
    <w:p w14:paraId="259F295D" w14:textId="77777777" w:rsidR="00AD59E3" w:rsidRPr="00AD59E3" w:rsidRDefault="00AD59E3" w:rsidP="00AD59E3">
      <w:pPr>
        <w:tabs>
          <w:tab w:val="left" w:pos="993"/>
        </w:tabs>
        <w:contextualSpacing/>
        <w:rPr>
          <w:color w:val="000000"/>
          <w:szCs w:val="26"/>
        </w:rPr>
      </w:pPr>
      <w:r w:rsidRPr="00AD59E3">
        <w:rPr>
          <w:color w:val="000000"/>
          <w:szCs w:val="26"/>
        </w:rPr>
        <w:t>2)</w:t>
      </w:r>
      <w:r w:rsidR="00234FFA">
        <w:rPr>
          <w:color w:val="000000"/>
          <w:szCs w:val="26"/>
        </w:rPr>
        <w:t> </w:t>
      </w:r>
      <w:r w:rsidRPr="00AD59E3">
        <w:rPr>
          <w:color w:val="000000"/>
          <w:szCs w:val="26"/>
        </w:rPr>
        <w:t>условно разрешенные виды использования;</w:t>
      </w:r>
    </w:p>
    <w:p w14:paraId="6602A9C0" w14:textId="77777777" w:rsidR="00AD59E3" w:rsidRDefault="00AD59E3" w:rsidP="00AD59E3">
      <w:pPr>
        <w:tabs>
          <w:tab w:val="left" w:pos="993"/>
        </w:tabs>
        <w:contextualSpacing/>
        <w:rPr>
          <w:color w:val="000000"/>
          <w:szCs w:val="26"/>
        </w:rPr>
      </w:pPr>
      <w:r w:rsidRPr="00AD59E3">
        <w:rPr>
          <w:color w:val="000000"/>
          <w:szCs w:val="26"/>
        </w:rPr>
        <w:t>3)</w:t>
      </w:r>
      <w:r w:rsidR="00234FFA">
        <w:rPr>
          <w:color w:val="000000"/>
          <w:szCs w:val="26"/>
        </w:rPr>
        <w:t> </w:t>
      </w:r>
      <w:r w:rsidRPr="00AD59E3">
        <w:rPr>
          <w:color w:val="000000"/>
          <w:szCs w:val="26"/>
        </w:rPr>
        <w:t xml:space="preserve">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w:t>
      </w:r>
      <w:r w:rsidRPr="00AD59E3">
        <w:rPr>
          <w:color w:val="000000"/>
          <w:szCs w:val="26"/>
        </w:rPr>
        <w:lastRenderedPageBreak/>
        <w:t>совместно с ними.</w:t>
      </w:r>
    </w:p>
    <w:p w14:paraId="0F372A35" w14:textId="77777777" w:rsidR="001F72D6" w:rsidRDefault="00DF7AC3" w:rsidP="001F72D6">
      <w:pPr>
        <w:tabs>
          <w:tab w:val="left" w:pos="993"/>
        </w:tabs>
        <w:contextualSpacing/>
        <w:rPr>
          <w:color w:val="000000"/>
          <w:szCs w:val="26"/>
        </w:rPr>
      </w:pPr>
      <w:r>
        <w:rPr>
          <w:color w:val="000000"/>
          <w:szCs w:val="26"/>
        </w:rPr>
        <w:t>10</w:t>
      </w:r>
      <w:r w:rsidR="001F72D6" w:rsidRPr="008F2EB4">
        <w:rPr>
          <w:color w:val="000000"/>
          <w:szCs w:val="26"/>
        </w:rPr>
        <w:t>.</w:t>
      </w:r>
      <w:r w:rsidR="001F72D6">
        <w:rPr>
          <w:color w:val="000000"/>
          <w:szCs w:val="26"/>
        </w:rPr>
        <w:t> </w:t>
      </w:r>
      <w:r w:rsidR="001F72D6" w:rsidRPr="008F2EB4">
        <w:rPr>
          <w:color w:val="000000"/>
          <w:szCs w:val="26"/>
        </w:rP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14:paraId="525AE59B" w14:textId="77777777" w:rsidR="001F72D6" w:rsidRDefault="001F72D6" w:rsidP="001F72D6">
      <w:pPr>
        <w:tabs>
          <w:tab w:val="left" w:pos="993"/>
        </w:tabs>
        <w:contextualSpacing/>
        <w:rPr>
          <w:color w:val="000000"/>
          <w:szCs w:val="26"/>
        </w:rPr>
      </w:pPr>
      <w:r>
        <w:rPr>
          <w:color w:val="000000"/>
          <w:szCs w:val="26"/>
        </w:rPr>
        <w:t>1</w:t>
      </w:r>
      <w:r w:rsidR="00DF7AC3">
        <w:rPr>
          <w:color w:val="000000"/>
          <w:szCs w:val="26"/>
        </w:rPr>
        <w:t>1</w:t>
      </w:r>
      <w:r>
        <w:rPr>
          <w:color w:val="000000"/>
          <w:szCs w:val="26"/>
        </w:rPr>
        <w:t>. </w:t>
      </w:r>
      <w:r w:rsidRPr="00933882">
        <w:rPr>
          <w:color w:val="000000"/>
          <w:szCs w:val="26"/>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14:paraId="0427478D" w14:textId="77777777" w:rsidR="00C301A2" w:rsidRDefault="00E86B03" w:rsidP="00C301A2">
      <w:pPr>
        <w:tabs>
          <w:tab w:val="left" w:pos="993"/>
        </w:tabs>
        <w:contextualSpacing/>
        <w:rPr>
          <w:color w:val="000000"/>
          <w:spacing w:val="-4"/>
          <w:szCs w:val="26"/>
        </w:rPr>
      </w:pPr>
      <w:r>
        <w:rPr>
          <w:color w:val="000000"/>
          <w:szCs w:val="26"/>
        </w:rPr>
        <w:t>1</w:t>
      </w:r>
      <w:r w:rsidR="00DF7AC3">
        <w:rPr>
          <w:color w:val="000000"/>
          <w:szCs w:val="26"/>
        </w:rPr>
        <w:t>2</w:t>
      </w:r>
      <w:r w:rsidR="00C301A2" w:rsidRPr="00C810C6">
        <w:rPr>
          <w:color w:val="000000"/>
          <w:szCs w:val="26"/>
        </w:rPr>
        <w:t>.</w:t>
      </w:r>
      <w:r w:rsidR="00C301A2">
        <w:rPr>
          <w:color w:val="000000"/>
          <w:szCs w:val="26"/>
        </w:rPr>
        <w:t> </w:t>
      </w:r>
      <w:r w:rsidR="00C301A2" w:rsidRPr="00C810C6">
        <w:rPr>
          <w:color w:val="000000"/>
          <w:szCs w:val="26"/>
        </w:rPr>
        <w:t xml:space="preserve">Любой основной или вспомогательный вид разрешенного использования из установленных </w:t>
      </w:r>
      <w:r w:rsidR="00C301A2">
        <w:rPr>
          <w:color w:val="000000"/>
          <w:szCs w:val="26"/>
        </w:rPr>
        <w:t xml:space="preserve">градостроительным </w:t>
      </w:r>
      <w:r w:rsidR="00C301A2" w:rsidRPr="00C810C6">
        <w:rPr>
          <w:color w:val="000000"/>
          <w:szCs w:val="26"/>
        </w:rPr>
        <w:t>регламент</w:t>
      </w:r>
      <w:r w:rsidR="00C04D5A">
        <w:rPr>
          <w:color w:val="000000"/>
          <w:szCs w:val="26"/>
        </w:rPr>
        <w:t>ом</w:t>
      </w:r>
      <w:r w:rsidR="00C301A2" w:rsidRPr="00C810C6">
        <w:rPr>
          <w:color w:val="000000"/>
          <w:szCs w:val="26"/>
        </w:rPr>
        <w:t xml:space="preserve"> использования земель для соответствующ</w:t>
      </w:r>
      <w:r w:rsidR="00C301A2">
        <w:rPr>
          <w:color w:val="000000"/>
          <w:szCs w:val="26"/>
        </w:rPr>
        <w:t>ей</w:t>
      </w:r>
      <w:r w:rsidR="00C301A2" w:rsidRPr="00C810C6">
        <w:rPr>
          <w:color w:val="000000"/>
          <w:szCs w:val="26"/>
        </w:rPr>
        <w:t xml:space="preserve"> территориальной зоны выбирается правообладателем земельного </w:t>
      </w:r>
      <w:r w:rsidR="00C301A2" w:rsidRPr="00736EEF">
        <w:rPr>
          <w:color w:val="000000"/>
          <w:spacing w:val="-4"/>
          <w:szCs w:val="26"/>
        </w:rPr>
        <w:t>участка без разрешений и согласований, если иное не предусмотрено статьей 14.4 ЗК РФ.</w:t>
      </w:r>
    </w:p>
    <w:p w14:paraId="71F09056" w14:textId="608E4EEC" w:rsidR="000A734D" w:rsidRPr="00C810C6" w:rsidRDefault="000A734D" w:rsidP="000A734D">
      <w:pPr>
        <w:tabs>
          <w:tab w:val="left" w:pos="993"/>
        </w:tabs>
        <w:contextualSpacing/>
        <w:rPr>
          <w:color w:val="000000"/>
          <w:szCs w:val="26"/>
        </w:rPr>
      </w:pPr>
      <w:r>
        <w:rPr>
          <w:color w:val="000000"/>
          <w:szCs w:val="26"/>
        </w:rPr>
        <w:t>1</w:t>
      </w:r>
      <w:r w:rsidR="00DF7AC3">
        <w:rPr>
          <w:color w:val="000000"/>
          <w:szCs w:val="26"/>
        </w:rPr>
        <w:t>3</w:t>
      </w:r>
      <w:r w:rsidRPr="00C810C6">
        <w:rPr>
          <w:color w:val="000000"/>
          <w:szCs w:val="26"/>
        </w:rPr>
        <w:t>.</w:t>
      </w:r>
      <w:r>
        <w:rPr>
          <w:color w:val="000000"/>
          <w:szCs w:val="26"/>
        </w:rPr>
        <w:t> </w:t>
      </w:r>
      <w:r w:rsidR="00DA3A74" w:rsidRPr="00134EC7">
        <w:rPr>
          <w:color w:val="000000"/>
          <w:szCs w:val="26"/>
        </w:rPr>
        <w:t xml:space="preserve">Для выбора основного вида разрешенного использования земельного участка из видов разрешенного использования земельных участков, установленных регламентами использования земель, правообладатель земельного участка обязан направить заявление о внесении в </w:t>
      </w:r>
      <w:r w:rsidR="00DA3A74">
        <w:rPr>
          <w:color w:val="000000"/>
          <w:szCs w:val="26"/>
        </w:rPr>
        <w:t>ЕГРН</w:t>
      </w:r>
      <w:r w:rsidR="00DA3A74" w:rsidRPr="00134EC7">
        <w:rPr>
          <w:color w:val="000000"/>
          <w:szCs w:val="26"/>
        </w:rPr>
        <w:t xml:space="preserve"> сведений о выбранных виде или видах разрешенного использования земельного участка в орган регистрации прав. Направление указанного заявления не требуется в случае, если правообладатель земельного участка планирует или осуществляет его использование в соответствии с основным видом или видами разрешенного использования земельного участка, сведения о которых внесены в </w:t>
      </w:r>
      <w:r w:rsidR="00DA3A74">
        <w:rPr>
          <w:color w:val="000000"/>
          <w:szCs w:val="26"/>
        </w:rPr>
        <w:t>ЕГРН</w:t>
      </w:r>
      <w:r w:rsidR="00DA3A74" w:rsidRPr="00134EC7">
        <w:rPr>
          <w:color w:val="000000"/>
          <w:szCs w:val="26"/>
        </w:rPr>
        <w:t xml:space="preserve"> в отношении земельного участка</w:t>
      </w:r>
      <w:r w:rsidRPr="00C810C6">
        <w:rPr>
          <w:color w:val="000000"/>
          <w:szCs w:val="26"/>
        </w:rPr>
        <w:t>.</w:t>
      </w:r>
    </w:p>
    <w:p w14:paraId="34DE2236" w14:textId="77777777" w:rsidR="00177E0E" w:rsidRPr="00C810C6" w:rsidRDefault="00177E0E" w:rsidP="00177E0E">
      <w:pPr>
        <w:tabs>
          <w:tab w:val="left" w:pos="993"/>
        </w:tabs>
        <w:contextualSpacing/>
        <w:rPr>
          <w:color w:val="000000"/>
          <w:szCs w:val="26"/>
        </w:rPr>
      </w:pPr>
      <w:r w:rsidRPr="00C810C6">
        <w:rPr>
          <w:color w:val="000000"/>
          <w:szCs w:val="26"/>
        </w:rPr>
        <w:t>1</w:t>
      </w:r>
      <w:r w:rsidR="00DF7AC3">
        <w:rPr>
          <w:color w:val="000000"/>
          <w:szCs w:val="26"/>
        </w:rPr>
        <w:t>4</w:t>
      </w:r>
      <w:r w:rsidRPr="00C810C6">
        <w:rPr>
          <w:color w:val="000000"/>
          <w:szCs w:val="26"/>
        </w:rPr>
        <w:t>.</w:t>
      </w:r>
      <w:r>
        <w:rPr>
          <w:color w:val="000000"/>
          <w:szCs w:val="26"/>
        </w:rPr>
        <w:t> </w:t>
      </w:r>
      <w:r w:rsidRPr="00C810C6">
        <w:rPr>
          <w:color w:val="000000"/>
          <w:szCs w:val="26"/>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14:paraId="48D34BE8" w14:textId="77777777" w:rsidR="00177E0E" w:rsidRDefault="00770FB0" w:rsidP="00177E0E">
      <w:pPr>
        <w:tabs>
          <w:tab w:val="left" w:pos="993"/>
        </w:tabs>
        <w:contextualSpacing/>
        <w:rPr>
          <w:color w:val="000000"/>
          <w:szCs w:val="26"/>
        </w:rPr>
      </w:pPr>
      <w:r>
        <w:rPr>
          <w:color w:val="000000"/>
          <w:szCs w:val="26"/>
        </w:rPr>
        <w:t>1</w:t>
      </w:r>
      <w:r w:rsidR="005B0148">
        <w:rPr>
          <w:color w:val="000000"/>
          <w:szCs w:val="26"/>
        </w:rPr>
        <w:t>5</w:t>
      </w:r>
      <w:r w:rsidR="00177E0E" w:rsidRPr="00C810C6">
        <w:rPr>
          <w:color w:val="000000"/>
          <w:szCs w:val="26"/>
        </w:rPr>
        <w:t>.</w:t>
      </w:r>
      <w:r w:rsidR="00177E0E">
        <w:rPr>
          <w:color w:val="000000"/>
          <w:szCs w:val="26"/>
        </w:rPr>
        <w:t> </w:t>
      </w:r>
      <w:r w:rsidR="001A7BB0" w:rsidRPr="001A7BB0">
        <w:rPr>
          <w:color w:val="000000"/>
          <w:szCs w:val="26"/>
        </w:rPr>
        <w:t>Со дня принятия решения о комплексном развитии территории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w:t>
      </w:r>
      <w:r w:rsidR="00177E0E" w:rsidRPr="00C810C6">
        <w:rPr>
          <w:color w:val="000000"/>
          <w:szCs w:val="26"/>
        </w:rPr>
        <w:t>.</w:t>
      </w:r>
    </w:p>
    <w:p w14:paraId="6D13D866" w14:textId="77777777" w:rsidR="00D2313E" w:rsidRPr="00C810C6" w:rsidRDefault="00D2313E" w:rsidP="00177E0E">
      <w:pPr>
        <w:tabs>
          <w:tab w:val="left" w:pos="993"/>
        </w:tabs>
        <w:contextualSpacing/>
        <w:rPr>
          <w:color w:val="000000"/>
          <w:szCs w:val="26"/>
        </w:rPr>
      </w:pPr>
      <w:r>
        <w:rPr>
          <w:color w:val="000000"/>
          <w:szCs w:val="26"/>
        </w:rPr>
        <w:t>1</w:t>
      </w:r>
      <w:r w:rsidR="005B0148">
        <w:rPr>
          <w:color w:val="000000"/>
          <w:szCs w:val="26"/>
        </w:rPr>
        <w:t>6</w:t>
      </w:r>
      <w:r w:rsidRPr="00D2313E">
        <w:rPr>
          <w:color w:val="000000"/>
          <w:szCs w:val="26"/>
        </w:rPr>
        <w:t>.</w:t>
      </w:r>
      <w:r>
        <w:rPr>
          <w:color w:val="000000"/>
          <w:szCs w:val="26"/>
        </w:rPr>
        <w:t> </w:t>
      </w:r>
      <w:r w:rsidRPr="00D2313E">
        <w:rPr>
          <w:color w:val="000000"/>
          <w:szCs w:val="26"/>
        </w:rPr>
        <w:t>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14:paraId="2D61A815" w14:textId="77777777" w:rsidR="00177E0E" w:rsidRPr="00C810C6" w:rsidRDefault="00112BFA" w:rsidP="00177E0E">
      <w:pPr>
        <w:tabs>
          <w:tab w:val="left" w:pos="993"/>
        </w:tabs>
        <w:contextualSpacing/>
        <w:rPr>
          <w:color w:val="000000"/>
          <w:szCs w:val="26"/>
        </w:rPr>
      </w:pPr>
      <w:r>
        <w:rPr>
          <w:color w:val="000000"/>
          <w:szCs w:val="26"/>
        </w:rPr>
        <w:t>1</w:t>
      </w:r>
      <w:r w:rsidR="005B0148">
        <w:rPr>
          <w:color w:val="000000"/>
          <w:szCs w:val="26"/>
        </w:rPr>
        <w:t>7</w:t>
      </w:r>
      <w:r w:rsidR="00177E0E" w:rsidRPr="00C810C6">
        <w:rPr>
          <w:color w:val="000000"/>
          <w:szCs w:val="26"/>
        </w:rPr>
        <w:t>.</w:t>
      </w:r>
      <w:r w:rsidR="00177E0E">
        <w:rPr>
          <w:color w:val="000000"/>
          <w:szCs w:val="26"/>
        </w:rPr>
        <w:t> </w:t>
      </w:r>
      <w:r w:rsidR="00177E0E" w:rsidRPr="00C810C6">
        <w:rPr>
          <w:color w:val="000000"/>
          <w:szCs w:val="26"/>
        </w:rPr>
        <w:t>Правообладатель земельного участка вправе использовать земельный участок в соответствии со вспомогательным видом разрешенного использования земельного участка, если такой вид разрешенного использования установлен регламентами использования земель дополнительно к основному виду разрешенного использования земельного участка. Использование земельного участка исключительно в соответствии со вспомогательным видом разрешенного использования не допускается.</w:t>
      </w:r>
    </w:p>
    <w:p w14:paraId="1679FE2E" w14:textId="77777777" w:rsidR="00177E0E" w:rsidRPr="00C810C6" w:rsidRDefault="009A4CE8" w:rsidP="00177E0E">
      <w:pPr>
        <w:tabs>
          <w:tab w:val="left" w:pos="993"/>
        </w:tabs>
        <w:contextualSpacing/>
        <w:rPr>
          <w:color w:val="000000"/>
          <w:szCs w:val="26"/>
        </w:rPr>
      </w:pPr>
      <w:r>
        <w:rPr>
          <w:color w:val="000000"/>
          <w:szCs w:val="26"/>
        </w:rPr>
        <w:t>1</w:t>
      </w:r>
      <w:r w:rsidR="005B0148">
        <w:rPr>
          <w:color w:val="000000"/>
          <w:szCs w:val="26"/>
        </w:rPr>
        <w:t>8</w:t>
      </w:r>
      <w:r w:rsidR="00177E0E" w:rsidRPr="00C810C6">
        <w:rPr>
          <w:color w:val="000000"/>
          <w:szCs w:val="26"/>
        </w:rPr>
        <w:t>.</w:t>
      </w:r>
      <w:r w:rsidR="00177E0E">
        <w:rPr>
          <w:color w:val="000000"/>
          <w:szCs w:val="26"/>
        </w:rPr>
        <w:t> </w:t>
      </w:r>
      <w:r w:rsidR="00177E0E" w:rsidRPr="00C810C6">
        <w:rPr>
          <w:color w:val="000000"/>
          <w:szCs w:val="26"/>
        </w:rPr>
        <w:t xml:space="preserve">Изменение видов разрешенного использования, указанных пункте 2 статьи 107 </w:t>
      </w:r>
      <w:r w:rsidR="00177E0E">
        <w:rPr>
          <w:color w:val="000000"/>
          <w:szCs w:val="26"/>
        </w:rPr>
        <w:t>ЗК РФ</w:t>
      </w:r>
      <w:r w:rsidR="00177E0E" w:rsidRPr="00C810C6">
        <w:rPr>
          <w:color w:val="000000"/>
          <w:szCs w:val="26"/>
        </w:rPr>
        <w:t xml:space="preserve"> земельных участков, иных объектов недвижимости допускается только с учетом ограничений прав на использование земельных участков, установленных в границах зоны с особыми условиями использования территории.</w:t>
      </w:r>
    </w:p>
    <w:p w14:paraId="6118E84D" w14:textId="50E69D73" w:rsidR="00177E0E" w:rsidRPr="00C810C6" w:rsidRDefault="00177E0E" w:rsidP="00177E0E">
      <w:pPr>
        <w:tabs>
          <w:tab w:val="left" w:pos="993"/>
        </w:tabs>
        <w:contextualSpacing/>
        <w:rPr>
          <w:color w:val="000000"/>
          <w:szCs w:val="26"/>
        </w:rPr>
      </w:pPr>
      <w:r>
        <w:rPr>
          <w:color w:val="000000"/>
          <w:szCs w:val="26"/>
        </w:rPr>
        <w:t>1</w:t>
      </w:r>
      <w:r w:rsidR="005B0148">
        <w:rPr>
          <w:color w:val="000000"/>
          <w:szCs w:val="26"/>
        </w:rPr>
        <w:t>9</w:t>
      </w:r>
      <w:r w:rsidRPr="00C810C6">
        <w:rPr>
          <w:color w:val="000000"/>
          <w:szCs w:val="26"/>
        </w:rPr>
        <w:t>.</w:t>
      </w:r>
      <w:r>
        <w:rPr>
          <w:color w:val="000000"/>
          <w:szCs w:val="26"/>
        </w:rPr>
        <w:t> </w:t>
      </w:r>
      <w:r w:rsidR="00C16D92">
        <w:rPr>
          <w:color w:val="000000"/>
          <w:szCs w:val="26"/>
          <w:vertAlign w:val="superscript"/>
        </w:rPr>
        <w:sym w:font="Symbol" w:char="F0E1"/>
      </w:r>
      <w:r w:rsidR="005E6304">
        <w:rPr>
          <w:color w:val="000000"/>
          <w:szCs w:val="26"/>
          <w:vertAlign w:val="superscript"/>
        </w:rPr>
        <w:fldChar w:fldCharType="begin"/>
      </w:r>
      <w:r w:rsidR="005E6304">
        <w:rPr>
          <w:color w:val="000000"/>
          <w:szCs w:val="26"/>
          <w:vertAlign w:val="superscript"/>
        </w:rPr>
        <w:instrText xml:space="preserve"> NOTEREF _Ref227162747 \f \h </w:instrText>
      </w:r>
      <w:r w:rsidR="005E6304">
        <w:rPr>
          <w:color w:val="000000"/>
          <w:szCs w:val="26"/>
          <w:vertAlign w:val="superscript"/>
        </w:rPr>
      </w:r>
      <w:r w:rsidR="005E6304">
        <w:rPr>
          <w:color w:val="000000"/>
          <w:szCs w:val="26"/>
          <w:vertAlign w:val="superscript"/>
        </w:rPr>
        <w:fldChar w:fldCharType="separate"/>
      </w:r>
      <w:r w:rsidR="003F07C9" w:rsidRPr="003F07C9">
        <w:rPr>
          <w:rStyle w:val="affff"/>
        </w:rPr>
        <w:t>3</w:t>
      </w:r>
      <w:r w:rsidR="005E6304">
        <w:rPr>
          <w:color w:val="000000"/>
          <w:szCs w:val="26"/>
          <w:vertAlign w:val="superscript"/>
        </w:rPr>
        <w:fldChar w:fldCharType="end"/>
      </w:r>
      <w:r w:rsidR="00C16D92">
        <w:rPr>
          <w:color w:val="000000"/>
          <w:szCs w:val="26"/>
          <w:vertAlign w:val="superscript"/>
        </w:rPr>
        <w:sym w:font="Symbol" w:char="F0F1"/>
      </w:r>
      <w:r>
        <w:rPr>
          <w:color w:val="000000"/>
          <w:szCs w:val="26"/>
        </w:rPr>
        <w:t> </w:t>
      </w:r>
      <w:r w:rsidRPr="00C810C6">
        <w:rPr>
          <w:color w:val="000000"/>
          <w:szCs w:val="26"/>
        </w:rPr>
        <w:t xml:space="preserve">Предоставление разрешения на условно разрешенный вид использования земельного участка или объекта капитального строительства осуществляется в </w:t>
      </w:r>
      <w:r w:rsidRPr="00C810C6">
        <w:rPr>
          <w:color w:val="000000"/>
          <w:szCs w:val="26"/>
        </w:rPr>
        <w:lastRenderedPageBreak/>
        <w:t>порядке, предусмотренном статьей 39 ГрК РФ.</w:t>
      </w:r>
    </w:p>
    <w:p w14:paraId="1394B7A7" w14:textId="5871EAD1" w:rsidR="00177E0E" w:rsidRDefault="005B0148" w:rsidP="00177E0E">
      <w:pPr>
        <w:tabs>
          <w:tab w:val="left" w:pos="993"/>
        </w:tabs>
        <w:contextualSpacing/>
        <w:rPr>
          <w:color w:val="000000"/>
          <w:szCs w:val="26"/>
        </w:rPr>
      </w:pPr>
      <w:r>
        <w:rPr>
          <w:color w:val="000000"/>
          <w:szCs w:val="26"/>
        </w:rPr>
        <w:t>20</w:t>
      </w:r>
      <w:r w:rsidR="00177E0E" w:rsidRPr="00C810C6">
        <w:rPr>
          <w:color w:val="000000"/>
          <w:szCs w:val="26"/>
        </w:rPr>
        <w:t>.</w:t>
      </w:r>
      <w:r w:rsidR="00177E0E">
        <w:rPr>
          <w:color w:val="000000"/>
          <w:szCs w:val="26"/>
        </w:rPr>
        <w:t> </w:t>
      </w:r>
      <w:r w:rsidR="00C16D92">
        <w:rPr>
          <w:color w:val="000000"/>
          <w:szCs w:val="26"/>
          <w:vertAlign w:val="superscript"/>
        </w:rPr>
        <w:sym w:font="Symbol" w:char="F0E1"/>
      </w:r>
      <w:r w:rsidR="005E6304">
        <w:rPr>
          <w:color w:val="000000"/>
          <w:szCs w:val="26"/>
          <w:vertAlign w:val="superscript"/>
        </w:rPr>
        <w:fldChar w:fldCharType="begin"/>
      </w:r>
      <w:r w:rsidR="005E6304">
        <w:rPr>
          <w:color w:val="000000"/>
          <w:szCs w:val="26"/>
          <w:vertAlign w:val="superscript"/>
        </w:rPr>
        <w:instrText xml:space="preserve"> NOTEREF _Ref227162747 \f \h </w:instrText>
      </w:r>
      <w:r w:rsidR="005E6304">
        <w:rPr>
          <w:color w:val="000000"/>
          <w:szCs w:val="26"/>
          <w:vertAlign w:val="superscript"/>
        </w:rPr>
      </w:r>
      <w:r w:rsidR="005E6304">
        <w:rPr>
          <w:color w:val="000000"/>
          <w:szCs w:val="26"/>
          <w:vertAlign w:val="superscript"/>
        </w:rPr>
        <w:fldChar w:fldCharType="separate"/>
      </w:r>
      <w:r w:rsidR="003F07C9" w:rsidRPr="003F07C9">
        <w:rPr>
          <w:rStyle w:val="affff"/>
        </w:rPr>
        <w:t>3</w:t>
      </w:r>
      <w:r w:rsidR="005E6304">
        <w:rPr>
          <w:color w:val="000000"/>
          <w:szCs w:val="26"/>
          <w:vertAlign w:val="superscript"/>
        </w:rPr>
        <w:fldChar w:fldCharType="end"/>
      </w:r>
      <w:r w:rsidR="00C16D92">
        <w:rPr>
          <w:color w:val="000000"/>
          <w:szCs w:val="26"/>
          <w:vertAlign w:val="superscript"/>
        </w:rPr>
        <w:sym w:font="Symbol" w:char="F0F1"/>
      </w:r>
      <w:r w:rsidR="00177E0E">
        <w:rPr>
          <w:color w:val="000000"/>
          <w:szCs w:val="26"/>
        </w:rPr>
        <w:t> </w:t>
      </w:r>
      <w:r w:rsidR="00177E0E" w:rsidRPr="00C810C6">
        <w:rPr>
          <w:color w:val="000000"/>
          <w:szCs w:val="26"/>
        </w:rPr>
        <w:t>Предоставление разрешения на отклонение от предельных параметров разрешенного строительства, реконструкции объектов капитального строительства осуществляется в порядке, предусмотренном статьей 40 ГрК РФ.</w:t>
      </w:r>
    </w:p>
    <w:p w14:paraId="4B5647CD" w14:textId="77777777" w:rsidR="00C810C6" w:rsidRPr="00C810C6" w:rsidRDefault="005B0148" w:rsidP="00C810C6">
      <w:pPr>
        <w:tabs>
          <w:tab w:val="left" w:pos="993"/>
        </w:tabs>
        <w:contextualSpacing/>
        <w:rPr>
          <w:color w:val="000000"/>
          <w:szCs w:val="26"/>
        </w:rPr>
      </w:pPr>
      <w:r>
        <w:rPr>
          <w:color w:val="000000"/>
          <w:szCs w:val="26"/>
        </w:rPr>
        <w:t>21</w:t>
      </w:r>
      <w:r w:rsidR="00C810C6" w:rsidRPr="00C810C6">
        <w:rPr>
          <w:color w:val="000000"/>
          <w:szCs w:val="26"/>
        </w:rPr>
        <w:t>.</w:t>
      </w:r>
      <w:r w:rsidR="00787DDA">
        <w:rPr>
          <w:color w:val="000000"/>
          <w:szCs w:val="26"/>
        </w:rPr>
        <w:t> </w:t>
      </w:r>
      <w:r w:rsidR="00C810C6" w:rsidRPr="00C810C6">
        <w:rPr>
          <w:color w:val="000000"/>
          <w:szCs w:val="26"/>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14:paraId="480D5DE9" w14:textId="77777777" w:rsidR="00C810C6" w:rsidRPr="00C810C6" w:rsidRDefault="000606A8" w:rsidP="00C810C6">
      <w:pPr>
        <w:tabs>
          <w:tab w:val="left" w:pos="993"/>
        </w:tabs>
        <w:contextualSpacing/>
        <w:rPr>
          <w:color w:val="000000"/>
          <w:szCs w:val="26"/>
        </w:rPr>
      </w:pPr>
      <w:r>
        <w:rPr>
          <w:color w:val="000000"/>
          <w:szCs w:val="26"/>
        </w:rPr>
        <w:t>2</w:t>
      </w:r>
      <w:r w:rsidR="005B0148">
        <w:rPr>
          <w:color w:val="000000"/>
          <w:szCs w:val="26"/>
        </w:rPr>
        <w:t>2</w:t>
      </w:r>
      <w:r w:rsidR="00C810C6" w:rsidRPr="00C810C6">
        <w:rPr>
          <w:color w:val="000000"/>
          <w:szCs w:val="26"/>
        </w:rPr>
        <w:t>.</w:t>
      </w:r>
      <w:r w:rsidR="00E62A06">
        <w:rPr>
          <w:color w:val="000000"/>
          <w:szCs w:val="26"/>
        </w:rPr>
        <w:t> </w:t>
      </w:r>
      <w:r w:rsidR="00C810C6" w:rsidRPr="00C810C6">
        <w:rPr>
          <w:color w:val="000000"/>
          <w:szCs w:val="26"/>
        </w:rPr>
        <w:t xml:space="preserve">Реконструкция указанных в части </w:t>
      </w:r>
      <w:r w:rsidR="005B0148">
        <w:rPr>
          <w:color w:val="000000"/>
          <w:szCs w:val="26"/>
        </w:rPr>
        <w:t>21</w:t>
      </w:r>
      <w:r w:rsidR="00C810C6" w:rsidRPr="00C810C6">
        <w:rPr>
          <w:color w:val="000000"/>
          <w:szCs w:val="26"/>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в части 2 настоящей статьи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14:paraId="43D896B3" w14:textId="77777777" w:rsidR="00C810C6" w:rsidRPr="00C810C6" w:rsidRDefault="000606A8" w:rsidP="00C810C6">
      <w:pPr>
        <w:tabs>
          <w:tab w:val="left" w:pos="993"/>
        </w:tabs>
        <w:contextualSpacing/>
        <w:rPr>
          <w:color w:val="000000"/>
          <w:szCs w:val="26"/>
        </w:rPr>
      </w:pPr>
      <w:r>
        <w:rPr>
          <w:color w:val="000000"/>
          <w:szCs w:val="26"/>
        </w:rPr>
        <w:t>2</w:t>
      </w:r>
      <w:r w:rsidR="005B0148">
        <w:rPr>
          <w:color w:val="000000"/>
          <w:szCs w:val="26"/>
        </w:rPr>
        <w:t>3</w:t>
      </w:r>
      <w:r w:rsidR="00C810C6" w:rsidRPr="00C810C6">
        <w:rPr>
          <w:color w:val="000000"/>
          <w:szCs w:val="26"/>
        </w:rPr>
        <w:t>.</w:t>
      </w:r>
      <w:r w:rsidR="00220E23">
        <w:rPr>
          <w:color w:val="000000"/>
          <w:szCs w:val="26"/>
        </w:rPr>
        <w:t> </w:t>
      </w:r>
      <w:r w:rsidR="00C810C6" w:rsidRPr="00C810C6">
        <w:rPr>
          <w:color w:val="000000"/>
          <w:szCs w:val="26"/>
        </w:rPr>
        <w:t xml:space="preserve">В случае, если использование указанных в части </w:t>
      </w:r>
      <w:r w:rsidR="005B0148">
        <w:rPr>
          <w:color w:val="000000"/>
          <w:szCs w:val="26"/>
        </w:rPr>
        <w:t>21</w:t>
      </w:r>
      <w:r w:rsidR="00C810C6" w:rsidRPr="00C810C6">
        <w:rPr>
          <w:color w:val="000000"/>
          <w:szCs w:val="26"/>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14:paraId="671A2FCF" w14:textId="77777777" w:rsidR="00AD59E3" w:rsidRPr="00AD59E3" w:rsidRDefault="00AD59E3" w:rsidP="00AD59E3">
      <w:pPr>
        <w:pStyle w:val="4"/>
        <w:rPr>
          <w:color w:val="000000"/>
          <w:sz w:val="26"/>
          <w:szCs w:val="26"/>
        </w:rPr>
      </w:pPr>
      <w:bookmarkStart w:id="28" w:name="_Toc139903941"/>
      <w:bookmarkStart w:id="29" w:name="_Toc227055651"/>
      <w:r w:rsidRPr="00AD59E3">
        <w:rPr>
          <w:color w:val="000000"/>
          <w:sz w:val="26"/>
          <w:szCs w:val="26"/>
        </w:rPr>
        <w:t>Статья</w:t>
      </w:r>
      <w:r w:rsidR="00C42999">
        <w:rPr>
          <w:color w:val="000000"/>
          <w:sz w:val="26"/>
          <w:szCs w:val="26"/>
        </w:rPr>
        <w:t> 6</w:t>
      </w:r>
      <w:r w:rsidRPr="00AD59E3">
        <w:rPr>
          <w:color w:val="000000"/>
          <w:sz w:val="26"/>
          <w:szCs w:val="26"/>
        </w:rPr>
        <w:t>.</w:t>
      </w:r>
      <w:r w:rsidR="000606A8">
        <w:rPr>
          <w:color w:val="000000"/>
          <w:sz w:val="26"/>
          <w:szCs w:val="26"/>
        </w:rPr>
        <w:t>2</w:t>
      </w:r>
      <w:r w:rsidRPr="00AD59E3">
        <w:rPr>
          <w:color w:val="000000"/>
          <w:sz w:val="26"/>
          <w:szCs w:val="26"/>
        </w:rPr>
        <w:t>.</w:t>
      </w:r>
      <w:r w:rsidR="00C42999">
        <w:rPr>
          <w:color w:val="000000"/>
          <w:sz w:val="26"/>
          <w:szCs w:val="26"/>
        </w:rPr>
        <w:t> </w:t>
      </w:r>
      <w:r w:rsidRPr="00AD59E3">
        <w:rPr>
          <w:color w:val="000000"/>
          <w:sz w:val="26"/>
          <w:szCs w:val="26"/>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bookmarkEnd w:id="28"/>
      <w:bookmarkEnd w:id="29"/>
    </w:p>
    <w:p w14:paraId="72A90FC8" w14:textId="77777777" w:rsidR="00544427" w:rsidRPr="00544427" w:rsidRDefault="00544427" w:rsidP="00544427">
      <w:pPr>
        <w:tabs>
          <w:tab w:val="left" w:pos="993"/>
        </w:tabs>
        <w:contextualSpacing/>
        <w:rPr>
          <w:color w:val="000000"/>
          <w:szCs w:val="26"/>
        </w:rPr>
      </w:pPr>
      <w:r w:rsidRPr="00544427">
        <w:rPr>
          <w:color w:val="000000"/>
          <w:szCs w:val="26"/>
        </w:rPr>
        <w:t>1.</w:t>
      </w:r>
      <w:r>
        <w:rPr>
          <w:color w:val="000000"/>
          <w:szCs w:val="26"/>
        </w:rPr>
        <w:t> </w:t>
      </w:r>
      <w:r w:rsidR="00D469BC" w:rsidRPr="00D469BC">
        <w:rPr>
          <w:color w:val="000000"/>
          <w:szCs w:val="26"/>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r w:rsidRPr="00544427">
        <w:rPr>
          <w:color w:val="000000"/>
          <w:szCs w:val="26"/>
        </w:rPr>
        <w:t>:</w:t>
      </w:r>
    </w:p>
    <w:p w14:paraId="5ACF67F6" w14:textId="77777777" w:rsidR="00544427" w:rsidRPr="00544427" w:rsidRDefault="00544427" w:rsidP="00544427">
      <w:pPr>
        <w:tabs>
          <w:tab w:val="left" w:pos="993"/>
        </w:tabs>
        <w:contextualSpacing/>
        <w:rPr>
          <w:color w:val="000000"/>
          <w:szCs w:val="26"/>
        </w:rPr>
      </w:pPr>
      <w:r w:rsidRPr="00544427">
        <w:rPr>
          <w:color w:val="000000"/>
          <w:szCs w:val="26"/>
        </w:rPr>
        <w:t>1)</w:t>
      </w:r>
      <w:r w:rsidR="0040526F">
        <w:rPr>
          <w:color w:val="000000"/>
          <w:szCs w:val="26"/>
        </w:rPr>
        <w:t> </w:t>
      </w:r>
      <w:r w:rsidR="00D469BC" w:rsidRPr="00D469BC">
        <w:rPr>
          <w:color w:val="000000"/>
          <w:szCs w:val="26"/>
        </w:rPr>
        <w:t>предельные (минимальные и (или) максимальные) размеры земельных участков, в том числе их площадь</w:t>
      </w:r>
      <w:r w:rsidRPr="00544427">
        <w:rPr>
          <w:color w:val="000000"/>
          <w:szCs w:val="26"/>
        </w:rPr>
        <w:t>;</w:t>
      </w:r>
    </w:p>
    <w:p w14:paraId="61D42F64" w14:textId="77777777" w:rsidR="00544427" w:rsidRPr="00544427" w:rsidRDefault="00544427" w:rsidP="00544427">
      <w:pPr>
        <w:tabs>
          <w:tab w:val="left" w:pos="993"/>
        </w:tabs>
        <w:contextualSpacing/>
        <w:rPr>
          <w:color w:val="000000"/>
          <w:szCs w:val="26"/>
        </w:rPr>
      </w:pPr>
      <w:r w:rsidRPr="00544427">
        <w:rPr>
          <w:color w:val="000000"/>
          <w:szCs w:val="26"/>
        </w:rPr>
        <w:t>2)</w:t>
      </w:r>
      <w:r w:rsidR="0040526F">
        <w:rPr>
          <w:color w:val="000000"/>
          <w:szCs w:val="26"/>
        </w:rPr>
        <w:t> </w:t>
      </w:r>
      <w:r w:rsidR="00D469BC" w:rsidRPr="00D469BC">
        <w:rPr>
          <w:color w:val="000000"/>
          <w:szCs w:val="26"/>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r w:rsidRPr="00544427">
        <w:rPr>
          <w:color w:val="000000"/>
          <w:szCs w:val="26"/>
        </w:rPr>
        <w:t>;</w:t>
      </w:r>
    </w:p>
    <w:p w14:paraId="242B062B" w14:textId="77777777" w:rsidR="00544427" w:rsidRPr="00544427" w:rsidRDefault="00544427" w:rsidP="00544427">
      <w:pPr>
        <w:tabs>
          <w:tab w:val="left" w:pos="993"/>
        </w:tabs>
        <w:contextualSpacing/>
        <w:rPr>
          <w:color w:val="000000"/>
          <w:szCs w:val="26"/>
        </w:rPr>
      </w:pPr>
      <w:r w:rsidRPr="00544427">
        <w:rPr>
          <w:color w:val="000000"/>
          <w:szCs w:val="26"/>
        </w:rPr>
        <w:t>3)</w:t>
      </w:r>
      <w:r w:rsidR="0040526F">
        <w:rPr>
          <w:color w:val="000000"/>
          <w:szCs w:val="26"/>
        </w:rPr>
        <w:t> </w:t>
      </w:r>
      <w:r w:rsidR="00D469BC" w:rsidRPr="00D469BC">
        <w:rPr>
          <w:color w:val="000000"/>
          <w:szCs w:val="26"/>
        </w:rPr>
        <w:t>предельное количество этажей или предельную высоту зданий, строений, сооружений</w:t>
      </w:r>
      <w:r w:rsidRPr="00544427">
        <w:rPr>
          <w:color w:val="000000"/>
          <w:szCs w:val="26"/>
        </w:rPr>
        <w:t>;</w:t>
      </w:r>
    </w:p>
    <w:p w14:paraId="2198563F" w14:textId="77777777" w:rsidR="00544427" w:rsidRPr="00544427" w:rsidRDefault="00544427" w:rsidP="00544427">
      <w:pPr>
        <w:tabs>
          <w:tab w:val="left" w:pos="993"/>
        </w:tabs>
        <w:contextualSpacing/>
        <w:rPr>
          <w:color w:val="000000"/>
          <w:szCs w:val="26"/>
        </w:rPr>
      </w:pPr>
      <w:r w:rsidRPr="00544427">
        <w:rPr>
          <w:color w:val="000000"/>
          <w:szCs w:val="26"/>
        </w:rPr>
        <w:t>4)</w:t>
      </w:r>
      <w:r w:rsidR="0040526F">
        <w:rPr>
          <w:color w:val="000000"/>
          <w:szCs w:val="26"/>
        </w:rPr>
        <w:t> </w:t>
      </w:r>
      <w:r w:rsidR="00D469BC" w:rsidRPr="00D469BC">
        <w:rPr>
          <w:color w:val="000000"/>
          <w:szCs w:val="26"/>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r w:rsidRPr="00544427">
        <w:rPr>
          <w:color w:val="000000"/>
          <w:szCs w:val="26"/>
        </w:rPr>
        <w:t>.</w:t>
      </w:r>
    </w:p>
    <w:p w14:paraId="6C317252" w14:textId="77777777" w:rsidR="00544427" w:rsidRPr="00544427" w:rsidRDefault="00544427" w:rsidP="00544427">
      <w:pPr>
        <w:tabs>
          <w:tab w:val="left" w:pos="993"/>
        </w:tabs>
        <w:contextualSpacing/>
        <w:rPr>
          <w:color w:val="000000"/>
          <w:szCs w:val="26"/>
        </w:rPr>
      </w:pPr>
      <w:r w:rsidRPr="00544427">
        <w:rPr>
          <w:color w:val="000000"/>
          <w:szCs w:val="26"/>
        </w:rPr>
        <w:t>2.</w:t>
      </w:r>
      <w:r w:rsidR="0040526F">
        <w:rPr>
          <w:color w:val="000000"/>
          <w:szCs w:val="26"/>
        </w:rPr>
        <w:t> </w:t>
      </w:r>
      <w:r w:rsidR="000A1E9E" w:rsidRPr="000A1E9E">
        <w:rPr>
          <w:color w:val="000000"/>
          <w:szCs w:val="26"/>
        </w:rPr>
        <w:t>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пунктами 2</w:t>
      </w:r>
      <w:r w:rsidR="000A1E9E">
        <w:rPr>
          <w:color w:val="000000"/>
          <w:szCs w:val="26"/>
        </w:rPr>
        <w:t>-</w:t>
      </w:r>
      <w:r w:rsidR="000A1E9E" w:rsidRPr="000A1E9E">
        <w:rPr>
          <w:color w:val="000000"/>
          <w:szCs w:val="26"/>
        </w:rPr>
        <w:t xml:space="preserve">4 части 1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w:t>
      </w:r>
      <w:r w:rsidR="000A1E9E" w:rsidRPr="000A1E9E">
        <w:rPr>
          <w:color w:val="000000"/>
          <w:szCs w:val="26"/>
        </w:rPr>
        <w:lastRenderedPageBreak/>
        <w:t>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r w:rsidRPr="00544427">
        <w:rPr>
          <w:color w:val="000000"/>
          <w:szCs w:val="26"/>
        </w:rPr>
        <w:t>.</w:t>
      </w:r>
    </w:p>
    <w:p w14:paraId="3FFB9FE9" w14:textId="77777777" w:rsidR="00544427" w:rsidRDefault="00544427" w:rsidP="00544427">
      <w:pPr>
        <w:tabs>
          <w:tab w:val="left" w:pos="993"/>
        </w:tabs>
        <w:contextualSpacing/>
        <w:rPr>
          <w:color w:val="000000"/>
          <w:szCs w:val="26"/>
        </w:rPr>
      </w:pPr>
      <w:r w:rsidRPr="00544427">
        <w:rPr>
          <w:color w:val="000000"/>
          <w:szCs w:val="26"/>
        </w:rPr>
        <w:t>3.</w:t>
      </w:r>
      <w:r w:rsidR="00DB4DE1">
        <w:rPr>
          <w:color w:val="000000"/>
          <w:szCs w:val="26"/>
        </w:rPr>
        <w:t> </w:t>
      </w:r>
      <w:r w:rsidR="002412E7" w:rsidRPr="002412E7">
        <w:rPr>
          <w:color w:val="000000"/>
          <w:szCs w:val="26"/>
        </w:rPr>
        <w:t>Наряду с указанными в пунктах 2</w:t>
      </w:r>
      <w:r w:rsidR="002412E7">
        <w:rPr>
          <w:color w:val="000000"/>
          <w:szCs w:val="26"/>
        </w:rPr>
        <w:t>-</w:t>
      </w:r>
      <w:r w:rsidR="002412E7" w:rsidRPr="002412E7">
        <w:rPr>
          <w:color w:val="000000"/>
          <w:szCs w:val="26"/>
        </w:rPr>
        <w:t>4 части 1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 в том числе процент площади земельных участков, которую допускается использовать в соответствии со вспомогательными видами разрешенного использования земельных участков (включая максимальный процент застройки земельного участка в соответствии со вспомогательными видами разрешенного использования)</w:t>
      </w:r>
      <w:r w:rsidRPr="00544427">
        <w:rPr>
          <w:color w:val="000000"/>
          <w:szCs w:val="26"/>
        </w:rPr>
        <w:t>.</w:t>
      </w:r>
    </w:p>
    <w:p w14:paraId="33328BAE" w14:textId="77777777" w:rsidR="002412E7" w:rsidRPr="00544427" w:rsidRDefault="002412E7" w:rsidP="00544427">
      <w:pPr>
        <w:tabs>
          <w:tab w:val="left" w:pos="993"/>
        </w:tabs>
        <w:contextualSpacing/>
        <w:rPr>
          <w:color w:val="000000"/>
          <w:szCs w:val="26"/>
        </w:rPr>
      </w:pPr>
      <w:r>
        <w:rPr>
          <w:color w:val="000000"/>
          <w:szCs w:val="26"/>
        </w:rPr>
        <w:t>4. </w:t>
      </w:r>
      <w:r w:rsidRPr="002412E7">
        <w:rPr>
          <w:color w:val="000000"/>
          <w:szCs w:val="26"/>
        </w:rPr>
        <w:t>Применительно к каждой территориальной зоне устанавливаются указанные в части 1 настоящей статьи размеры и параметры, их сочетания</w:t>
      </w:r>
      <w:r w:rsidR="003C36FA">
        <w:rPr>
          <w:color w:val="000000"/>
          <w:szCs w:val="26"/>
        </w:rPr>
        <w:t>.</w:t>
      </w:r>
    </w:p>
    <w:p w14:paraId="35256A7A" w14:textId="77777777" w:rsidR="00AD59E3" w:rsidRPr="00AD59E3" w:rsidRDefault="00AD59E3" w:rsidP="00AD59E3">
      <w:pPr>
        <w:pStyle w:val="4"/>
        <w:rPr>
          <w:color w:val="000000"/>
          <w:szCs w:val="26"/>
        </w:rPr>
      </w:pPr>
      <w:bookmarkStart w:id="30" w:name="_Toc139903942"/>
      <w:bookmarkStart w:id="31" w:name="_Toc227055652"/>
      <w:r w:rsidRPr="00AD59E3">
        <w:rPr>
          <w:color w:val="000000"/>
          <w:sz w:val="26"/>
          <w:szCs w:val="26"/>
        </w:rPr>
        <w:t>Статья</w:t>
      </w:r>
      <w:r w:rsidR="00C34787">
        <w:rPr>
          <w:color w:val="000000"/>
          <w:sz w:val="26"/>
          <w:szCs w:val="26"/>
        </w:rPr>
        <w:t> </w:t>
      </w:r>
      <w:r w:rsidR="00886EE4">
        <w:rPr>
          <w:color w:val="000000"/>
          <w:sz w:val="26"/>
          <w:szCs w:val="26"/>
        </w:rPr>
        <w:t>6</w:t>
      </w:r>
      <w:r w:rsidRPr="00AD59E3">
        <w:rPr>
          <w:color w:val="000000"/>
          <w:sz w:val="26"/>
          <w:szCs w:val="26"/>
        </w:rPr>
        <w:t>.</w:t>
      </w:r>
      <w:r w:rsidR="00C50A2D">
        <w:rPr>
          <w:color w:val="000000"/>
          <w:sz w:val="26"/>
          <w:szCs w:val="26"/>
        </w:rPr>
        <w:t>3</w:t>
      </w:r>
      <w:r w:rsidRPr="00AD59E3">
        <w:rPr>
          <w:color w:val="000000"/>
          <w:sz w:val="26"/>
          <w:szCs w:val="26"/>
        </w:rPr>
        <w:t>.</w:t>
      </w:r>
      <w:r w:rsidR="00C34787">
        <w:rPr>
          <w:color w:val="000000"/>
          <w:sz w:val="26"/>
          <w:szCs w:val="26"/>
        </w:rPr>
        <w:t> </w:t>
      </w:r>
      <w:r w:rsidRPr="00AD59E3">
        <w:rPr>
          <w:color w:val="000000"/>
          <w:sz w:val="26"/>
          <w:szCs w:val="26"/>
        </w:rPr>
        <w:t>Требования к архитектурно-градостроительному облику объектов капитального строительства</w:t>
      </w:r>
      <w:bookmarkEnd w:id="30"/>
      <w:bookmarkEnd w:id="31"/>
    </w:p>
    <w:p w14:paraId="7772A31B" w14:textId="77777777" w:rsidR="007A1752" w:rsidRDefault="000F63A2" w:rsidP="00886EE4">
      <w:pPr>
        <w:tabs>
          <w:tab w:val="left" w:pos="993"/>
        </w:tabs>
        <w:contextualSpacing/>
        <w:rPr>
          <w:color w:val="000000"/>
          <w:szCs w:val="26"/>
        </w:rPr>
      </w:pPr>
      <w:r>
        <w:rPr>
          <w:color w:val="000000"/>
          <w:szCs w:val="26"/>
        </w:rPr>
        <w:t>1</w:t>
      </w:r>
      <w:r w:rsidR="00041074">
        <w:rPr>
          <w:color w:val="000000"/>
          <w:szCs w:val="26"/>
        </w:rPr>
        <w:t>. </w:t>
      </w:r>
      <w:r w:rsidR="00041074" w:rsidRPr="00041074">
        <w:rPr>
          <w:color w:val="000000"/>
          <w:szCs w:val="26"/>
        </w:rPr>
        <w:t xml:space="preserve">Требования к архитектурно-градостроительному облику объекта капитального строительства включают в себя требования к объемно-пространственным, архитектурно-стилистическим и иным характеристикам объекта капитального строительства, которые устанавливаются Правительством Российской Федерации, если иное не предусмотрено </w:t>
      </w:r>
      <w:r w:rsidR="00041074">
        <w:rPr>
          <w:color w:val="000000"/>
          <w:szCs w:val="26"/>
        </w:rPr>
        <w:t>ГрК РФ</w:t>
      </w:r>
      <w:r w:rsidR="00041074" w:rsidRPr="00041074">
        <w:rPr>
          <w:color w:val="000000"/>
          <w:szCs w:val="26"/>
        </w:rPr>
        <w:t>.</w:t>
      </w:r>
    </w:p>
    <w:p w14:paraId="03E84C62" w14:textId="77777777" w:rsidR="00886EE4" w:rsidRPr="00886EE4" w:rsidRDefault="00DB056C" w:rsidP="00886EE4">
      <w:pPr>
        <w:tabs>
          <w:tab w:val="left" w:pos="993"/>
        </w:tabs>
        <w:contextualSpacing/>
        <w:rPr>
          <w:color w:val="000000"/>
          <w:szCs w:val="26"/>
        </w:rPr>
      </w:pPr>
      <w:r>
        <w:rPr>
          <w:color w:val="000000"/>
          <w:szCs w:val="26"/>
        </w:rPr>
        <w:t>2</w:t>
      </w:r>
      <w:r w:rsidR="00886EE4" w:rsidRPr="00886EE4">
        <w:rPr>
          <w:color w:val="000000"/>
          <w:szCs w:val="26"/>
        </w:rPr>
        <w:t>.</w:t>
      </w:r>
      <w:r w:rsidR="00886EE4">
        <w:rPr>
          <w:color w:val="000000"/>
          <w:szCs w:val="26"/>
        </w:rPr>
        <w:t> </w:t>
      </w:r>
      <w:r w:rsidRPr="00DB056C">
        <w:rPr>
          <w:color w:val="000000"/>
          <w:szCs w:val="26"/>
        </w:rPr>
        <w:t xml:space="preserve">Архитектурно-градостроительный облик объекта капитального строительства подлежит согласованию с уполномоченным органом местного самоуправления при осуществлении строительства, реконструкции объекта капитального строительства в границах территорий, предусмотренных частью 5.3 статьи 30 </w:t>
      </w:r>
      <w:r>
        <w:rPr>
          <w:color w:val="000000"/>
          <w:szCs w:val="26"/>
        </w:rPr>
        <w:t>ГрК РФ</w:t>
      </w:r>
      <w:r w:rsidRPr="00DB056C">
        <w:rPr>
          <w:color w:val="000000"/>
          <w:szCs w:val="26"/>
        </w:rPr>
        <w:t xml:space="preserve">, за исключением случаев, предусмотренных частью </w:t>
      </w:r>
      <w:r>
        <w:rPr>
          <w:color w:val="000000"/>
          <w:szCs w:val="26"/>
        </w:rPr>
        <w:t>3</w:t>
      </w:r>
      <w:r w:rsidRPr="00DB056C">
        <w:rPr>
          <w:color w:val="000000"/>
          <w:szCs w:val="26"/>
        </w:rPr>
        <w:t xml:space="preserve"> настоящей статьи</w:t>
      </w:r>
      <w:r w:rsidR="00886EE4" w:rsidRPr="00886EE4">
        <w:rPr>
          <w:color w:val="000000"/>
          <w:szCs w:val="26"/>
        </w:rPr>
        <w:t>.</w:t>
      </w:r>
    </w:p>
    <w:p w14:paraId="01C6EB9A" w14:textId="77777777" w:rsidR="00886EE4" w:rsidRPr="00886EE4" w:rsidRDefault="00B41589" w:rsidP="00886EE4">
      <w:pPr>
        <w:tabs>
          <w:tab w:val="left" w:pos="993"/>
        </w:tabs>
        <w:contextualSpacing/>
        <w:rPr>
          <w:color w:val="000000"/>
          <w:szCs w:val="26"/>
        </w:rPr>
      </w:pPr>
      <w:r>
        <w:rPr>
          <w:color w:val="000000"/>
          <w:szCs w:val="26"/>
        </w:rPr>
        <w:t>3</w:t>
      </w:r>
      <w:r w:rsidR="00886EE4" w:rsidRPr="00886EE4">
        <w:rPr>
          <w:color w:val="000000"/>
          <w:szCs w:val="26"/>
        </w:rPr>
        <w:t>.</w:t>
      </w:r>
      <w:r w:rsidR="00886EE4">
        <w:rPr>
          <w:color w:val="000000"/>
          <w:szCs w:val="26"/>
        </w:rPr>
        <w:t> </w:t>
      </w:r>
      <w:r w:rsidR="00886EE4" w:rsidRPr="00886EE4">
        <w:rPr>
          <w:color w:val="000000"/>
          <w:szCs w:val="26"/>
        </w:rPr>
        <w:t>Согласование архитектурно-градостроительного облика объекта капитального строительства не требуется в отношении:</w:t>
      </w:r>
    </w:p>
    <w:p w14:paraId="47491590" w14:textId="77777777" w:rsidR="00886EE4" w:rsidRPr="00886EE4" w:rsidRDefault="00886EE4" w:rsidP="00886EE4">
      <w:pPr>
        <w:tabs>
          <w:tab w:val="left" w:pos="993"/>
        </w:tabs>
        <w:contextualSpacing/>
        <w:rPr>
          <w:color w:val="000000"/>
          <w:szCs w:val="26"/>
        </w:rPr>
      </w:pPr>
      <w:r w:rsidRPr="00886EE4">
        <w:rPr>
          <w:color w:val="000000"/>
          <w:szCs w:val="26"/>
        </w:rPr>
        <w:t>1)</w:t>
      </w:r>
      <w:r>
        <w:rPr>
          <w:color w:val="000000"/>
          <w:szCs w:val="26"/>
        </w:rPr>
        <w:t> </w:t>
      </w:r>
      <w:r w:rsidR="00DB056C" w:rsidRPr="00DB056C">
        <w:rPr>
          <w:color w:val="000000"/>
          <w:szCs w:val="26"/>
        </w:rPr>
        <w:t>объектов капитального строительства, расположенных на земельных участках, действие градостроительного регламента на которые не распространяется</w:t>
      </w:r>
      <w:r w:rsidRPr="00886EE4">
        <w:rPr>
          <w:color w:val="000000"/>
          <w:szCs w:val="26"/>
        </w:rPr>
        <w:t>;</w:t>
      </w:r>
    </w:p>
    <w:p w14:paraId="59CD0C01" w14:textId="77777777" w:rsidR="00886EE4" w:rsidRPr="00886EE4" w:rsidRDefault="00886EE4" w:rsidP="00886EE4">
      <w:pPr>
        <w:tabs>
          <w:tab w:val="left" w:pos="993"/>
        </w:tabs>
        <w:contextualSpacing/>
        <w:rPr>
          <w:color w:val="000000"/>
          <w:szCs w:val="26"/>
        </w:rPr>
      </w:pPr>
      <w:r w:rsidRPr="00886EE4">
        <w:rPr>
          <w:color w:val="000000"/>
          <w:szCs w:val="26"/>
        </w:rPr>
        <w:t>2)</w:t>
      </w:r>
      <w:r>
        <w:rPr>
          <w:color w:val="000000"/>
          <w:szCs w:val="26"/>
        </w:rPr>
        <w:t> </w:t>
      </w:r>
      <w:r w:rsidR="00DB056C" w:rsidRPr="00DB056C">
        <w:rPr>
          <w:color w:val="000000"/>
          <w:szCs w:val="26"/>
        </w:rPr>
        <w:t>объектов, для строительства или реконструкции которых не требуется получение разрешения на строительство</w:t>
      </w:r>
      <w:r w:rsidRPr="00886EE4">
        <w:rPr>
          <w:color w:val="000000"/>
          <w:szCs w:val="26"/>
        </w:rPr>
        <w:t>;</w:t>
      </w:r>
    </w:p>
    <w:p w14:paraId="2A527947" w14:textId="77777777" w:rsidR="00886EE4" w:rsidRPr="00886EE4" w:rsidRDefault="00886EE4" w:rsidP="00886EE4">
      <w:pPr>
        <w:tabs>
          <w:tab w:val="left" w:pos="993"/>
        </w:tabs>
        <w:contextualSpacing/>
        <w:rPr>
          <w:color w:val="000000"/>
          <w:szCs w:val="26"/>
        </w:rPr>
      </w:pPr>
      <w:r w:rsidRPr="00886EE4">
        <w:rPr>
          <w:color w:val="000000"/>
          <w:szCs w:val="26"/>
        </w:rPr>
        <w:t>3)</w:t>
      </w:r>
      <w:r>
        <w:rPr>
          <w:color w:val="000000"/>
          <w:szCs w:val="26"/>
        </w:rPr>
        <w:t> </w:t>
      </w:r>
      <w:r w:rsidR="00DB056C" w:rsidRPr="00DB056C">
        <w:rPr>
          <w:color w:val="000000"/>
          <w:szCs w:val="26"/>
        </w:rPr>
        <w:t>объектов, расположенных на земельных участках, находящихся в пользовании учреждений, исполняющих наказание</w:t>
      </w:r>
      <w:r w:rsidRPr="00886EE4">
        <w:rPr>
          <w:color w:val="000000"/>
          <w:szCs w:val="26"/>
        </w:rPr>
        <w:t>;</w:t>
      </w:r>
    </w:p>
    <w:p w14:paraId="39035663" w14:textId="77777777" w:rsidR="00886EE4" w:rsidRPr="00886EE4" w:rsidRDefault="00886EE4" w:rsidP="00886EE4">
      <w:pPr>
        <w:tabs>
          <w:tab w:val="left" w:pos="993"/>
        </w:tabs>
        <w:contextualSpacing/>
        <w:rPr>
          <w:color w:val="000000"/>
          <w:szCs w:val="26"/>
        </w:rPr>
      </w:pPr>
      <w:r w:rsidRPr="00886EE4">
        <w:rPr>
          <w:color w:val="000000"/>
          <w:szCs w:val="26"/>
        </w:rPr>
        <w:t>4)</w:t>
      </w:r>
      <w:r>
        <w:rPr>
          <w:color w:val="000000"/>
          <w:szCs w:val="26"/>
        </w:rPr>
        <w:t> </w:t>
      </w:r>
      <w:r w:rsidR="00DB056C" w:rsidRPr="00DB056C">
        <w:rPr>
          <w:color w:val="000000"/>
          <w:szCs w:val="26"/>
        </w:rPr>
        <w:t>объектов обороны и безопасности, объектов Вооруженных Сил Российской Федерации, других войск, воинских формирований и органов, осуществляющих функции в области обороны страны и безопасности государства</w:t>
      </w:r>
      <w:r w:rsidRPr="00886EE4">
        <w:rPr>
          <w:color w:val="000000"/>
          <w:szCs w:val="26"/>
        </w:rPr>
        <w:t>;</w:t>
      </w:r>
    </w:p>
    <w:p w14:paraId="5015D347" w14:textId="77777777" w:rsidR="00886EE4" w:rsidRPr="00886EE4" w:rsidRDefault="00886EE4" w:rsidP="00886EE4">
      <w:pPr>
        <w:tabs>
          <w:tab w:val="left" w:pos="993"/>
        </w:tabs>
        <w:contextualSpacing/>
        <w:rPr>
          <w:color w:val="000000"/>
          <w:szCs w:val="26"/>
        </w:rPr>
      </w:pPr>
      <w:r w:rsidRPr="00886EE4">
        <w:rPr>
          <w:color w:val="000000"/>
          <w:szCs w:val="26"/>
        </w:rPr>
        <w:t>5)</w:t>
      </w:r>
      <w:r w:rsidR="00BC5BFE">
        <w:rPr>
          <w:color w:val="000000"/>
          <w:szCs w:val="26"/>
        </w:rPr>
        <w:t> </w:t>
      </w:r>
      <w:r w:rsidR="00DB056C" w:rsidRPr="00DB056C">
        <w:rPr>
          <w:color w:val="000000"/>
          <w:szCs w:val="26"/>
        </w:rPr>
        <w:t>иных объектов, определенных Правительством Российской Федерации, нормативными правовыми актами органов государственной власти субъектов Российской Федерации</w:t>
      </w:r>
      <w:r w:rsidRPr="00886EE4">
        <w:rPr>
          <w:color w:val="000000"/>
          <w:szCs w:val="26"/>
        </w:rPr>
        <w:t>.</w:t>
      </w:r>
    </w:p>
    <w:p w14:paraId="70573749" w14:textId="77777777" w:rsidR="00886EE4" w:rsidRPr="00886EE4" w:rsidRDefault="00B41589" w:rsidP="00886EE4">
      <w:pPr>
        <w:tabs>
          <w:tab w:val="left" w:pos="993"/>
        </w:tabs>
        <w:contextualSpacing/>
        <w:rPr>
          <w:color w:val="000000"/>
          <w:szCs w:val="26"/>
        </w:rPr>
      </w:pPr>
      <w:r>
        <w:rPr>
          <w:color w:val="000000"/>
          <w:szCs w:val="26"/>
        </w:rPr>
        <w:t>4</w:t>
      </w:r>
      <w:r w:rsidR="00886EE4" w:rsidRPr="00886EE4">
        <w:rPr>
          <w:color w:val="000000"/>
          <w:szCs w:val="26"/>
        </w:rPr>
        <w:t>.</w:t>
      </w:r>
      <w:r w:rsidR="00BC5BFE">
        <w:rPr>
          <w:color w:val="000000"/>
          <w:szCs w:val="26"/>
        </w:rPr>
        <w:t> </w:t>
      </w:r>
      <w:r w:rsidR="00886EE4" w:rsidRPr="00886EE4">
        <w:rPr>
          <w:color w:val="000000"/>
          <w:szCs w:val="26"/>
        </w:rPr>
        <w:t>Срок выдачи согласования архитектурно-градостроительного облика объекта капитального строительства не может превышать десять рабочих дней.</w:t>
      </w:r>
    </w:p>
    <w:p w14:paraId="5CF0EC52" w14:textId="77777777" w:rsidR="00886EE4" w:rsidRPr="00886EE4" w:rsidRDefault="00B41589" w:rsidP="00886EE4">
      <w:pPr>
        <w:tabs>
          <w:tab w:val="left" w:pos="993"/>
        </w:tabs>
        <w:contextualSpacing/>
        <w:rPr>
          <w:color w:val="000000"/>
          <w:szCs w:val="26"/>
        </w:rPr>
      </w:pPr>
      <w:r>
        <w:rPr>
          <w:color w:val="000000"/>
          <w:szCs w:val="26"/>
        </w:rPr>
        <w:t>5</w:t>
      </w:r>
      <w:r w:rsidR="00886EE4" w:rsidRPr="00886EE4">
        <w:rPr>
          <w:color w:val="000000"/>
          <w:szCs w:val="26"/>
        </w:rPr>
        <w:t>.</w:t>
      </w:r>
      <w:r w:rsidR="00BC5BFE">
        <w:rPr>
          <w:color w:val="000000"/>
          <w:szCs w:val="26"/>
        </w:rPr>
        <w:t> </w:t>
      </w:r>
      <w:r w:rsidRPr="00B41589">
        <w:rPr>
          <w:color w:val="000000"/>
          <w:szCs w:val="26"/>
        </w:rPr>
        <w:t xml:space="preserve">Основанием для отказа в согласовании архитектурно-градостроительного облика объекта капитального строительства является несоответствие архитектурных решений объекта капитального строительства, определяющих его архитектурно-градостроительный облик и содержащихся в проектной документации либо в задании застройщика или технического заказчика на проектирование объекта капитального </w:t>
      </w:r>
      <w:r w:rsidRPr="00B41589">
        <w:rPr>
          <w:color w:val="000000"/>
          <w:szCs w:val="26"/>
        </w:rPr>
        <w:lastRenderedPageBreak/>
        <w:t>строительства, требованиям к архитектурно-градостроительному облику объекта капитального строительства, указанным в градостроительном регламенте</w:t>
      </w:r>
      <w:r w:rsidR="00886EE4" w:rsidRPr="00886EE4">
        <w:rPr>
          <w:color w:val="000000"/>
          <w:szCs w:val="26"/>
        </w:rPr>
        <w:t>.</w:t>
      </w:r>
    </w:p>
    <w:p w14:paraId="21A6E8EC" w14:textId="77777777" w:rsidR="00886EE4" w:rsidRDefault="000F63A2" w:rsidP="00886EE4">
      <w:pPr>
        <w:tabs>
          <w:tab w:val="left" w:pos="993"/>
        </w:tabs>
        <w:contextualSpacing/>
        <w:rPr>
          <w:color w:val="000000"/>
          <w:szCs w:val="26"/>
        </w:rPr>
      </w:pPr>
      <w:r>
        <w:rPr>
          <w:color w:val="000000"/>
          <w:szCs w:val="26"/>
        </w:rPr>
        <w:t>6</w:t>
      </w:r>
      <w:r w:rsidR="00886EE4" w:rsidRPr="00886EE4">
        <w:rPr>
          <w:color w:val="000000"/>
          <w:szCs w:val="26"/>
        </w:rPr>
        <w:t>.</w:t>
      </w:r>
      <w:r w:rsidR="00727ADA">
        <w:rPr>
          <w:color w:val="000000"/>
          <w:szCs w:val="26"/>
        </w:rPr>
        <w:t> </w:t>
      </w:r>
      <w:r w:rsidR="00886EE4" w:rsidRPr="00886EE4">
        <w:rPr>
          <w:color w:val="000000"/>
          <w:szCs w:val="26"/>
        </w:rPr>
        <w:t>Порядок согласования архитектурно-градостроительного облика объекта капитального строительства устанавливается Правительством Российской Федерации, если иное не предусмотрено ГрК РФ.</w:t>
      </w:r>
    </w:p>
    <w:p w14:paraId="1B426520" w14:textId="77777777" w:rsidR="00AD59E3" w:rsidRPr="00AD59E3" w:rsidRDefault="00AD59E3" w:rsidP="00AD59E3">
      <w:pPr>
        <w:pStyle w:val="4"/>
        <w:rPr>
          <w:color w:val="000000"/>
          <w:sz w:val="26"/>
          <w:szCs w:val="26"/>
        </w:rPr>
      </w:pPr>
      <w:bookmarkStart w:id="32" w:name="_Toc139903943"/>
      <w:bookmarkStart w:id="33" w:name="_Toc227055653"/>
      <w:r w:rsidRPr="00AD59E3">
        <w:rPr>
          <w:color w:val="000000"/>
          <w:sz w:val="26"/>
          <w:szCs w:val="26"/>
        </w:rPr>
        <w:t>Статья</w:t>
      </w:r>
      <w:r w:rsidR="00727ADA">
        <w:rPr>
          <w:color w:val="000000"/>
          <w:sz w:val="26"/>
          <w:szCs w:val="26"/>
        </w:rPr>
        <w:t> 6</w:t>
      </w:r>
      <w:r w:rsidRPr="00AD59E3">
        <w:rPr>
          <w:color w:val="000000"/>
          <w:sz w:val="26"/>
          <w:szCs w:val="26"/>
        </w:rPr>
        <w:t>.</w:t>
      </w:r>
      <w:r w:rsidR="00C50A2D">
        <w:rPr>
          <w:color w:val="000000"/>
          <w:sz w:val="26"/>
          <w:szCs w:val="26"/>
        </w:rPr>
        <w:t>4</w:t>
      </w:r>
      <w:r w:rsidRPr="00AD59E3">
        <w:rPr>
          <w:color w:val="000000"/>
          <w:sz w:val="26"/>
          <w:szCs w:val="26"/>
        </w:rPr>
        <w:t>.</w:t>
      </w:r>
      <w:r w:rsidR="00727ADA">
        <w:rPr>
          <w:color w:val="000000"/>
          <w:sz w:val="26"/>
          <w:szCs w:val="26"/>
        </w:rPr>
        <w:t> </w:t>
      </w:r>
      <w:r w:rsidRPr="00AD59E3">
        <w:rPr>
          <w:color w:val="000000"/>
          <w:sz w:val="26"/>
          <w:szCs w:val="26"/>
        </w:rPr>
        <w:t>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bookmarkEnd w:id="32"/>
      <w:bookmarkEnd w:id="33"/>
    </w:p>
    <w:p w14:paraId="5D2E49BA" w14:textId="77777777" w:rsidR="00AD59E3" w:rsidRPr="00AD59E3" w:rsidRDefault="00AD59E3" w:rsidP="00AD59E3">
      <w:pPr>
        <w:tabs>
          <w:tab w:val="left" w:pos="993"/>
        </w:tabs>
        <w:contextualSpacing/>
        <w:rPr>
          <w:color w:val="000000"/>
          <w:szCs w:val="26"/>
        </w:rPr>
      </w:pPr>
      <w:r w:rsidRPr="00AD59E3">
        <w:rPr>
          <w:color w:val="000000"/>
          <w:szCs w:val="26"/>
        </w:rPr>
        <w:t>1.</w:t>
      </w:r>
      <w:r w:rsidR="00132F5F">
        <w:rPr>
          <w:color w:val="000000"/>
          <w:szCs w:val="26"/>
        </w:rPr>
        <w:t> </w:t>
      </w:r>
      <w:r w:rsidRPr="00AD59E3">
        <w:rPr>
          <w:color w:val="000000"/>
          <w:szCs w:val="26"/>
        </w:rPr>
        <w:t xml:space="preserve">Зоны с особыми условиями использования территорий – </w:t>
      </w:r>
      <w:r w:rsidR="00C50A2D" w:rsidRPr="00C50A2D">
        <w:rPr>
          <w:color w:val="000000"/>
          <w:szCs w:val="26"/>
        </w:rPr>
        <w:t>охранные, санитарно-защитные зоны, зоны охраны объектов культурного наследия (памятников истории и культуры) народов Российской Федерации (объекты культурного наследия),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приаэродромная территория, иные зоны, устанавливаемые в соответствии с законодательством Российской Федерации</w:t>
      </w:r>
      <w:r w:rsidRPr="00AD59E3">
        <w:rPr>
          <w:color w:val="000000"/>
          <w:szCs w:val="26"/>
        </w:rPr>
        <w:t>.</w:t>
      </w:r>
    </w:p>
    <w:p w14:paraId="53CF3AE3" w14:textId="77777777" w:rsidR="00AD59E3" w:rsidRPr="00AD59E3" w:rsidRDefault="00AD59E3" w:rsidP="00AD59E3">
      <w:pPr>
        <w:tabs>
          <w:tab w:val="left" w:pos="993"/>
        </w:tabs>
        <w:contextualSpacing/>
        <w:rPr>
          <w:color w:val="000000"/>
          <w:szCs w:val="26"/>
        </w:rPr>
      </w:pPr>
      <w:r w:rsidRPr="00AD59E3">
        <w:rPr>
          <w:color w:val="000000"/>
          <w:szCs w:val="26"/>
        </w:rPr>
        <w:t>2.</w:t>
      </w:r>
      <w:r w:rsidR="00132F5F">
        <w:rPr>
          <w:color w:val="000000"/>
          <w:szCs w:val="26"/>
        </w:rPr>
        <w:t> </w:t>
      </w:r>
      <w:r w:rsidRPr="00AD59E3">
        <w:rPr>
          <w:color w:val="000000"/>
          <w:szCs w:val="26"/>
        </w:rPr>
        <w:t>Осуществление деятельности на земельных участках, расположенных в границах зон с особыми условиями использования территории может быть ограничено в следующих целях:</w:t>
      </w:r>
    </w:p>
    <w:p w14:paraId="5012F9E5" w14:textId="77777777" w:rsidR="00AD59E3" w:rsidRPr="00AD59E3" w:rsidRDefault="00AD59E3" w:rsidP="00AD59E3">
      <w:pPr>
        <w:tabs>
          <w:tab w:val="left" w:pos="993"/>
        </w:tabs>
        <w:contextualSpacing/>
        <w:rPr>
          <w:color w:val="000000"/>
          <w:szCs w:val="26"/>
        </w:rPr>
      </w:pPr>
      <w:r w:rsidRPr="00AD59E3">
        <w:rPr>
          <w:color w:val="000000"/>
          <w:szCs w:val="26"/>
        </w:rPr>
        <w:t>1)</w:t>
      </w:r>
      <w:r w:rsidR="00132F5F">
        <w:rPr>
          <w:color w:val="000000"/>
          <w:szCs w:val="26"/>
        </w:rPr>
        <w:t> </w:t>
      </w:r>
      <w:r w:rsidRPr="00AD59E3">
        <w:rPr>
          <w:color w:val="000000"/>
          <w:szCs w:val="26"/>
        </w:rPr>
        <w:t>защита жизни и здоровья граждан;</w:t>
      </w:r>
    </w:p>
    <w:p w14:paraId="0309A175" w14:textId="77777777" w:rsidR="00AD59E3" w:rsidRPr="00AD59E3" w:rsidRDefault="00AD59E3" w:rsidP="00AD59E3">
      <w:pPr>
        <w:tabs>
          <w:tab w:val="left" w:pos="993"/>
        </w:tabs>
        <w:contextualSpacing/>
        <w:rPr>
          <w:color w:val="000000"/>
          <w:szCs w:val="26"/>
        </w:rPr>
      </w:pPr>
      <w:r w:rsidRPr="00AD59E3">
        <w:rPr>
          <w:color w:val="000000"/>
          <w:szCs w:val="26"/>
        </w:rPr>
        <w:t>2)</w:t>
      </w:r>
      <w:r w:rsidR="00132F5F">
        <w:rPr>
          <w:color w:val="000000"/>
          <w:szCs w:val="26"/>
        </w:rPr>
        <w:t> </w:t>
      </w:r>
      <w:r w:rsidRPr="00AD59E3">
        <w:rPr>
          <w:color w:val="000000"/>
          <w:szCs w:val="26"/>
        </w:rPr>
        <w:t>безопасная эксплуатация объектов транспорта, связи, энергетики, объектов обороны страны и безопасности государства;</w:t>
      </w:r>
    </w:p>
    <w:p w14:paraId="2383C21F" w14:textId="77777777" w:rsidR="00AD59E3" w:rsidRPr="00B25948" w:rsidRDefault="00AD59E3" w:rsidP="00AD59E3">
      <w:pPr>
        <w:tabs>
          <w:tab w:val="left" w:pos="993"/>
        </w:tabs>
        <w:contextualSpacing/>
        <w:rPr>
          <w:spacing w:val="-2"/>
          <w:szCs w:val="26"/>
        </w:rPr>
      </w:pPr>
      <w:r w:rsidRPr="00AD59E3">
        <w:rPr>
          <w:color w:val="000000"/>
          <w:szCs w:val="26"/>
        </w:rPr>
        <w:t>3)</w:t>
      </w:r>
      <w:r w:rsidR="00132F5F">
        <w:rPr>
          <w:color w:val="000000"/>
          <w:szCs w:val="26"/>
        </w:rPr>
        <w:t> </w:t>
      </w:r>
      <w:r w:rsidR="00EC2F59" w:rsidRPr="00EC2F59">
        <w:rPr>
          <w:color w:val="000000"/>
          <w:szCs w:val="26"/>
        </w:rPr>
        <w:t xml:space="preserve">обеспечение сохранности объектов культурного наследия, геодезических пунктов государственной геодезической сети, нивелирных пунктов государственной </w:t>
      </w:r>
      <w:r w:rsidR="00EC2F59" w:rsidRPr="00B25948">
        <w:rPr>
          <w:color w:val="000000"/>
          <w:spacing w:val="-2"/>
          <w:szCs w:val="26"/>
        </w:rPr>
        <w:t>нивелирной сети и гравиметрических пунктов государственной гравиметрической сети</w:t>
      </w:r>
      <w:r w:rsidRPr="00B25948">
        <w:rPr>
          <w:spacing w:val="-2"/>
          <w:szCs w:val="26"/>
        </w:rPr>
        <w:t>;</w:t>
      </w:r>
    </w:p>
    <w:p w14:paraId="10BAF715" w14:textId="77777777" w:rsidR="00AD59E3" w:rsidRPr="00AD59E3" w:rsidRDefault="00AD59E3" w:rsidP="00AD59E3">
      <w:pPr>
        <w:tabs>
          <w:tab w:val="left" w:pos="993"/>
        </w:tabs>
        <w:contextualSpacing/>
        <w:rPr>
          <w:color w:val="000000"/>
          <w:szCs w:val="26"/>
        </w:rPr>
      </w:pPr>
      <w:r w:rsidRPr="00AD59E3">
        <w:rPr>
          <w:color w:val="000000"/>
          <w:szCs w:val="26"/>
        </w:rPr>
        <w:t>4)</w:t>
      </w:r>
      <w:r w:rsidR="00132F5F">
        <w:rPr>
          <w:color w:val="000000"/>
          <w:szCs w:val="26"/>
        </w:rPr>
        <w:t> </w:t>
      </w:r>
      <w:r w:rsidRPr="00AD59E3">
        <w:rPr>
          <w:color w:val="000000"/>
          <w:szCs w:val="26"/>
        </w:rPr>
        <w:t>охрана окружающей среды, в том числе защита и сохранение природных лечебных ресурсов, предотвращение загрязнения, засорения, заиления водных объектов и истощения их вод, сохранение среды обитания водных биологических ресурсов и других объектов животного и растительного мира;</w:t>
      </w:r>
    </w:p>
    <w:p w14:paraId="6FA5A69C" w14:textId="77777777" w:rsidR="00AD59E3" w:rsidRPr="00AD59E3" w:rsidRDefault="00AD59E3" w:rsidP="00AD59E3">
      <w:pPr>
        <w:tabs>
          <w:tab w:val="left" w:pos="993"/>
        </w:tabs>
        <w:contextualSpacing/>
        <w:rPr>
          <w:color w:val="000000"/>
          <w:szCs w:val="26"/>
        </w:rPr>
      </w:pPr>
      <w:r w:rsidRPr="00AD59E3">
        <w:rPr>
          <w:color w:val="000000"/>
          <w:szCs w:val="26"/>
        </w:rPr>
        <w:t>5)</w:t>
      </w:r>
      <w:r w:rsidR="00132F5F">
        <w:rPr>
          <w:color w:val="000000"/>
          <w:szCs w:val="26"/>
        </w:rPr>
        <w:t> </w:t>
      </w:r>
      <w:r w:rsidRPr="00AD59E3">
        <w:rPr>
          <w:color w:val="000000"/>
          <w:szCs w:val="26"/>
        </w:rPr>
        <w:t>обеспечение обороны страны и безопасности государства.</w:t>
      </w:r>
    </w:p>
    <w:p w14:paraId="40F5A18A" w14:textId="77777777" w:rsidR="00AD59E3" w:rsidRPr="00AD59E3" w:rsidRDefault="00AD59E3" w:rsidP="00AD59E3">
      <w:pPr>
        <w:tabs>
          <w:tab w:val="left" w:pos="993"/>
        </w:tabs>
        <w:contextualSpacing/>
        <w:rPr>
          <w:color w:val="000000"/>
          <w:szCs w:val="26"/>
        </w:rPr>
      </w:pPr>
      <w:r w:rsidRPr="00AD59E3">
        <w:rPr>
          <w:color w:val="000000"/>
          <w:szCs w:val="26"/>
        </w:rPr>
        <w:t>3.</w:t>
      </w:r>
      <w:r w:rsidR="00132F5F">
        <w:rPr>
          <w:color w:val="000000"/>
          <w:szCs w:val="26"/>
        </w:rPr>
        <w:t> </w:t>
      </w:r>
      <w:r w:rsidRPr="00AD59E3">
        <w:rPr>
          <w:color w:val="000000"/>
          <w:szCs w:val="26"/>
        </w:rPr>
        <w:t xml:space="preserve">В целях, предусмотренных частью 2 настоящей статьи, </w:t>
      </w:r>
      <w:r w:rsidR="00B25948" w:rsidRPr="00B25948">
        <w:rPr>
          <w:color w:val="000000"/>
          <w:szCs w:val="26"/>
        </w:rPr>
        <w:t>в границах зон с особыми условиями использования территорий устанавливаются ограничения использования земельных участков, которые распространяются на все, что находится над и под поверхностью земель, если иное не предусмотрено законами о недрах, воздушным и водным законодательством, и ограничивают или запрещают размещение и (или) использование расположенных на таких земельных участках объектов недвижимого имущества и (или) ограничивают или запрещают использование земельных участков для осуществления иных видов деятельности, которые несовместимы с целями установления зон с особыми условиями использования территорий</w:t>
      </w:r>
      <w:r w:rsidRPr="00AD59E3">
        <w:rPr>
          <w:color w:val="000000"/>
          <w:szCs w:val="26"/>
        </w:rPr>
        <w:t>.</w:t>
      </w:r>
    </w:p>
    <w:p w14:paraId="2A42F025" w14:textId="77777777" w:rsidR="00AD59E3" w:rsidRPr="00DC6E5D" w:rsidRDefault="00DC6E5D" w:rsidP="00AD59E3">
      <w:pPr>
        <w:tabs>
          <w:tab w:val="left" w:pos="993"/>
        </w:tabs>
        <w:contextualSpacing/>
        <w:rPr>
          <w:szCs w:val="26"/>
        </w:rPr>
      </w:pPr>
      <w:r>
        <w:rPr>
          <w:szCs w:val="26"/>
        </w:rPr>
        <w:t>4. </w:t>
      </w:r>
      <w:r w:rsidR="00AD59E3" w:rsidRPr="00DC6E5D">
        <w:rPr>
          <w:szCs w:val="26"/>
        </w:rPr>
        <w:t>Не является препятствием для образования земельного участка наличие пересечения границ земельных участков с границами зон с особыми условиями использования территорий, границами территорий, в отношении которых устанавливается публичный сервитут, территорий объектов культурного наследия, особо охраняемых природных территорий, особых экономических зон, охотничьих угодий, территорий опережающего развития, игорных зон, территории, в отношении которой принято решение о резервировании земель для государственных или муниципальных нужд если иное не установлено федеральным законом.</w:t>
      </w:r>
      <w:r w:rsidR="007A2FDC" w:rsidRPr="00DC6E5D">
        <w:rPr>
          <w:szCs w:val="26"/>
        </w:rPr>
        <w:t xml:space="preserve"> Допускается </w:t>
      </w:r>
      <w:r w:rsidR="007A2FDC" w:rsidRPr="00DC6E5D">
        <w:rPr>
          <w:szCs w:val="26"/>
        </w:rPr>
        <w:lastRenderedPageBreak/>
        <w:t>пересечение границ территориальных зон с границами зон с особыми условиями использования территорий, границами территорий объектов культурного наследия, границами территорий исторических поселений федерального значения, границами территорий исторических поселений регионального значения, устанавливаемыми в соответствии с законодательством Российской Федерации.</w:t>
      </w:r>
    </w:p>
    <w:p w14:paraId="65037A14" w14:textId="77777777" w:rsidR="00AD59E3" w:rsidRPr="00AD59E3" w:rsidRDefault="00AD59E3" w:rsidP="00AD59E3">
      <w:pPr>
        <w:tabs>
          <w:tab w:val="left" w:pos="993"/>
        </w:tabs>
        <w:contextualSpacing/>
        <w:rPr>
          <w:color w:val="000000"/>
          <w:szCs w:val="26"/>
        </w:rPr>
      </w:pPr>
      <w:r w:rsidRPr="00AD59E3">
        <w:rPr>
          <w:color w:val="000000"/>
          <w:szCs w:val="26"/>
        </w:rPr>
        <w:t>5.</w:t>
      </w:r>
      <w:r w:rsidR="00DC6E5D">
        <w:rPr>
          <w:color w:val="000000"/>
          <w:szCs w:val="26"/>
        </w:rPr>
        <w:t> </w:t>
      </w:r>
      <w:r w:rsidRPr="00AD59E3">
        <w:rPr>
          <w:color w:val="000000"/>
          <w:szCs w:val="26"/>
        </w:rPr>
        <w:t>Зоны с особыми условиями использования территорий устанавливаются независимо от категорий земель и видов разрешенного использования земельных участков.</w:t>
      </w:r>
    </w:p>
    <w:p w14:paraId="516F4BC6" w14:textId="77777777" w:rsidR="00AD59E3" w:rsidRPr="00AD59E3" w:rsidRDefault="00AD59E3" w:rsidP="00AD59E3">
      <w:pPr>
        <w:tabs>
          <w:tab w:val="left" w:pos="993"/>
        </w:tabs>
        <w:contextualSpacing/>
        <w:rPr>
          <w:color w:val="000000"/>
          <w:szCs w:val="26"/>
        </w:rPr>
      </w:pPr>
      <w:r w:rsidRPr="00AD59E3">
        <w:rPr>
          <w:color w:val="000000"/>
          <w:szCs w:val="26"/>
        </w:rPr>
        <w:t>6.</w:t>
      </w:r>
      <w:r w:rsidR="00DC6E5D">
        <w:rPr>
          <w:color w:val="000000"/>
          <w:szCs w:val="26"/>
        </w:rPr>
        <w:t> </w:t>
      </w:r>
      <w:r w:rsidR="004A776E">
        <w:rPr>
          <w:color w:val="000000"/>
          <w:szCs w:val="26"/>
        </w:rPr>
        <w:t>З</w:t>
      </w:r>
      <w:r w:rsidR="004A776E" w:rsidRPr="004A776E">
        <w:rPr>
          <w:color w:val="000000"/>
          <w:szCs w:val="26"/>
        </w:rPr>
        <w:t>емельные участки, включенные в границы зон с особыми условиями использования территорий, у собственников земельных участков, землепользователей, землевладельцев и арендаторов земельных участков не изымаются, если иное не предусмотрено федеральным законом</w:t>
      </w:r>
      <w:r w:rsidRPr="00AD59E3">
        <w:rPr>
          <w:color w:val="000000"/>
          <w:szCs w:val="26"/>
        </w:rPr>
        <w:t>.</w:t>
      </w:r>
    </w:p>
    <w:p w14:paraId="35BAC418" w14:textId="77777777" w:rsidR="00AD59E3" w:rsidRPr="00AD59E3" w:rsidRDefault="00AD59E3" w:rsidP="00AD59E3">
      <w:pPr>
        <w:tabs>
          <w:tab w:val="left" w:pos="993"/>
        </w:tabs>
        <w:contextualSpacing/>
        <w:rPr>
          <w:color w:val="000000"/>
          <w:szCs w:val="26"/>
        </w:rPr>
      </w:pPr>
      <w:r w:rsidRPr="00AD59E3">
        <w:rPr>
          <w:color w:val="000000"/>
          <w:szCs w:val="26"/>
        </w:rPr>
        <w:t>7.</w:t>
      </w:r>
      <w:r w:rsidR="00DC6E5D">
        <w:rPr>
          <w:color w:val="000000"/>
          <w:szCs w:val="26"/>
        </w:rPr>
        <w:t> </w:t>
      </w:r>
      <w:r w:rsidRPr="00AD59E3">
        <w:rPr>
          <w:color w:val="000000"/>
          <w:szCs w:val="26"/>
        </w:rPr>
        <w:t>Землепользование и застройка в границах зон с особыми условиями использования территорий осуществляются: с соблюдением запрещений и ограничений, установленных действующим законодательством Российской Федерации, нормами и правилами для зон с особыми условиями использования территорий, с соблюдением положений, предусмотренных настоящими Правилами, в том числе требований градостроительных регламентов, установленных настоящими Правилами.</w:t>
      </w:r>
    </w:p>
    <w:p w14:paraId="5901AC67" w14:textId="60590590" w:rsidR="00AD59E3" w:rsidRPr="00AD59E3" w:rsidRDefault="00AD59E3" w:rsidP="00AD59E3">
      <w:pPr>
        <w:tabs>
          <w:tab w:val="left" w:pos="993"/>
        </w:tabs>
        <w:contextualSpacing/>
        <w:rPr>
          <w:color w:val="000000"/>
          <w:szCs w:val="26"/>
        </w:rPr>
      </w:pPr>
      <w:r w:rsidRPr="00AD59E3">
        <w:rPr>
          <w:color w:val="000000"/>
          <w:szCs w:val="26"/>
        </w:rPr>
        <w:t>8.</w:t>
      </w:r>
      <w:r w:rsidR="00DC6E5D">
        <w:rPr>
          <w:color w:val="000000"/>
          <w:szCs w:val="26"/>
        </w:rPr>
        <w:t> </w:t>
      </w:r>
      <w:r w:rsidRPr="00AD59E3">
        <w:rPr>
          <w:color w:val="000000"/>
          <w:szCs w:val="26"/>
        </w:rPr>
        <w:t>Со дня установления или изменения зоны с особыми условиями использования территории в отношении планируемых к строительству, реконструкции объектов капитального строительства и до дня ввода указанных объектов в эксплуатацию независимо от ограничений использования земельных участков, установленных в границах зоны с особыми условиями использования территории:</w:t>
      </w:r>
    </w:p>
    <w:p w14:paraId="303FC389" w14:textId="77777777" w:rsidR="00AD59E3" w:rsidRPr="00AD59E3" w:rsidRDefault="00AD59E3" w:rsidP="00AD59E3">
      <w:pPr>
        <w:tabs>
          <w:tab w:val="left" w:pos="993"/>
        </w:tabs>
        <w:contextualSpacing/>
        <w:rPr>
          <w:color w:val="000000"/>
          <w:szCs w:val="26"/>
        </w:rPr>
      </w:pPr>
      <w:r w:rsidRPr="00AD59E3">
        <w:rPr>
          <w:color w:val="000000"/>
          <w:szCs w:val="26"/>
        </w:rPr>
        <w:t>1)</w:t>
      </w:r>
      <w:r w:rsidR="00DC6E5D">
        <w:rPr>
          <w:color w:val="000000"/>
          <w:szCs w:val="26"/>
        </w:rPr>
        <w:t> </w:t>
      </w:r>
      <w:r w:rsidR="004356BB" w:rsidRPr="004356BB">
        <w:rPr>
          <w:color w:val="000000"/>
          <w:szCs w:val="26"/>
        </w:rPr>
        <w:t>использование земельных участков, расположенных в границах данной зоны, в соответствии с ранее установленным видом разрешенного использования земельных участков для целей, не связанных со строительством, с реконструкцией объектов капитального строительства</w:t>
      </w:r>
      <w:r w:rsidRPr="00AD59E3">
        <w:rPr>
          <w:color w:val="000000"/>
          <w:szCs w:val="26"/>
        </w:rPr>
        <w:t>;</w:t>
      </w:r>
    </w:p>
    <w:p w14:paraId="193D29A0" w14:textId="77777777" w:rsidR="00AD59E3" w:rsidRPr="00AD59E3" w:rsidRDefault="00AD59E3" w:rsidP="00AD59E3">
      <w:pPr>
        <w:tabs>
          <w:tab w:val="left" w:pos="993"/>
        </w:tabs>
        <w:contextualSpacing/>
        <w:rPr>
          <w:color w:val="000000"/>
          <w:szCs w:val="26"/>
        </w:rPr>
      </w:pPr>
      <w:r w:rsidRPr="00AD59E3">
        <w:rPr>
          <w:color w:val="000000"/>
          <w:szCs w:val="26"/>
        </w:rPr>
        <w:t>2)</w:t>
      </w:r>
      <w:r w:rsidR="00A66884">
        <w:rPr>
          <w:color w:val="000000"/>
          <w:szCs w:val="26"/>
        </w:rPr>
        <w:t> </w:t>
      </w:r>
      <w:r w:rsidR="004356BB" w:rsidRPr="004356BB">
        <w:rPr>
          <w:color w:val="000000"/>
          <w:szCs w:val="26"/>
        </w:rPr>
        <w:t>использование земельных участков, расположенных в границах данной зоны, для строительства, реконструкции объектов капитального строительства на основании разрешения на строительство, выданного до дня установления или изменения зоны с особыми условиями использования территории, или в случае начала строительства, реконструкции до дня установления или изменения данной зоны, если для строительства, реконструкции указанного объекта капитального строительства не требуется выдача разрешения на строительство</w:t>
      </w:r>
      <w:r w:rsidRPr="00AD59E3">
        <w:rPr>
          <w:color w:val="000000"/>
          <w:szCs w:val="26"/>
        </w:rPr>
        <w:t>;</w:t>
      </w:r>
    </w:p>
    <w:p w14:paraId="5A72A435" w14:textId="77777777" w:rsidR="00AD59E3" w:rsidRPr="00AD59E3" w:rsidRDefault="00AD59E3" w:rsidP="00AD59E3">
      <w:pPr>
        <w:tabs>
          <w:tab w:val="left" w:pos="993"/>
        </w:tabs>
        <w:contextualSpacing/>
        <w:rPr>
          <w:color w:val="000000"/>
          <w:szCs w:val="26"/>
        </w:rPr>
      </w:pPr>
      <w:r w:rsidRPr="00AD59E3">
        <w:rPr>
          <w:color w:val="000000"/>
          <w:szCs w:val="26"/>
        </w:rPr>
        <w:t>3)</w:t>
      </w:r>
      <w:r w:rsidR="00A66884">
        <w:rPr>
          <w:color w:val="000000"/>
          <w:szCs w:val="26"/>
        </w:rPr>
        <w:t> </w:t>
      </w:r>
      <w:r w:rsidR="004356BB" w:rsidRPr="004356BB">
        <w:rPr>
          <w:color w:val="000000"/>
          <w:szCs w:val="26"/>
        </w:rPr>
        <w:t>использование зданий, сооружений, расположенных в границах такой зоны, в соответствии с их видом разрешенного использования</w:t>
      </w:r>
      <w:r w:rsidRPr="00AD59E3">
        <w:rPr>
          <w:color w:val="000000"/>
          <w:szCs w:val="26"/>
        </w:rPr>
        <w:t>.</w:t>
      </w:r>
    </w:p>
    <w:p w14:paraId="0D8E8E19" w14:textId="77777777" w:rsidR="008A7394" w:rsidRPr="00AA151A" w:rsidRDefault="000A26DB" w:rsidP="00AA151A">
      <w:pPr>
        <w:pStyle w:val="2"/>
        <w:rPr>
          <w:lang w:bidi="hi-IN"/>
        </w:rPr>
      </w:pPr>
      <w:bookmarkStart w:id="34" w:name="_Toc227055654"/>
      <w:r w:rsidRPr="00AA151A">
        <w:rPr>
          <w:lang w:bidi="hi-IN"/>
        </w:rPr>
        <w:t>ГЛАВА</w:t>
      </w:r>
      <w:r w:rsidR="00363C03">
        <w:rPr>
          <w:lang w:bidi="hi-IN"/>
        </w:rPr>
        <w:t> </w:t>
      </w:r>
      <w:r w:rsidR="00A7105A" w:rsidRPr="00AA151A">
        <w:rPr>
          <w:lang w:bidi="hi-IN"/>
        </w:rPr>
        <w:t>2</w:t>
      </w:r>
      <w:r w:rsidRPr="00AA151A">
        <w:rPr>
          <w:lang w:bidi="hi-IN"/>
        </w:rPr>
        <w:t>.</w:t>
      </w:r>
      <w:r w:rsidR="00363C03">
        <w:rPr>
          <w:lang w:bidi="hi-IN"/>
        </w:rPr>
        <w:t> </w:t>
      </w:r>
      <w:r w:rsidRPr="00AA151A">
        <w:rPr>
          <w:lang w:bidi="hi-IN"/>
        </w:rPr>
        <w:t>ПОЛОЖЕНИ</w:t>
      </w:r>
      <w:r w:rsidR="004D5579">
        <w:rPr>
          <w:lang w:bidi="hi-IN"/>
        </w:rPr>
        <w:t>Е</w:t>
      </w:r>
      <w:r w:rsidRPr="00AA151A">
        <w:rPr>
          <w:lang w:bidi="hi-IN"/>
        </w:rPr>
        <w:t xml:space="preserve"> О ПОДГОТОВКЕ ДОКУМЕНТАЦИИ</w:t>
      </w:r>
      <w:r w:rsidR="00A9015F" w:rsidRPr="00AA151A">
        <w:rPr>
          <w:lang w:bidi="hi-IN"/>
        </w:rPr>
        <w:t xml:space="preserve"> </w:t>
      </w:r>
      <w:r w:rsidRPr="00AA151A">
        <w:rPr>
          <w:lang w:bidi="hi-IN"/>
        </w:rPr>
        <w:t>ПО ПЛАНИРОВКЕ ТЕРРИТОРИИ ОРГАНАМИ МЕСТНОГО САМОУПРАВЛЕНИЯ</w:t>
      </w:r>
      <w:bookmarkEnd w:id="34"/>
    </w:p>
    <w:p w14:paraId="30EE0842" w14:textId="77777777" w:rsidR="000A26DB" w:rsidRPr="00AA151A" w:rsidRDefault="000A26DB" w:rsidP="00AA151A">
      <w:pPr>
        <w:pStyle w:val="3"/>
        <w:rPr>
          <w:lang w:bidi="hi-IN"/>
        </w:rPr>
      </w:pPr>
      <w:bookmarkStart w:id="35" w:name="_Toc227055655"/>
      <w:r w:rsidRPr="00AA151A">
        <w:rPr>
          <w:lang w:bidi="hi-IN"/>
        </w:rPr>
        <w:t>Статья</w:t>
      </w:r>
      <w:r w:rsidR="00363C03">
        <w:rPr>
          <w:lang w:bidi="hi-IN"/>
        </w:rPr>
        <w:t> </w:t>
      </w:r>
      <w:r w:rsidRPr="00AA151A">
        <w:rPr>
          <w:lang w:bidi="hi-IN"/>
        </w:rPr>
        <w:t>7.</w:t>
      </w:r>
      <w:r w:rsidR="00363C03">
        <w:rPr>
          <w:lang w:bidi="hi-IN"/>
        </w:rPr>
        <w:t> </w:t>
      </w:r>
      <w:r w:rsidRPr="00AA151A">
        <w:rPr>
          <w:lang w:bidi="hi-IN"/>
        </w:rPr>
        <w:t>Назначение, виды документации по планировке территории</w:t>
      </w:r>
      <w:bookmarkEnd w:id="35"/>
    </w:p>
    <w:p w14:paraId="36BFA824" w14:textId="77777777" w:rsidR="000A26DB" w:rsidRPr="00430B81" w:rsidRDefault="000A26DB" w:rsidP="000A26DB">
      <w:pPr>
        <w:tabs>
          <w:tab w:val="left" w:pos="993"/>
        </w:tabs>
        <w:contextualSpacing/>
        <w:rPr>
          <w:szCs w:val="26"/>
        </w:rPr>
      </w:pPr>
      <w:r w:rsidRPr="00430B81">
        <w:rPr>
          <w:szCs w:val="26"/>
        </w:rPr>
        <w:t>1.</w:t>
      </w:r>
      <w:r w:rsidR="003752D6" w:rsidRPr="00430B81">
        <w:rPr>
          <w:szCs w:val="26"/>
        </w:rPr>
        <w:t> </w:t>
      </w:r>
      <w:r w:rsidR="000D70E5" w:rsidRPr="000D70E5">
        <w:rPr>
          <w:szCs w:val="26"/>
        </w:rPr>
        <w:t>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r w:rsidRPr="00430B81">
        <w:rPr>
          <w:szCs w:val="26"/>
        </w:rPr>
        <w:t>.</w:t>
      </w:r>
    </w:p>
    <w:p w14:paraId="71A23096" w14:textId="77777777" w:rsidR="000A26DB" w:rsidRPr="00430B81" w:rsidRDefault="000A26DB" w:rsidP="000A26DB">
      <w:pPr>
        <w:tabs>
          <w:tab w:val="left" w:pos="993"/>
        </w:tabs>
        <w:contextualSpacing/>
        <w:rPr>
          <w:szCs w:val="26"/>
        </w:rPr>
      </w:pPr>
      <w:r w:rsidRPr="00430B81">
        <w:rPr>
          <w:szCs w:val="26"/>
        </w:rPr>
        <w:t>2.</w:t>
      </w:r>
      <w:r w:rsidR="003752D6" w:rsidRPr="00430B81">
        <w:rPr>
          <w:szCs w:val="26"/>
        </w:rPr>
        <w:t> </w:t>
      </w:r>
      <w:r w:rsidRPr="00430B81">
        <w:rPr>
          <w:szCs w:val="26"/>
        </w:rPr>
        <w:t xml:space="preserve">Подготовка документации по планировке территории в целях размещения объекта капитального строительства является обязательной в случаях, </w:t>
      </w:r>
      <w:r w:rsidRPr="00430B81">
        <w:rPr>
          <w:szCs w:val="26"/>
        </w:rPr>
        <w:lastRenderedPageBreak/>
        <w:t>предусмотренных частью 3 статьи 41 ГрК РФ.</w:t>
      </w:r>
    </w:p>
    <w:p w14:paraId="762EDD94" w14:textId="77777777" w:rsidR="000A26DB" w:rsidRPr="00430B81" w:rsidRDefault="000A26DB" w:rsidP="000A26DB">
      <w:pPr>
        <w:tabs>
          <w:tab w:val="left" w:pos="993"/>
        </w:tabs>
        <w:contextualSpacing/>
        <w:rPr>
          <w:szCs w:val="26"/>
        </w:rPr>
      </w:pPr>
      <w:r w:rsidRPr="00430B81">
        <w:rPr>
          <w:szCs w:val="26"/>
        </w:rPr>
        <w:t>3.</w:t>
      </w:r>
      <w:r w:rsidR="003752D6" w:rsidRPr="00430B81">
        <w:rPr>
          <w:szCs w:val="26"/>
        </w:rPr>
        <w:t> </w:t>
      </w:r>
      <w:r w:rsidRPr="00430B81">
        <w:rPr>
          <w:szCs w:val="26"/>
        </w:rPr>
        <w:t>Видами документации по планировке территории являются:</w:t>
      </w:r>
    </w:p>
    <w:p w14:paraId="7EF776F7" w14:textId="77777777" w:rsidR="000A26DB" w:rsidRPr="00430B81" w:rsidRDefault="000A26DB" w:rsidP="000A26DB">
      <w:pPr>
        <w:tabs>
          <w:tab w:val="left" w:pos="993"/>
        </w:tabs>
        <w:contextualSpacing/>
        <w:rPr>
          <w:szCs w:val="26"/>
        </w:rPr>
      </w:pPr>
      <w:r w:rsidRPr="00430B81">
        <w:rPr>
          <w:szCs w:val="26"/>
        </w:rPr>
        <w:t>1)</w:t>
      </w:r>
      <w:r w:rsidR="003752D6" w:rsidRPr="00430B81">
        <w:rPr>
          <w:szCs w:val="26"/>
        </w:rPr>
        <w:t> </w:t>
      </w:r>
      <w:r w:rsidRPr="00430B81">
        <w:rPr>
          <w:szCs w:val="26"/>
        </w:rPr>
        <w:t>проект планировки территории;</w:t>
      </w:r>
    </w:p>
    <w:p w14:paraId="769BD9D6" w14:textId="77777777" w:rsidR="000A26DB" w:rsidRPr="00430B81" w:rsidRDefault="000A26DB" w:rsidP="000A26DB">
      <w:pPr>
        <w:tabs>
          <w:tab w:val="left" w:pos="993"/>
        </w:tabs>
        <w:contextualSpacing/>
        <w:rPr>
          <w:szCs w:val="26"/>
        </w:rPr>
      </w:pPr>
      <w:r w:rsidRPr="00430B81">
        <w:rPr>
          <w:szCs w:val="26"/>
        </w:rPr>
        <w:t>2)</w:t>
      </w:r>
      <w:r w:rsidR="003752D6" w:rsidRPr="00430B81">
        <w:rPr>
          <w:szCs w:val="26"/>
        </w:rPr>
        <w:t> </w:t>
      </w:r>
      <w:r w:rsidRPr="00430B81">
        <w:rPr>
          <w:szCs w:val="26"/>
        </w:rPr>
        <w:t>проект межевания территории.</w:t>
      </w:r>
    </w:p>
    <w:p w14:paraId="5400ED8A" w14:textId="77777777" w:rsidR="000A26DB" w:rsidRPr="00045BF3" w:rsidRDefault="000A26DB" w:rsidP="000A26DB">
      <w:pPr>
        <w:tabs>
          <w:tab w:val="left" w:pos="993"/>
        </w:tabs>
        <w:contextualSpacing/>
        <w:rPr>
          <w:szCs w:val="26"/>
        </w:rPr>
      </w:pPr>
      <w:bookmarkStart w:id="36" w:name="_Hlk143445357"/>
      <w:bookmarkStart w:id="37" w:name="_Hlk142906229"/>
      <w:r w:rsidRPr="00430B81">
        <w:rPr>
          <w:szCs w:val="26"/>
        </w:rPr>
        <w:t>4.</w:t>
      </w:r>
      <w:r w:rsidR="003752D6" w:rsidRPr="00430B81">
        <w:rPr>
          <w:szCs w:val="26"/>
        </w:rPr>
        <w:t> </w:t>
      </w:r>
      <w:r w:rsidR="002631F1" w:rsidRPr="002631F1">
        <w:rPr>
          <w:szCs w:val="26"/>
        </w:rPr>
        <w:t xml:space="preserve">Применительно к территории ведения гражданами садоводства или огородничества для собственных нужд,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 2 статьи 43 </w:t>
      </w:r>
      <w:r w:rsidR="002631F1">
        <w:rPr>
          <w:szCs w:val="26"/>
        </w:rPr>
        <w:t>ГрК РФ</w:t>
      </w:r>
      <w:r w:rsidR="002631F1" w:rsidRPr="002631F1">
        <w:rPr>
          <w:szCs w:val="26"/>
        </w:rPr>
        <w:t>. В целях определения вида разрешенного использования земельного участка, предназначенного для размещения линейных объектов и их неотъемлемых технологических частей, для размещения которых не требуется разработка документации по планировке территории, допускается подготовка проекта межевания территории без подготовки проекта планировки территории</w:t>
      </w:r>
      <w:r w:rsidR="00AA7B3A" w:rsidRPr="00045BF3">
        <w:rPr>
          <w:szCs w:val="26"/>
        </w:rPr>
        <w:t>.</w:t>
      </w:r>
    </w:p>
    <w:bookmarkEnd w:id="36"/>
    <w:p w14:paraId="42A59848" w14:textId="77777777" w:rsidR="000A26DB" w:rsidRPr="00430B81" w:rsidRDefault="000A26DB" w:rsidP="000A26DB">
      <w:pPr>
        <w:tabs>
          <w:tab w:val="left" w:pos="993"/>
        </w:tabs>
        <w:contextualSpacing/>
        <w:rPr>
          <w:szCs w:val="26"/>
        </w:rPr>
      </w:pPr>
      <w:r w:rsidRPr="00430B81">
        <w:rPr>
          <w:szCs w:val="26"/>
        </w:rPr>
        <w:t>5.</w:t>
      </w:r>
      <w:r w:rsidR="003752D6" w:rsidRPr="00430B81">
        <w:rPr>
          <w:szCs w:val="26"/>
        </w:rPr>
        <w:t> </w:t>
      </w:r>
      <w:r w:rsidRPr="00430B81">
        <w:rPr>
          <w:szCs w:val="26"/>
        </w:rPr>
        <w:t>Проект планировки территории является основой для подготовки проекта межевания территории, за исключением случаев, предусмотренных частью 4 настоящей статьи. Подготовка проекта межевания территории осуществляется</w:t>
      </w:r>
      <w:r w:rsidR="00A9015F" w:rsidRPr="00430B81">
        <w:rPr>
          <w:szCs w:val="26"/>
        </w:rPr>
        <w:t xml:space="preserve"> </w:t>
      </w:r>
      <w:r w:rsidRPr="00430B81">
        <w:rPr>
          <w:szCs w:val="26"/>
        </w:rPr>
        <w:t>в составе проекта планировки территории или в виде отдельного документа.</w:t>
      </w:r>
    </w:p>
    <w:p w14:paraId="65CFD121" w14:textId="77777777" w:rsidR="00656D2B" w:rsidRPr="00430B81" w:rsidRDefault="00656D2B" w:rsidP="00656D2B">
      <w:pPr>
        <w:widowControl/>
        <w:suppressAutoHyphens w:val="0"/>
        <w:autoSpaceDN w:val="0"/>
        <w:adjustRightInd w:val="0"/>
        <w:rPr>
          <w:szCs w:val="26"/>
          <w:lang w:eastAsia="ru-RU"/>
        </w:rPr>
      </w:pPr>
      <w:bookmarkStart w:id="38" w:name="_Hlk126924015"/>
      <w:r w:rsidRPr="00430B81">
        <w:rPr>
          <w:szCs w:val="26"/>
          <w:lang w:eastAsia="ru-RU"/>
        </w:rPr>
        <w:t>6. Особенности подготовки документации по планировке территории ведения гражданами садоводства или огородничества для собственных нужд устанавливаются Федеральным законом от 29</w:t>
      </w:r>
      <w:r w:rsidR="00CD7EC0">
        <w:rPr>
          <w:szCs w:val="26"/>
          <w:lang w:eastAsia="ru-RU"/>
        </w:rPr>
        <w:t>.07.</w:t>
      </w:r>
      <w:r w:rsidRPr="00430B81">
        <w:rPr>
          <w:szCs w:val="26"/>
          <w:lang w:eastAsia="ru-RU"/>
        </w:rPr>
        <w:t>2017 №</w:t>
      </w:r>
      <w:r w:rsidR="00CD7EC0">
        <w:rPr>
          <w:szCs w:val="26"/>
          <w:lang w:eastAsia="ru-RU"/>
        </w:rPr>
        <w:t> </w:t>
      </w:r>
      <w:r w:rsidRPr="00430B81">
        <w:rPr>
          <w:szCs w:val="26"/>
          <w:lang w:eastAsia="ru-RU"/>
        </w:rPr>
        <w:t>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bookmarkEnd w:id="38"/>
    <w:p w14:paraId="7096CA0F" w14:textId="77777777" w:rsidR="000A26DB" w:rsidRDefault="000A26DB" w:rsidP="000A26DB">
      <w:pPr>
        <w:tabs>
          <w:tab w:val="left" w:pos="993"/>
        </w:tabs>
        <w:contextualSpacing/>
        <w:rPr>
          <w:szCs w:val="26"/>
        </w:rPr>
      </w:pPr>
      <w:r w:rsidRPr="00430B81">
        <w:rPr>
          <w:szCs w:val="26"/>
        </w:rPr>
        <w:fldChar w:fldCharType="begin"/>
      </w:r>
      <w:r w:rsidRPr="00430B81">
        <w:rPr>
          <w:szCs w:val="26"/>
        </w:rPr>
        <w:instrText xml:space="preserve"> HYPERLINK "http://consultantplus/offline/ref=065BD49A61266D9A55B5BF3E075952138277A5C95BDCDB45E9CD66025551426F932FBBDB882174633A87A8E62FRFwAG" \n _blank</w:instrText>
      </w:r>
      <w:r w:rsidRPr="00430B81">
        <w:rPr>
          <w:szCs w:val="26"/>
        </w:rPr>
        <w:fldChar w:fldCharType="separate"/>
      </w:r>
      <w:r w:rsidR="00110012" w:rsidRPr="00430B81">
        <w:rPr>
          <w:rStyle w:val="a7"/>
          <w:color w:val="auto"/>
          <w:szCs w:val="26"/>
          <w:u w:val="none"/>
        </w:rPr>
        <w:t>7</w:t>
      </w:r>
      <w:r w:rsidRPr="00430B81">
        <w:rPr>
          <w:rStyle w:val="a7"/>
          <w:color w:val="auto"/>
          <w:szCs w:val="26"/>
          <w:u w:val="none"/>
        </w:rPr>
        <w:t>.</w:t>
      </w:r>
      <w:r w:rsidR="003752D6" w:rsidRPr="00430B81">
        <w:rPr>
          <w:rStyle w:val="a7"/>
          <w:color w:val="auto"/>
          <w:szCs w:val="26"/>
          <w:u w:val="none"/>
        </w:rPr>
        <w:t> </w:t>
      </w:r>
      <w:r w:rsidRPr="00430B81">
        <w:rPr>
          <w:rStyle w:val="a7"/>
          <w:color w:val="auto"/>
          <w:szCs w:val="26"/>
          <w:u w:val="none"/>
        </w:rPr>
        <w:t>Состав и содержание документации по планировке территории определяется статьями 41.1, 41.2, 42, 43 ГрК РФ.</w:t>
      </w:r>
      <w:r w:rsidRPr="00430B81">
        <w:rPr>
          <w:szCs w:val="26"/>
        </w:rPr>
        <w:fldChar w:fldCharType="end"/>
      </w:r>
    </w:p>
    <w:p w14:paraId="63D290F1" w14:textId="77777777" w:rsidR="000A26DB" w:rsidRPr="00AA151A" w:rsidRDefault="000A26DB" w:rsidP="00AA151A">
      <w:pPr>
        <w:pStyle w:val="3"/>
        <w:rPr>
          <w:lang w:bidi="hi-IN"/>
        </w:rPr>
      </w:pPr>
      <w:bookmarkStart w:id="39" w:name="_Toc227055656"/>
      <w:bookmarkEnd w:id="37"/>
      <w:r w:rsidRPr="00AA151A">
        <w:rPr>
          <w:lang w:bidi="hi-IN"/>
        </w:rPr>
        <w:t>Статья</w:t>
      </w:r>
      <w:r w:rsidR="00363C03">
        <w:rPr>
          <w:lang w:bidi="hi-IN"/>
        </w:rPr>
        <w:t> </w:t>
      </w:r>
      <w:r w:rsidRPr="00AA151A">
        <w:rPr>
          <w:lang w:bidi="hi-IN"/>
        </w:rPr>
        <w:t>8.</w:t>
      </w:r>
      <w:r w:rsidR="00363C03">
        <w:rPr>
          <w:lang w:bidi="hi-IN"/>
        </w:rPr>
        <w:t> </w:t>
      </w:r>
      <w:r w:rsidRPr="00AA151A">
        <w:rPr>
          <w:lang w:bidi="hi-IN"/>
        </w:rPr>
        <w:t>Подготовка и утверждение документации по планировке территории, порядок внесения в нее изменений и ее отмены</w:t>
      </w:r>
      <w:bookmarkEnd w:id="39"/>
    </w:p>
    <w:p w14:paraId="200F522F" w14:textId="77777777" w:rsidR="000A26DB" w:rsidRPr="00430B81" w:rsidRDefault="000A26DB" w:rsidP="000A26DB">
      <w:pPr>
        <w:tabs>
          <w:tab w:val="left" w:pos="993"/>
        </w:tabs>
        <w:contextualSpacing/>
        <w:rPr>
          <w:szCs w:val="26"/>
        </w:rPr>
      </w:pPr>
      <w:r w:rsidRPr="00430B81">
        <w:rPr>
          <w:szCs w:val="26"/>
        </w:rPr>
        <w:t>1.</w:t>
      </w:r>
      <w:r w:rsidR="00C8327C" w:rsidRPr="00430B81">
        <w:rPr>
          <w:szCs w:val="26"/>
        </w:rPr>
        <w:t> </w:t>
      </w:r>
      <w:r w:rsidRPr="00430B81">
        <w:rPr>
          <w:szCs w:val="26"/>
        </w:rPr>
        <w:t xml:space="preserve">Решения о подготовке документации по планировке территории принимаются уполномоченными федеральными органами исполнительной власти, </w:t>
      </w:r>
      <w:r w:rsidR="006439CA" w:rsidRPr="00430B81">
        <w:rPr>
          <w:szCs w:val="26"/>
        </w:rPr>
        <w:t xml:space="preserve">исполнительными </w:t>
      </w:r>
      <w:r w:rsidRPr="00430B81">
        <w:rPr>
          <w:szCs w:val="26"/>
        </w:rPr>
        <w:t>органами субъекта Российской Федерации, органами местного самоуправления, за исключением случаев, указанных в час</w:t>
      </w:r>
      <w:r w:rsidR="00B70C4D" w:rsidRPr="00430B81">
        <w:rPr>
          <w:szCs w:val="26"/>
        </w:rPr>
        <w:t>тях 1.1 и 1.2 настоящей статьи.</w:t>
      </w:r>
    </w:p>
    <w:p w14:paraId="06D08661" w14:textId="77777777" w:rsidR="000A26DB" w:rsidRPr="00430B81" w:rsidRDefault="000A26DB" w:rsidP="000A26DB">
      <w:pPr>
        <w:tabs>
          <w:tab w:val="left" w:pos="993"/>
        </w:tabs>
        <w:contextualSpacing/>
        <w:rPr>
          <w:szCs w:val="26"/>
        </w:rPr>
      </w:pPr>
      <w:r w:rsidRPr="00430B81">
        <w:rPr>
          <w:szCs w:val="26"/>
        </w:rPr>
        <w:t>1.1.</w:t>
      </w:r>
      <w:r w:rsidR="00C8327C" w:rsidRPr="00430B81">
        <w:rPr>
          <w:szCs w:val="26"/>
        </w:rPr>
        <w:t> </w:t>
      </w:r>
      <w:r w:rsidRPr="00430B81">
        <w:rPr>
          <w:szCs w:val="26"/>
        </w:rPr>
        <w:t>Решения о подготовке документации по планировке территории принимаются самостоятельно:</w:t>
      </w:r>
    </w:p>
    <w:p w14:paraId="08BFFEA6" w14:textId="77777777" w:rsidR="000A26DB" w:rsidRPr="00430B81" w:rsidRDefault="000A26DB" w:rsidP="000A26DB">
      <w:pPr>
        <w:tabs>
          <w:tab w:val="left" w:pos="993"/>
        </w:tabs>
        <w:contextualSpacing/>
        <w:rPr>
          <w:szCs w:val="26"/>
        </w:rPr>
      </w:pPr>
      <w:r w:rsidRPr="00430B81">
        <w:rPr>
          <w:szCs w:val="26"/>
        </w:rPr>
        <w:t>1)</w:t>
      </w:r>
      <w:r w:rsidR="00C8327C" w:rsidRPr="00430B81">
        <w:rPr>
          <w:szCs w:val="26"/>
        </w:rPr>
        <w:t> </w:t>
      </w:r>
      <w:r w:rsidR="00BF204C" w:rsidRPr="00BF204C">
        <w:rPr>
          <w:szCs w:val="26"/>
        </w:rPr>
        <w:t>лицами, с которыми заключены договоры о комплексном развитии территории, операторами комплексного развития территории</w:t>
      </w:r>
      <w:r w:rsidRPr="00430B81">
        <w:rPr>
          <w:szCs w:val="26"/>
        </w:rPr>
        <w:t>;</w:t>
      </w:r>
    </w:p>
    <w:p w14:paraId="4898DDC0" w14:textId="77777777" w:rsidR="000A26DB" w:rsidRPr="00430B81" w:rsidRDefault="000A26DB" w:rsidP="000A26DB">
      <w:pPr>
        <w:tabs>
          <w:tab w:val="left" w:pos="993"/>
        </w:tabs>
        <w:contextualSpacing/>
        <w:rPr>
          <w:szCs w:val="26"/>
        </w:rPr>
      </w:pPr>
      <w:r w:rsidRPr="00430B81">
        <w:rPr>
          <w:szCs w:val="26"/>
        </w:rPr>
        <w:t>2)</w:t>
      </w:r>
      <w:r w:rsidR="00C8327C" w:rsidRPr="00430B81">
        <w:rPr>
          <w:szCs w:val="26"/>
        </w:rPr>
        <w:t> </w:t>
      </w:r>
      <w:r w:rsidR="006F78EE" w:rsidRPr="006F78EE">
        <w:rPr>
          <w:szCs w:val="26"/>
        </w:rPr>
        <w:t>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части 1.2 настоящей статьи</w:t>
      </w:r>
      <w:r w:rsidR="006F78EE">
        <w:rPr>
          <w:szCs w:val="26"/>
        </w:rPr>
        <w:t>)</w:t>
      </w:r>
      <w:r w:rsidRPr="00430B81">
        <w:rPr>
          <w:szCs w:val="26"/>
        </w:rPr>
        <w:t>;</w:t>
      </w:r>
    </w:p>
    <w:p w14:paraId="2B7FF87A" w14:textId="77777777" w:rsidR="000A26DB" w:rsidRPr="00430B81" w:rsidRDefault="000A26DB" w:rsidP="000A26DB">
      <w:pPr>
        <w:tabs>
          <w:tab w:val="left" w:pos="993"/>
        </w:tabs>
        <w:contextualSpacing/>
        <w:rPr>
          <w:szCs w:val="26"/>
        </w:rPr>
      </w:pPr>
      <w:r w:rsidRPr="00430B81">
        <w:rPr>
          <w:szCs w:val="26"/>
        </w:rPr>
        <w:t>3)</w:t>
      </w:r>
      <w:r w:rsidR="00C8327C" w:rsidRPr="00430B81">
        <w:rPr>
          <w:szCs w:val="26"/>
        </w:rPr>
        <w:t> </w:t>
      </w:r>
      <w:r w:rsidR="006F78EE" w:rsidRPr="006F78EE">
        <w:rPr>
          <w:szCs w:val="26"/>
        </w:rPr>
        <w:t>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части 1.2 настоящей статьи)</w:t>
      </w:r>
      <w:r w:rsidRPr="00430B81">
        <w:rPr>
          <w:szCs w:val="26"/>
        </w:rPr>
        <w:t>;</w:t>
      </w:r>
    </w:p>
    <w:p w14:paraId="676C1F1C" w14:textId="77777777" w:rsidR="00656D2B" w:rsidRPr="00430B81" w:rsidRDefault="00656D2B" w:rsidP="00656D2B">
      <w:pPr>
        <w:tabs>
          <w:tab w:val="left" w:pos="993"/>
        </w:tabs>
        <w:contextualSpacing/>
        <w:rPr>
          <w:szCs w:val="26"/>
        </w:rPr>
      </w:pPr>
      <w:r w:rsidRPr="00430B81">
        <w:rPr>
          <w:szCs w:val="26"/>
        </w:rPr>
        <w:t>4) </w:t>
      </w:r>
      <w:r w:rsidR="006F78EE" w:rsidRPr="006F78EE">
        <w:rPr>
          <w:szCs w:val="26"/>
        </w:rPr>
        <w:t xml:space="preserve">садоводческим или огородническим некоммерческим товариществом применительно к территории ведения гражданами садоводства или огородничества для </w:t>
      </w:r>
      <w:r w:rsidR="006F78EE" w:rsidRPr="006F78EE">
        <w:rPr>
          <w:szCs w:val="26"/>
        </w:rPr>
        <w:lastRenderedPageBreak/>
        <w:t>собственных нужд</w:t>
      </w:r>
      <w:r w:rsidRPr="00430B81">
        <w:rPr>
          <w:szCs w:val="26"/>
        </w:rPr>
        <w:t>.</w:t>
      </w:r>
    </w:p>
    <w:p w14:paraId="39F25741" w14:textId="4A5941CD" w:rsidR="003668D4" w:rsidRDefault="003668D4" w:rsidP="000A26DB">
      <w:pPr>
        <w:tabs>
          <w:tab w:val="left" w:pos="993"/>
        </w:tabs>
        <w:contextualSpacing/>
        <w:rPr>
          <w:szCs w:val="26"/>
        </w:rPr>
      </w:pPr>
      <w:bookmarkStart w:id="40" w:name="_Hlk142906267"/>
      <w:r>
        <w:rPr>
          <w:szCs w:val="26"/>
        </w:rPr>
        <w:t>1.2. </w:t>
      </w:r>
      <w:r w:rsidRPr="003668D4">
        <w:rPr>
          <w:szCs w:val="26"/>
        </w:rPr>
        <w:t xml:space="preserve">В случае, если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в соответствии с утвержденным проектом планировки территории необходима реконструкция существующих линейного объекта или линейных объектов, такая реконструкция существующих линейного объекта или линейных объектов может осуществляться на основании указанного проекта планировки территории (за исключением случаев, если для такой реконструкции существующих линейного объекта или линейных объектов не требуется разработка проекта планировки территории). При этом указанный проект планировки территории подлежит согласованию с органом государственной власти или органом местного самоуправления, уполномоченными на утверждение проекта планировки территории существующих линейного объекта или линейных объектов, подлежащих реконструкции в связи с предусмотренными настоящей частью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за исключением случая, предусмотренного </w:t>
      </w:r>
      <w:r w:rsidRPr="00430B81">
        <w:rPr>
          <w:szCs w:val="26"/>
        </w:rPr>
        <w:t>пунктом 2 части 17 настоящей статьи</w:t>
      </w:r>
      <w:r w:rsidRPr="003668D4">
        <w:rPr>
          <w:szCs w:val="26"/>
        </w:rPr>
        <w:t>. Предметом такого согласования являются предусмотренные данным проектом планировки территории границы зон планируемого размещения существующих линейного объекта или линейных объектов, подлежащих реконструкции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Срок такого согласования проекта планировки территории не может превышать десять рабочих дней со дня его поступления в указанные орган государственной власти или орган местного самоуправления. В случае, если по истечении этих десяти рабочих дней указанными органами не представлены в орган государственной власти или орган местного самоуправления, уполномоченные на утверждение проекта планировки территории в целях планируемых строительства, реконструкции линейного объекта федерального значения, линейного объекта регионального значения, линейного объекта местного значения, возражения относительно данного проекта планировки территории, данный проект планировки территории считается согласованным</w:t>
      </w:r>
      <w:r w:rsidR="00CE7764">
        <w:rPr>
          <w:szCs w:val="26"/>
        </w:rPr>
        <w:t>.</w:t>
      </w:r>
    </w:p>
    <w:bookmarkEnd w:id="40"/>
    <w:p w14:paraId="210A298A" w14:textId="77777777" w:rsidR="000A26DB" w:rsidRPr="00430B81" w:rsidRDefault="000A26DB" w:rsidP="000A26DB">
      <w:pPr>
        <w:tabs>
          <w:tab w:val="left" w:pos="993"/>
        </w:tabs>
        <w:contextualSpacing/>
        <w:rPr>
          <w:szCs w:val="26"/>
        </w:rPr>
      </w:pPr>
      <w:r w:rsidRPr="00430B81">
        <w:rPr>
          <w:szCs w:val="26"/>
        </w:rPr>
        <w:t>2.</w:t>
      </w:r>
      <w:r w:rsidR="00C8327C" w:rsidRPr="00430B81">
        <w:rPr>
          <w:szCs w:val="26"/>
        </w:rPr>
        <w:t> </w:t>
      </w:r>
      <w:r w:rsidRPr="00430B81">
        <w:rPr>
          <w:szCs w:val="26"/>
        </w:rPr>
        <w:t>Уполномоченные федеральные органы исполнительной власти принимают решение о подготовке документации по планировке территории, обеспечивают подготовку документации по планировке территории и утверждают документацию</w:t>
      </w:r>
      <w:r w:rsidR="00A9015F" w:rsidRPr="00430B81">
        <w:rPr>
          <w:szCs w:val="26"/>
        </w:rPr>
        <w:t xml:space="preserve"> </w:t>
      </w:r>
      <w:r w:rsidRPr="00430B81">
        <w:rPr>
          <w:szCs w:val="26"/>
        </w:rPr>
        <w:t>по планировке территории в случаях, предусмотренных частью 2 статьи 45 ГрК РФ, также осуществляют утверждение документации по планировке территории</w:t>
      </w:r>
      <w:r w:rsidR="00A9015F" w:rsidRPr="00430B81">
        <w:rPr>
          <w:szCs w:val="26"/>
        </w:rPr>
        <w:t xml:space="preserve"> </w:t>
      </w:r>
      <w:r w:rsidRPr="00430B81">
        <w:rPr>
          <w:szCs w:val="26"/>
        </w:rPr>
        <w:t>в случае, предусмотренном частью 3.2 статьи 45 ГрК РФ.</w:t>
      </w:r>
    </w:p>
    <w:p w14:paraId="1DE84D34" w14:textId="77777777" w:rsidR="000A26DB" w:rsidRPr="00430B81" w:rsidRDefault="000A26DB" w:rsidP="000A26DB">
      <w:pPr>
        <w:tabs>
          <w:tab w:val="left" w:pos="993"/>
        </w:tabs>
        <w:contextualSpacing/>
        <w:rPr>
          <w:szCs w:val="26"/>
        </w:rPr>
      </w:pPr>
      <w:r w:rsidRPr="00430B81">
        <w:rPr>
          <w:szCs w:val="26"/>
        </w:rPr>
        <w:t>3.</w:t>
      </w:r>
      <w:r w:rsidR="00C8327C" w:rsidRPr="00430B81">
        <w:rPr>
          <w:szCs w:val="26"/>
        </w:rPr>
        <w:t> </w:t>
      </w:r>
      <w:r w:rsidRPr="00430B81">
        <w:rPr>
          <w:szCs w:val="26"/>
        </w:rPr>
        <w:t xml:space="preserve">Уполномоченные </w:t>
      </w:r>
      <w:r w:rsidR="00F5722D" w:rsidRPr="00430B81">
        <w:rPr>
          <w:szCs w:val="26"/>
        </w:rPr>
        <w:t xml:space="preserve">исполнительные </w:t>
      </w:r>
      <w:r w:rsidRPr="00430B81">
        <w:rPr>
          <w:szCs w:val="26"/>
        </w:rPr>
        <w:t>органы Орловской области принимают решение о подготовке документации по планировке территории, обеспечивают подготовку документации по планировке территории и утверждают документацию по планировке территории в случаях, предусмотренных частями 3, 3.1 статьи 45 ГрК РФ, также осуществляют утверждение документации</w:t>
      </w:r>
      <w:r w:rsidR="00A9015F" w:rsidRPr="00430B81">
        <w:rPr>
          <w:szCs w:val="26"/>
        </w:rPr>
        <w:t xml:space="preserve"> </w:t>
      </w:r>
      <w:r w:rsidRPr="00430B81">
        <w:rPr>
          <w:szCs w:val="26"/>
        </w:rPr>
        <w:t>по планировке территории в случае, предусмотренном частью 4.2 статьи 45 ГрК РФ.</w:t>
      </w:r>
    </w:p>
    <w:p w14:paraId="73E694F6" w14:textId="77777777" w:rsidR="000A26DB" w:rsidRPr="00430B81" w:rsidRDefault="000A26DB" w:rsidP="000A26DB">
      <w:pPr>
        <w:tabs>
          <w:tab w:val="left" w:pos="993"/>
        </w:tabs>
        <w:contextualSpacing/>
        <w:rPr>
          <w:szCs w:val="26"/>
        </w:rPr>
      </w:pPr>
      <w:r w:rsidRPr="008D5480">
        <w:rPr>
          <w:szCs w:val="26"/>
        </w:rPr>
        <w:t>4.</w:t>
      </w:r>
      <w:r w:rsidR="00C8327C" w:rsidRPr="008D5480">
        <w:rPr>
          <w:szCs w:val="26"/>
        </w:rPr>
        <w:t> </w:t>
      </w:r>
      <w:r w:rsidRPr="008D5480">
        <w:rPr>
          <w:szCs w:val="26"/>
        </w:rPr>
        <w:t>Уполномоченные органы местного самоуправления муниципального района принимают решения о подготовке документации по планировке территории, обеспечивают подготовку документации по планировке территории</w:t>
      </w:r>
      <w:r w:rsidR="00A9015F" w:rsidRPr="008D5480">
        <w:rPr>
          <w:szCs w:val="26"/>
        </w:rPr>
        <w:t xml:space="preserve"> </w:t>
      </w:r>
      <w:r w:rsidRPr="008D5480">
        <w:rPr>
          <w:szCs w:val="26"/>
        </w:rPr>
        <w:t xml:space="preserve">и утверждают документацию по планировке территории в случаях, предусмотренных частями 4, 4.1 </w:t>
      </w:r>
      <w:r w:rsidRPr="008D5480">
        <w:rPr>
          <w:szCs w:val="26"/>
        </w:rPr>
        <w:lastRenderedPageBreak/>
        <w:t>статьи 45 ГрК РФ, также осуществляют утверждение документации по планировке территории в случае, предусмотренном частью 5.2 статьи 45 ГрК РФ.</w:t>
      </w:r>
    </w:p>
    <w:p w14:paraId="6FED8FBC" w14:textId="2AD5DDD9" w:rsidR="000A26DB" w:rsidRPr="00430B81" w:rsidRDefault="000A26DB" w:rsidP="000A26DB">
      <w:pPr>
        <w:tabs>
          <w:tab w:val="left" w:pos="993"/>
        </w:tabs>
        <w:contextualSpacing/>
        <w:rPr>
          <w:szCs w:val="26"/>
        </w:rPr>
      </w:pPr>
      <w:r w:rsidRPr="00430B81">
        <w:rPr>
          <w:szCs w:val="26"/>
        </w:rPr>
        <w:t>5.</w:t>
      </w:r>
      <w:r w:rsidR="00D364A6">
        <w:rPr>
          <w:szCs w:val="26"/>
        </w:rPr>
        <w:t> </w:t>
      </w:r>
      <w:r w:rsidR="00C16D92">
        <w:rPr>
          <w:szCs w:val="26"/>
          <w:vertAlign w:val="superscript"/>
        </w:rPr>
        <w:sym w:font="Symbol" w:char="F0E1"/>
      </w:r>
      <w:r w:rsidR="005E6304">
        <w:rPr>
          <w:szCs w:val="26"/>
          <w:vertAlign w:val="superscript"/>
        </w:rPr>
        <w:fldChar w:fldCharType="begin"/>
      </w:r>
      <w:r w:rsidR="005E6304">
        <w:rPr>
          <w:szCs w:val="26"/>
          <w:vertAlign w:val="superscript"/>
        </w:rPr>
        <w:instrText xml:space="preserve"> NOTEREF _Ref227162747 \f \h </w:instrText>
      </w:r>
      <w:r w:rsidR="005E6304">
        <w:rPr>
          <w:szCs w:val="26"/>
          <w:vertAlign w:val="superscript"/>
        </w:rPr>
      </w:r>
      <w:r w:rsidR="005E6304">
        <w:rPr>
          <w:szCs w:val="26"/>
          <w:vertAlign w:val="superscript"/>
        </w:rPr>
        <w:fldChar w:fldCharType="separate"/>
      </w:r>
      <w:r w:rsidR="003F07C9" w:rsidRPr="003F07C9">
        <w:rPr>
          <w:rStyle w:val="affff"/>
        </w:rPr>
        <w:t>3</w:t>
      </w:r>
      <w:r w:rsidR="005E6304">
        <w:rPr>
          <w:szCs w:val="26"/>
          <w:vertAlign w:val="superscript"/>
        </w:rPr>
        <w:fldChar w:fldCharType="end"/>
      </w:r>
      <w:r w:rsidR="00C16D92">
        <w:rPr>
          <w:szCs w:val="26"/>
          <w:vertAlign w:val="superscript"/>
        </w:rPr>
        <w:sym w:font="Symbol" w:char="F0F1"/>
      </w:r>
      <w:r w:rsidR="00D364A6">
        <w:rPr>
          <w:szCs w:val="26"/>
        </w:rPr>
        <w:t> </w:t>
      </w:r>
      <w:r w:rsidR="00AD09E2" w:rsidRPr="00430B81">
        <w:rPr>
          <w:szCs w:val="26"/>
        </w:rPr>
        <w:t xml:space="preserve">Органы местного самоуправления </w:t>
      </w:r>
      <w:r w:rsidR="00A9015F" w:rsidRPr="00430B81">
        <w:rPr>
          <w:szCs w:val="26"/>
        </w:rPr>
        <w:t xml:space="preserve">сельского </w:t>
      </w:r>
      <w:r w:rsidR="00AD09E2" w:rsidRPr="00430B81">
        <w:rPr>
          <w:szCs w:val="26"/>
        </w:rPr>
        <w:t>поселения принимают решение</w:t>
      </w:r>
      <w:r w:rsidR="00A9015F" w:rsidRPr="00430B81">
        <w:rPr>
          <w:szCs w:val="26"/>
        </w:rPr>
        <w:t xml:space="preserve"> </w:t>
      </w:r>
      <w:r w:rsidR="00AD09E2" w:rsidRPr="00430B81">
        <w:rPr>
          <w:szCs w:val="26"/>
        </w:rPr>
        <w:t>о подготовке документации по планировке территории, обеспечивают подготовку документации по планировке территории и утверждают документацию</w:t>
      </w:r>
      <w:r w:rsidR="00A9015F" w:rsidRPr="00430B81">
        <w:rPr>
          <w:szCs w:val="26"/>
        </w:rPr>
        <w:t xml:space="preserve"> </w:t>
      </w:r>
      <w:r w:rsidR="00AD09E2" w:rsidRPr="00430B81">
        <w:rPr>
          <w:szCs w:val="26"/>
        </w:rPr>
        <w:t>по планировке территории в границах поселения в случаях, предусмотренных частями 5, 5.1 статьи 45 ГрК РФ</w:t>
      </w:r>
      <w:r w:rsidRPr="00430B81">
        <w:rPr>
          <w:szCs w:val="26"/>
        </w:rPr>
        <w:t>.</w:t>
      </w:r>
    </w:p>
    <w:p w14:paraId="07B00E92" w14:textId="77777777" w:rsidR="000A26DB" w:rsidRPr="00430B81" w:rsidRDefault="000A26DB" w:rsidP="000A26DB">
      <w:pPr>
        <w:tabs>
          <w:tab w:val="left" w:pos="993"/>
        </w:tabs>
        <w:contextualSpacing/>
        <w:rPr>
          <w:szCs w:val="26"/>
        </w:rPr>
      </w:pPr>
      <w:r w:rsidRPr="00430B81">
        <w:rPr>
          <w:szCs w:val="26"/>
        </w:rPr>
        <w:t>6.</w:t>
      </w:r>
      <w:r w:rsidR="00C8327C" w:rsidRPr="00430B81">
        <w:rPr>
          <w:szCs w:val="26"/>
        </w:rPr>
        <w:t> </w:t>
      </w:r>
      <w:r w:rsidR="004418DF" w:rsidRPr="004418DF">
        <w:rPr>
          <w:szCs w:val="26"/>
        </w:rPr>
        <w:t>Подготовка документации по планировке территории осуществляется уполномоченными органами исполнительной власти, органами местного самоуправления самостоятельно, подведомственными указанным органам государственными, муниципальными (бюджетными или автономными) учреждениями либо привлекаемыми ими на основании государственного или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иными лицами, за исключением случаев, предусмотренных частью 1.1 настоящей статьи. 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физическими или юридическими лицами за счет их средств</w:t>
      </w:r>
      <w:r w:rsidRPr="00430B81">
        <w:rPr>
          <w:szCs w:val="26"/>
        </w:rPr>
        <w:t>.</w:t>
      </w:r>
    </w:p>
    <w:p w14:paraId="082BA07A" w14:textId="77777777" w:rsidR="000A26DB" w:rsidRPr="00430B81" w:rsidRDefault="000A26DB" w:rsidP="000A26DB">
      <w:pPr>
        <w:contextualSpacing/>
        <w:rPr>
          <w:szCs w:val="26"/>
        </w:rPr>
      </w:pPr>
      <w:r w:rsidRPr="00430B81">
        <w:rPr>
          <w:rFonts w:eastAsia="Peterburg"/>
          <w:szCs w:val="26"/>
          <w:lang w:eastAsia="en-US"/>
        </w:rPr>
        <w:t>7.</w:t>
      </w:r>
      <w:r w:rsidR="00C8327C" w:rsidRPr="00430B81">
        <w:rPr>
          <w:rFonts w:eastAsia="Peterburg"/>
          <w:szCs w:val="26"/>
          <w:lang w:eastAsia="en-US"/>
        </w:rPr>
        <w:t> </w:t>
      </w:r>
      <w:r w:rsidRPr="00430B81">
        <w:rPr>
          <w:rFonts w:eastAsia="Peterburg"/>
          <w:szCs w:val="26"/>
          <w:lang w:eastAsia="en-US"/>
        </w:rPr>
        <w:t>Не допускается осуществлять подготовку документации по планировке территории (за исключением случая, предусмотренного частью 6 статьи 18 ГрК РФ), предусматривающей размещение объектов федерального значения в областях, указанных в части 1 статьи 10 ГрК РФ, документами территориального планирования двух и более субъектов Российской Федерации (при их наличии), объектов регионального значения в областях, указанных в части 3 статьи 14 ГрК РФ, объектов местного значения муниципального района в областях, указанных</w:t>
      </w:r>
      <w:r w:rsidR="000A4F75" w:rsidRPr="00430B81">
        <w:rPr>
          <w:rFonts w:eastAsia="Peterburg"/>
          <w:szCs w:val="26"/>
          <w:lang w:eastAsia="en-US"/>
        </w:rPr>
        <w:t xml:space="preserve"> </w:t>
      </w:r>
      <w:r w:rsidRPr="00430B81">
        <w:rPr>
          <w:rFonts w:eastAsia="Peterburg"/>
          <w:szCs w:val="26"/>
          <w:lang w:eastAsia="en-US"/>
        </w:rPr>
        <w:t>в пункте 1 части 3 статьи 19 ГрК РФ, объектов местного значения поселения</w:t>
      </w:r>
      <w:r w:rsidR="000A4F75" w:rsidRPr="00430B81">
        <w:rPr>
          <w:rFonts w:eastAsia="Peterburg"/>
          <w:szCs w:val="26"/>
          <w:lang w:eastAsia="en-US"/>
        </w:rPr>
        <w:t xml:space="preserve"> </w:t>
      </w:r>
      <w:r w:rsidRPr="00430B81">
        <w:rPr>
          <w:rFonts w:eastAsia="Peterburg"/>
          <w:szCs w:val="26"/>
          <w:lang w:eastAsia="en-US"/>
        </w:rPr>
        <w:t>в областях, указанных</w:t>
      </w:r>
      <w:r w:rsidR="00C4400C" w:rsidRPr="00430B81">
        <w:rPr>
          <w:rFonts w:eastAsia="Peterburg"/>
          <w:szCs w:val="26"/>
          <w:lang w:eastAsia="en-US"/>
        </w:rPr>
        <w:t xml:space="preserve"> </w:t>
      </w:r>
      <w:r w:rsidRPr="00430B81">
        <w:rPr>
          <w:rFonts w:eastAsia="Peterburg"/>
          <w:szCs w:val="26"/>
          <w:lang w:eastAsia="en-US"/>
        </w:rPr>
        <w:t>в пункте 1 части 5 статьи 23 ГрК РФ, если размещение таких объектов</w:t>
      </w:r>
      <w:r w:rsidR="00C4400C" w:rsidRPr="00430B81">
        <w:rPr>
          <w:rFonts w:eastAsia="Peterburg"/>
          <w:szCs w:val="26"/>
          <w:lang w:eastAsia="en-US"/>
        </w:rPr>
        <w:t xml:space="preserve"> </w:t>
      </w:r>
      <w:r w:rsidRPr="00430B81">
        <w:rPr>
          <w:rFonts w:eastAsia="Peterburg"/>
          <w:szCs w:val="26"/>
          <w:lang w:eastAsia="en-US"/>
        </w:rPr>
        <w:t>не предусмотрено соответственно документами территориального планирования Российской Федерации в областях, указанных в части 1 статьи 10 ГрК РФ, документами территориального планирования двух и более субъектов Российской Федерации (при их наличии), документами территориального планирования субъекта Российской Федерации в областях, указанных в части 3 статьи 14 ГрК РФ, документами территориального планирования муниципального района в областях, указанных в пункте 1 части 3 статьи 19 ГрК РФ, документами территориального планирования поселений в областях, указанных в пункте 1 части 5 статьи 23 ГрК РФ.</w:t>
      </w:r>
    </w:p>
    <w:p w14:paraId="0CB82CF5" w14:textId="1FA6634A" w:rsidR="000A26DB" w:rsidRPr="00430B81" w:rsidRDefault="000A26DB" w:rsidP="000A26DB">
      <w:pPr>
        <w:tabs>
          <w:tab w:val="left" w:pos="993"/>
        </w:tabs>
        <w:contextualSpacing/>
        <w:rPr>
          <w:szCs w:val="26"/>
        </w:rPr>
      </w:pPr>
      <w:r w:rsidRPr="00430B81">
        <w:rPr>
          <w:szCs w:val="26"/>
        </w:rPr>
        <w:t>8.</w:t>
      </w:r>
      <w:r w:rsidR="00D364A6">
        <w:rPr>
          <w:szCs w:val="26"/>
        </w:rPr>
        <w:t> </w:t>
      </w:r>
      <w:r w:rsidR="00C16D92">
        <w:rPr>
          <w:szCs w:val="26"/>
          <w:vertAlign w:val="superscript"/>
        </w:rPr>
        <w:sym w:font="Symbol" w:char="F0E1"/>
      </w:r>
      <w:r w:rsidR="005E6304">
        <w:rPr>
          <w:szCs w:val="26"/>
          <w:vertAlign w:val="superscript"/>
        </w:rPr>
        <w:fldChar w:fldCharType="begin"/>
      </w:r>
      <w:r w:rsidR="005E6304">
        <w:rPr>
          <w:szCs w:val="26"/>
          <w:vertAlign w:val="superscript"/>
        </w:rPr>
        <w:instrText xml:space="preserve"> NOTEREF _Ref227162747 \f \h </w:instrText>
      </w:r>
      <w:r w:rsidR="005E6304">
        <w:rPr>
          <w:szCs w:val="26"/>
          <w:vertAlign w:val="superscript"/>
        </w:rPr>
      </w:r>
      <w:r w:rsidR="005E6304">
        <w:rPr>
          <w:szCs w:val="26"/>
          <w:vertAlign w:val="superscript"/>
        </w:rPr>
        <w:fldChar w:fldCharType="separate"/>
      </w:r>
      <w:r w:rsidR="003F07C9" w:rsidRPr="003F07C9">
        <w:rPr>
          <w:rStyle w:val="affff"/>
        </w:rPr>
        <w:t>3</w:t>
      </w:r>
      <w:r w:rsidR="005E6304">
        <w:rPr>
          <w:szCs w:val="26"/>
          <w:vertAlign w:val="superscript"/>
        </w:rPr>
        <w:fldChar w:fldCharType="end"/>
      </w:r>
      <w:r w:rsidR="00C16D92">
        <w:rPr>
          <w:szCs w:val="26"/>
          <w:vertAlign w:val="superscript"/>
        </w:rPr>
        <w:sym w:font="Symbol" w:char="F0F1"/>
      </w:r>
      <w:r w:rsidR="00D364A6">
        <w:rPr>
          <w:szCs w:val="26"/>
        </w:rPr>
        <w:t> </w:t>
      </w:r>
      <w:r w:rsidRPr="00430B81">
        <w:rPr>
          <w:szCs w:val="26"/>
        </w:rPr>
        <w:t xml:space="preserve">В случае принятия решения о подготовке документации по планировке территории уполномоченный орган или заинтересованное лицо, указанное в части 1.1 настоящей статьи, в течение десяти дней со дня принятия такого решения направляют уведомление о принятом решении главе </w:t>
      </w:r>
      <w:r w:rsidR="00D95474" w:rsidRPr="00430B81">
        <w:rPr>
          <w:szCs w:val="26"/>
        </w:rPr>
        <w:t xml:space="preserve">сельского </w:t>
      </w:r>
      <w:r w:rsidRPr="00430B81">
        <w:rPr>
          <w:szCs w:val="26"/>
        </w:rPr>
        <w:t>поселения</w:t>
      </w:r>
      <w:bookmarkStart w:id="41" w:name="r"/>
      <w:bookmarkEnd w:id="41"/>
      <w:r w:rsidRPr="00430B81">
        <w:rPr>
          <w:szCs w:val="26"/>
        </w:rPr>
        <w:t>, применительно</w:t>
      </w:r>
      <w:r w:rsidR="00071190" w:rsidRPr="00430B81">
        <w:rPr>
          <w:szCs w:val="26"/>
        </w:rPr>
        <w:t xml:space="preserve"> </w:t>
      </w:r>
      <w:r w:rsidRPr="00430B81">
        <w:rPr>
          <w:szCs w:val="26"/>
        </w:rPr>
        <w:t>к территори</w:t>
      </w:r>
      <w:r w:rsidR="00E66A1C" w:rsidRPr="00430B81">
        <w:rPr>
          <w:szCs w:val="26"/>
        </w:rPr>
        <w:t>и</w:t>
      </w:r>
      <w:r w:rsidRPr="00430B81">
        <w:rPr>
          <w:szCs w:val="26"/>
        </w:rPr>
        <w:t xml:space="preserve"> котор</w:t>
      </w:r>
      <w:r w:rsidR="00E66A1C" w:rsidRPr="00430B81">
        <w:rPr>
          <w:szCs w:val="26"/>
        </w:rPr>
        <w:t>ого</w:t>
      </w:r>
      <w:r w:rsidRPr="00430B81">
        <w:rPr>
          <w:szCs w:val="26"/>
        </w:rPr>
        <w:t xml:space="preserve"> принято такое решение.</w:t>
      </w:r>
    </w:p>
    <w:p w14:paraId="10A1752B" w14:textId="77777777" w:rsidR="000A26DB" w:rsidRPr="00430B81" w:rsidRDefault="001B57FD" w:rsidP="000A26DB">
      <w:pPr>
        <w:tabs>
          <w:tab w:val="left" w:pos="993"/>
        </w:tabs>
        <w:contextualSpacing/>
        <w:rPr>
          <w:szCs w:val="26"/>
        </w:rPr>
      </w:pPr>
      <w:r w:rsidRPr="00430B81">
        <w:rPr>
          <w:szCs w:val="26"/>
        </w:rPr>
        <w:t>9</w:t>
      </w:r>
      <w:r w:rsidR="000A26DB" w:rsidRPr="00430B81">
        <w:rPr>
          <w:szCs w:val="26"/>
        </w:rPr>
        <w:t>.</w:t>
      </w:r>
      <w:r w:rsidR="00C8327C" w:rsidRPr="00430B81">
        <w:rPr>
          <w:szCs w:val="26"/>
        </w:rPr>
        <w:t> </w:t>
      </w:r>
      <w:r w:rsidR="000A26DB" w:rsidRPr="00430B81">
        <w:rPr>
          <w:szCs w:val="26"/>
        </w:rPr>
        <w:t>Подготовка документации по планировке территории осуществляется</w:t>
      </w:r>
      <w:r w:rsidR="00071190" w:rsidRPr="00430B81">
        <w:rPr>
          <w:szCs w:val="26"/>
        </w:rPr>
        <w:t xml:space="preserve"> </w:t>
      </w:r>
      <w:r w:rsidR="000A26DB" w:rsidRPr="00430B81">
        <w:rPr>
          <w:szCs w:val="26"/>
        </w:rPr>
        <w:t>на основании документов территориального планирования, Правил</w:t>
      </w:r>
      <w:r w:rsidR="00071190" w:rsidRPr="00430B81">
        <w:rPr>
          <w:szCs w:val="26"/>
        </w:rPr>
        <w:t xml:space="preserve"> </w:t>
      </w:r>
      <w:r w:rsidR="000A26DB" w:rsidRPr="00430B81">
        <w:rPr>
          <w:szCs w:val="26"/>
        </w:rPr>
        <w:t>(за исключением подготовки документации по планировке территории, предусматривающей размещение линейных объектов), лесохозяйственного регламента, положения</w:t>
      </w:r>
      <w:r w:rsidR="00C4400C" w:rsidRPr="00430B81">
        <w:rPr>
          <w:szCs w:val="26"/>
        </w:rPr>
        <w:t xml:space="preserve"> </w:t>
      </w:r>
      <w:r w:rsidR="000A26DB" w:rsidRPr="00430B81">
        <w:rPr>
          <w:szCs w:val="26"/>
        </w:rPr>
        <w:t>об особо охраняемой природной территории</w:t>
      </w:r>
      <w:r w:rsidR="00CA49B6" w:rsidRPr="00430B81">
        <w:rPr>
          <w:szCs w:val="26"/>
        </w:rPr>
        <w:t xml:space="preserve"> </w:t>
      </w:r>
      <w:r w:rsidR="000A26DB" w:rsidRPr="00430B81">
        <w:rPr>
          <w:szCs w:val="26"/>
        </w:rPr>
        <w:t xml:space="preserve">в соответствии с программами комплексного развития систем коммунальной инфраструктуры, программами комплексного развития </w:t>
      </w:r>
      <w:r w:rsidR="000A26DB" w:rsidRPr="00430B81">
        <w:rPr>
          <w:szCs w:val="26"/>
        </w:rPr>
        <w:lastRenderedPageBreak/>
        <w:t>транспортной инфраструктуры, программами комплексного развития социальной инфраструктуры, нормативами градостроительного проектирования, комплексными схемами организации дорожного движения, требованиями по обеспечению эффективности организации дорожного движения, указанными в части 1 статьи 11 Федерального закона</w:t>
      </w:r>
      <w:r w:rsidR="00071190" w:rsidRPr="00430B81">
        <w:rPr>
          <w:szCs w:val="26"/>
        </w:rPr>
        <w:t xml:space="preserve"> </w:t>
      </w:r>
      <w:r w:rsidR="00F65822">
        <w:rPr>
          <w:szCs w:val="26"/>
        </w:rPr>
        <w:t xml:space="preserve">от 29.12.2017 № 443-ФЗ </w:t>
      </w:r>
      <w:r w:rsidR="000A26DB" w:rsidRPr="00430B81">
        <w:rPr>
          <w:szCs w:val="26"/>
        </w:rPr>
        <w:t>«Об организации дорожного движения в Российской Федерации и о внесении изменений в отдельные законодательные акты Российской Федерации», требованиями технических регламентов, сводов правил с учетом материалов</w:t>
      </w:r>
      <w:r w:rsidR="00071190" w:rsidRPr="00430B81">
        <w:rPr>
          <w:szCs w:val="26"/>
        </w:rPr>
        <w:t xml:space="preserve"> </w:t>
      </w:r>
      <w:r w:rsidR="000A26DB" w:rsidRPr="00430B81">
        <w:rPr>
          <w:szCs w:val="26"/>
        </w:rPr>
        <w:t>и результатов инженерных изысканий, границ территорий объектов культурного наследия, включенных</w:t>
      </w:r>
      <w:r w:rsidR="00C4400C" w:rsidRPr="00430B81">
        <w:rPr>
          <w:szCs w:val="26"/>
        </w:rPr>
        <w:t xml:space="preserve"> </w:t>
      </w:r>
      <w:r w:rsidR="000A26DB" w:rsidRPr="00430B81">
        <w:rPr>
          <w:szCs w:val="26"/>
        </w:rPr>
        <w:t xml:space="preserve">в единый государственный реестр объектов культурного наследия, границ территорий выявленных объектов культурного наследия, границ зон с особыми условиями использования территорий, если иное не предусмотрено частью </w:t>
      </w:r>
      <w:r w:rsidR="00312CA7" w:rsidRPr="00430B81">
        <w:rPr>
          <w:szCs w:val="26"/>
        </w:rPr>
        <w:t>9</w:t>
      </w:r>
      <w:r w:rsidR="000A26DB" w:rsidRPr="00430B81">
        <w:rPr>
          <w:szCs w:val="26"/>
        </w:rPr>
        <w:t>.1 настоящей статьи.</w:t>
      </w:r>
    </w:p>
    <w:p w14:paraId="1D18B503" w14:textId="77777777" w:rsidR="000A26DB" w:rsidRPr="00430B81" w:rsidRDefault="00312CA7" w:rsidP="000A26DB">
      <w:pPr>
        <w:tabs>
          <w:tab w:val="left" w:pos="993"/>
        </w:tabs>
        <w:contextualSpacing/>
        <w:rPr>
          <w:szCs w:val="26"/>
        </w:rPr>
      </w:pPr>
      <w:r w:rsidRPr="00430B81">
        <w:rPr>
          <w:szCs w:val="26"/>
        </w:rPr>
        <w:t>9</w:t>
      </w:r>
      <w:r w:rsidR="000A26DB" w:rsidRPr="00430B81">
        <w:rPr>
          <w:szCs w:val="26"/>
        </w:rPr>
        <w:t>.1.</w:t>
      </w:r>
      <w:r w:rsidR="00C8327C" w:rsidRPr="00430B81">
        <w:rPr>
          <w:szCs w:val="26"/>
        </w:rPr>
        <w:t> </w:t>
      </w:r>
      <w:r w:rsidR="000A26DB" w:rsidRPr="00430B81">
        <w:rPr>
          <w:szCs w:val="26"/>
        </w:rPr>
        <w:t>Подготовка документации по планировке территории в целях реализации решения о комплексном развитии территории осуществляется</w:t>
      </w:r>
      <w:r w:rsidR="00071190" w:rsidRPr="00430B81">
        <w:rPr>
          <w:szCs w:val="26"/>
        </w:rPr>
        <w:t xml:space="preserve"> </w:t>
      </w:r>
      <w:r w:rsidR="000A26DB" w:rsidRPr="00430B81">
        <w:rPr>
          <w:szCs w:val="26"/>
        </w:rPr>
        <w:t>в соответствии с таким решением без учета ранее утвержденной в отношении этой территории документации по планировке территории</w:t>
      </w:r>
      <w:r w:rsidR="00C1405A" w:rsidRPr="00C1405A">
        <w:rPr>
          <w:szCs w:val="26"/>
        </w:rPr>
        <w:t>, если иное не предусмотрено таким решением</w:t>
      </w:r>
      <w:r w:rsidR="000A26DB" w:rsidRPr="00430B81">
        <w:rPr>
          <w:szCs w:val="26"/>
        </w:rPr>
        <w:t>. В случае, если для реализации решения о комплексном развитии территории требуется внесение изменений в Генеральный план сельского поселения, Правила, подготовка указанной документации по планировке территории осуществляется одновременно с подготовкой изменений в данные Генеральный план сельского поселения, Правила. Утверждение указанной документации по планировке территории допускается до утверждения этих изменений в данные Генеральный план сельского поселения, Правила.</w:t>
      </w:r>
    </w:p>
    <w:p w14:paraId="57E4E504" w14:textId="77777777" w:rsidR="000A26DB" w:rsidRPr="00430B81" w:rsidRDefault="00312CA7" w:rsidP="000A26DB">
      <w:pPr>
        <w:tabs>
          <w:tab w:val="left" w:pos="993"/>
        </w:tabs>
        <w:contextualSpacing/>
        <w:rPr>
          <w:szCs w:val="26"/>
        </w:rPr>
      </w:pPr>
      <w:r w:rsidRPr="00430B81">
        <w:rPr>
          <w:szCs w:val="26"/>
        </w:rPr>
        <w:t>9</w:t>
      </w:r>
      <w:r w:rsidR="000A26DB" w:rsidRPr="00430B81">
        <w:rPr>
          <w:szCs w:val="26"/>
        </w:rPr>
        <w:t>.2.</w:t>
      </w:r>
      <w:r w:rsidR="00C8327C" w:rsidRPr="00430B81">
        <w:rPr>
          <w:szCs w:val="26"/>
        </w:rPr>
        <w:t> </w:t>
      </w:r>
      <w:r w:rsidR="000A26DB" w:rsidRPr="00430B81">
        <w:rPr>
          <w:szCs w:val="26"/>
        </w:rPr>
        <w:t>Со дня утверждения документации по планировке территории,</w:t>
      </w:r>
      <w:r w:rsidR="00071190" w:rsidRPr="00430B81">
        <w:rPr>
          <w:szCs w:val="26"/>
        </w:rPr>
        <w:t xml:space="preserve"> </w:t>
      </w:r>
      <w:r w:rsidR="000A26DB" w:rsidRPr="00430B81">
        <w:rPr>
          <w:szCs w:val="26"/>
        </w:rPr>
        <w:t>в отношении которой принято решение о ее комплексном развитии, ранее утвержденная документация по планировке этой территории признается утратившей силу.</w:t>
      </w:r>
    </w:p>
    <w:p w14:paraId="0332BBC0" w14:textId="77777777" w:rsidR="000A26DB" w:rsidRPr="00430B81" w:rsidRDefault="000A26DB" w:rsidP="000A26DB">
      <w:pPr>
        <w:tabs>
          <w:tab w:val="left" w:pos="993"/>
        </w:tabs>
        <w:contextualSpacing/>
        <w:rPr>
          <w:szCs w:val="26"/>
        </w:rPr>
      </w:pPr>
      <w:r w:rsidRPr="00430B81">
        <w:rPr>
          <w:szCs w:val="26"/>
        </w:rPr>
        <w:t>1</w:t>
      </w:r>
      <w:r w:rsidR="00312CA7" w:rsidRPr="00430B81">
        <w:rPr>
          <w:szCs w:val="26"/>
        </w:rPr>
        <w:t>0</w:t>
      </w:r>
      <w:r w:rsidRPr="00430B81">
        <w:rPr>
          <w:szCs w:val="26"/>
        </w:rPr>
        <w:t>.</w:t>
      </w:r>
      <w:r w:rsidR="00C8327C" w:rsidRPr="00430B81">
        <w:rPr>
          <w:szCs w:val="26"/>
        </w:rPr>
        <w:t> </w:t>
      </w:r>
      <w:r w:rsidRPr="00430B81">
        <w:rPr>
          <w:szCs w:val="26"/>
        </w:rPr>
        <w:t xml:space="preserve">В случае, если решение о подготовке документации по планировке территории принимается уполномоченным федеральным органом исполнительной власти, </w:t>
      </w:r>
      <w:r w:rsidR="00D67ED7" w:rsidRPr="00430B81">
        <w:rPr>
          <w:szCs w:val="26"/>
        </w:rPr>
        <w:t xml:space="preserve">исполнительным </w:t>
      </w:r>
      <w:r w:rsidRPr="00430B81">
        <w:rPr>
          <w:szCs w:val="26"/>
        </w:rPr>
        <w:t>органом субъекта Российской Федерации, органом местного самоуправления муниципального района, подготовка указанной документации должна осуществляться в соответствии с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документами территориального планирования муниципального района.</w:t>
      </w:r>
    </w:p>
    <w:p w14:paraId="4C595A70" w14:textId="090291C3" w:rsidR="000A26DB" w:rsidRPr="00430B81" w:rsidRDefault="000A26DB" w:rsidP="000A26DB">
      <w:pPr>
        <w:tabs>
          <w:tab w:val="left" w:pos="993"/>
        </w:tabs>
        <w:contextualSpacing/>
        <w:rPr>
          <w:szCs w:val="26"/>
        </w:rPr>
      </w:pPr>
      <w:r w:rsidRPr="00430B81">
        <w:rPr>
          <w:szCs w:val="26"/>
        </w:rPr>
        <w:t>1</w:t>
      </w:r>
      <w:r w:rsidR="00312CA7" w:rsidRPr="00430B81">
        <w:rPr>
          <w:szCs w:val="26"/>
        </w:rPr>
        <w:t>1</w:t>
      </w:r>
      <w:r w:rsidRPr="00430B81">
        <w:rPr>
          <w:szCs w:val="26"/>
        </w:rPr>
        <w:t>.</w:t>
      </w:r>
      <w:r w:rsidR="007A1FB2">
        <w:rPr>
          <w:szCs w:val="26"/>
        </w:rPr>
        <w:t> </w:t>
      </w:r>
      <w:r w:rsidR="00597AB6" w:rsidRPr="00597AB6">
        <w:rPr>
          <w:szCs w:val="26"/>
        </w:rPr>
        <w:t xml:space="preserve">Уполномоченные исполнительные органы </w:t>
      </w:r>
      <w:r w:rsidR="00597AB6">
        <w:rPr>
          <w:szCs w:val="26"/>
        </w:rPr>
        <w:t>Орловской области</w:t>
      </w:r>
      <w:r w:rsidR="00597AB6" w:rsidRPr="00597AB6">
        <w:rPr>
          <w:szCs w:val="26"/>
        </w:rPr>
        <w:t xml:space="preserve"> в случаях, предусмотренных частями 3, 3.1 и 4.2 </w:t>
      </w:r>
      <w:r w:rsidR="00597AB6" w:rsidRPr="00430B81">
        <w:rPr>
          <w:szCs w:val="26"/>
        </w:rPr>
        <w:t>статьи 45 ГрК РФ</w:t>
      </w:r>
      <w:r w:rsidR="00597AB6" w:rsidRPr="00597AB6">
        <w:rPr>
          <w:szCs w:val="26"/>
        </w:rPr>
        <w:t xml:space="preserve">, осуществляют проверку документации по планировке территории на соответствие требованиям, указанным в части </w:t>
      </w:r>
      <w:r w:rsidR="00597AB6">
        <w:rPr>
          <w:szCs w:val="26"/>
        </w:rPr>
        <w:t>9</w:t>
      </w:r>
      <w:r w:rsidR="00597AB6" w:rsidRPr="00597AB6">
        <w:rPr>
          <w:szCs w:val="26"/>
        </w:rPr>
        <w:t xml:space="preserve"> настоящей статьи, в течение пятнадцати рабочих дней со дня поступления такой документации и по результатам проверки принимают решение об утверждении такой документации или о направлении ее на доработку</w:t>
      </w:r>
      <w:r w:rsidR="00597AB6">
        <w:rPr>
          <w:szCs w:val="26"/>
        </w:rPr>
        <w:t xml:space="preserve">. </w:t>
      </w:r>
      <w:r w:rsidR="00C16D92">
        <w:rPr>
          <w:szCs w:val="26"/>
          <w:vertAlign w:val="superscript"/>
        </w:rPr>
        <w:sym w:font="Symbol" w:char="F0E1"/>
      </w:r>
      <w:r w:rsidR="005E6304">
        <w:rPr>
          <w:szCs w:val="26"/>
          <w:vertAlign w:val="superscript"/>
        </w:rPr>
        <w:fldChar w:fldCharType="begin"/>
      </w:r>
      <w:r w:rsidR="005E6304">
        <w:rPr>
          <w:szCs w:val="26"/>
          <w:vertAlign w:val="superscript"/>
        </w:rPr>
        <w:instrText xml:space="preserve"> NOTEREF _Ref227162747 \f \h </w:instrText>
      </w:r>
      <w:r w:rsidR="005E6304">
        <w:rPr>
          <w:szCs w:val="26"/>
          <w:vertAlign w:val="superscript"/>
        </w:rPr>
      </w:r>
      <w:r w:rsidR="005E6304">
        <w:rPr>
          <w:szCs w:val="26"/>
          <w:vertAlign w:val="superscript"/>
        </w:rPr>
        <w:fldChar w:fldCharType="separate"/>
      </w:r>
      <w:r w:rsidR="003F07C9" w:rsidRPr="003F07C9">
        <w:rPr>
          <w:rStyle w:val="affff"/>
        </w:rPr>
        <w:t>3</w:t>
      </w:r>
      <w:r w:rsidR="005E6304">
        <w:rPr>
          <w:szCs w:val="26"/>
          <w:vertAlign w:val="superscript"/>
        </w:rPr>
        <w:fldChar w:fldCharType="end"/>
      </w:r>
      <w:r w:rsidR="00C16D92">
        <w:rPr>
          <w:szCs w:val="26"/>
          <w:vertAlign w:val="superscript"/>
        </w:rPr>
        <w:sym w:font="Symbol" w:char="F0F1"/>
      </w:r>
      <w:r w:rsidR="00F65822">
        <w:rPr>
          <w:szCs w:val="26"/>
        </w:rPr>
        <w:t> </w:t>
      </w:r>
      <w:r w:rsidRPr="00430B81">
        <w:rPr>
          <w:szCs w:val="26"/>
        </w:rPr>
        <w:t xml:space="preserve">Органы местного самоуправления </w:t>
      </w:r>
      <w:r w:rsidR="00E66A1C" w:rsidRPr="00430B81">
        <w:rPr>
          <w:szCs w:val="26"/>
        </w:rPr>
        <w:t xml:space="preserve">муниципального района </w:t>
      </w:r>
      <w:r w:rsidRPr="00430B81">
        <w:rPr>
          <w:szCs w:val="26"/>
        </w:rPr>
        <w:t xml:space="preserve">в случаях, предусмотренных частями 4 и 4.1 статьи 45 ГрК РФ, осуществляет проверку документации по планировке территории на соответствие требованиям, указанным в части </w:t>
      </w:r>
      <w:r w:rsidR="00312CA7" w:rsidRPr="00430B81">
        <w:rPr>
          <w:szCs w:val="26"/>
        </w:rPr>
        <w:t>9</w:t>
      </w:r>
      <w:r w:rsidRPr="00430B81">
        <w:rPr>
          <w:szCs w:val="26"/>
        </w:rPr>
        <w:t xml:space="preserve"> настоящей статьи, </w:t>
      </w:r>
      <w:bookmarkStart w:id="42" w:name="_Hlk142906293"/>
      <w:r w:rsidRPr="00430B81">
        <w:rPr>
          <w:szCs w:val="26"/>
        </w:rPr>
        <w:t xml:space="preserve">в течение </w:t>
      </w:r>
      <w:bookmarkStart w:id="43" w:name="_Hlk143445481"/>
      <w:r w:rsidR="00F05434" w:rsidRPr="00430B81">
        <w:rPr>
          <w:szCs w:val="26"/>
        </w:rPr>
        <w:t>пятна</w:t>
      </w:r>
      <w:r w:rsidR="001E5B4D" w:rsidRPr="00430B81">
        <w:rPr>
          <w:szCs w:val="26"/>
        </w:rPr>
        <w:t>дцати</w:t>
      </w:r>
      <w:bookmarkEnd w:id="43"/>
      <w:r w:rsidRPr="00430B81">
        <w:rPr>
          <w:szCs w:val="26"/>
        </w:rPr>
        <w:t xml:space="preserve"> рабочих дней со дня поступления такой документации</w:t>
      </w:r>
      <w:r w:rsidR="00E66A1C" w:rsidRPr="00430B81">
        <w:rPr>
          <w:szCs w:val="26"/>
        </w:rPr>
        <w:t xml:space="preserve"> </w:t>
      </w:r>
      <w:r w:rsidRPr="00430B81">
        <w:rPr>
          <w:szCs w:val="26"/>
        </w:rPr>
        <w:t xml:space="preserve">и по результатам проверки принимает решение о проведении общественных обсуждений или публичных слушаний по такой документации, а в </w:t>
      </w:r>
      <w:r w:rsidR="00A12CF0" w:rsidRPr="00430B81">
        <w:rPr>
          <w:szCs w:val="26"/>
        </w:rPr>
        <w:t xml:space="preserve">случаях, предусмотренных частями 16.1 и </w:t>
      </w:r>
      <w:r w:rsidRPr="00430B81">
        <w:rPr>
          <w:szCs w:val="26"/>
        </w:rPr>
        <w:t>1</w:t>
      </w:r>
      <w:r w:rsidR="00312CA7" w:rsidRPr="00430B81">
        <w:rPr>
          <w:szCs w:val="26"/>
        </w:rPr>
        <w:t>7</w:t>
      </w:r>
      <w:r w:rsidRPr="00430B81">
        <w:rPr>
          <w:szCs w:val="26"/>
        </w:rPr>
        <w:t xml:space="preserve"> настоящей статьи, об утверждении такой документации или о направлении ее на доработку.</w:t>
      </w:r>
      <w:bookmarkEnd w:id="42"/>
    </w:p>
    <w:p w14:paraId="1AEF628B" w14:textId="77777777" w:rsidR="000A26DB" w:rsidRPr="00430B81" w:rsidRDefault="000A26DB" w:rsidP="000A26DB">
      <w:pPr>
        <w:tabs>
          <w:tab w:val="left" w:pos="993"/>
        </w:tabs>
        <w:contextualSpacing/>
        <w:rPr>
          <w:szCs w:val="26"/>
        </w:rPr>
      </w:pPr>
      <w:r w:rsidRPr="00430B81">
        <w:rPr>
          <w:szCs w:val="26"/>
        </w:rPr>
        <w:lastRenderedPageBreak/>
        <w:t>1</w:t>
      </w:r>
      <w:r w:rsidR="00312CA7" w:rsidRPr="00430B81">
        <w:rPr>
          <w:szCs w:val="26"/>
        </w:rPr>
        <w:t>2</w:t>
      </w:r>
      <w:r w:rsidRPr="00430B81">
        <w:rPr>
          <w:szCs w:val="26"/>
        </w:rPr>
        <w:t>.</w:t>
      </w:r>
      <w:r w:rsidR="00C8327C" w:rsidRPr="00430B81">
        <w:rPr>
          <w:szCs w:val="26"/>
        </w:rPr>
        <w:t> </w:t>
      </w:r>
      <w:r w:rsidRPr="00430B81">
        <w:rPr>
          <w:szCs w:val="26"/>
        </w:rPr>
        <w:t>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до его утверждения подлежит согласованию с органом государственной власти или органом местного самоуправления, уполномоченными на принятие решений об изъятии земельных участков для государственных или муниципальных нужд, за исключением случая, предусмотренного пунктом 2 части 1</w:t>
      </w:r>
      <w:r w:rsidR="00312CA7" w:rsidRPr="00430B81">
        <w:rPr>
          <w:szCs w:val="26"/>
        </w:rPr>
        <w:t>7</w:t>
      </w:r>
      <w:r w:rsidRPr="00430B81">
        <w:rPr>
          <w:szCs w:val="26"/>
        </w:rPr>
        <w:t xml:space="preserve"> настоящей статьи. Предметом согласования проекта планировки территории с указанными органом государственной власти или органом местного самоуправления являются предусмотренные данным проектом планировки территории границы зон планируемого размещения объектов федерального значения, объектов регионального значения или объектов местного значения.</w:t>
      </w:r>
    </w:p>
    <w:p w14:paraId="6CA42F88" w14:textId="77777777" w:rsidR="000A26DB" w:rsidRPr="00430B81" w:rsidRDefault="000A26DB" w:rsidP="000A26DB">
      <w:pPr>
        <w:tabs>
          <w:tab w:val="left" w:pos="993"/>
        </w:tabs>
        <w:contextualSpacing/>
        <w:rPr>
          <w:szCs w:val="26"/>
        </w:rPr>
      </w:pPr>
      <w:r w:rsidRPr="00430B81">
        <w:rPr>
          <w:szCs w:val="26"/>
        </w:rPr>
        <w:t>1</w:t>
      </w:r>
      <w:r w:rsidR="00312CA7" w:rsidRPr="00430B81">
        <w:rPr>
          <w:szCs w:val="26"/>
        </w:rPr>
        <w:t>3</w:t>
      </w:r>
      <w:r w:rsidRPr="00430B81">
        <w:rPr>
          <w:szCs w:val="26"/>
        </w:rPr>
        <w:t>.</w:t>
      </w:r>
      <w:r w:rsidR="00C8327C" w:rsidRPr="00430B81">
        <w:rPr>
          <w:szCs w:val="26"/>
        </w:rPr>
        <w:t> </w:t>
      </w:r>
      <w:r w:rsidRPr="00430B81">
        <w:rPr>
          <w:szCs w:val="26"/>
        </w:rPr>
        <w:t xml:space="preserve">В случае, если по истечении </w:t>
      </w:r>
      <w:r w:rsidR="00953E4A" w:rsidRPr="00430B81">
        <w:rPr>
          <w:szCs w:val="26"/>
        </w:rPr>
        <w:t>десяти</w:t>
      </w:r>
      <w:r w:rsidRPr="00430B81">
        <w:rPr>
          <w:szCs w:val="26"/>
        </w:rPr>
        <w:t xml:space="preserve"> рабочих дней с момента поступления в органы государственной власти или органы местного самоуправления, уполномоченные на принятие решения об изъятии земельных участков для государственных или муниципальных нужд, проекта планировки территории, указанного в части </w:t>
      </w:r>
      <w:r w:rsidR="00312CA7" w:rsidRPr="00430B81">
        <w:rPr>
          <w:szCs w:val="26"/>
        </w:rPr>
        <w:t>9</w:t>
      </w:r>
      <w:r w:rsidRPr="00430B81">
        <w:rPr>
          <w:szCs w:val="26"/>
        </w:rPr>
        <w:t xml:space="preserve"> настоящей статьи, такими органами</w:t>
      </w:r>
      <w:r w:rsidR="00071190" w:rsidRPr="00430B81">
        <w:rPr>
          <w:szCs w:val="26"/>
        </w:rPr>
        <w:t xml:space="preserve"> </w:t>
      </w:r>
      <w:r w:rsidRPr="00430B81">
        <w:rPr>
          <w:szCs w:val="26"/>
        </w:rPr>
        <w:t>не представлены возражения относительно данного проекта планировки,</w:t>
      </w:r>
      <w:r w:rsidR="00071190" w:rsidRPr="00430B81">
        <w:rPr>
          <w:szCs w:val="26"/>
        </w:rPr>
        <w:t xml:space="preserve"> </w:t>
      </w:r>
      <w:r w:rsidRPr="00430B81">
        <w:rPr>
          <w:szCs w:val="26"/>
        </w:rPr>
        <w:t>он считается согласованным.</w:t>
      </w:r>
    </w:p>
    <w:p w14:paraId="71C067B8" w14:textId="77777777" w:rsidR="000A26DB" w:rsidRPr="00430B81" w:rsidRDefault="000A26DB" w:rsidP="000A26DB">
      <w:pPr>
        <w:tabs>
          <w:tab w:val="left" w:pos="993"/>
        </w:tabs>
        <w:contextualSpacing/>
        <w:rPr>
          <w:szCs w:val="26"/>
        </w:rPr>
      </w:pPr>
      <w:r w:rsidRPr="00430B81">
        <w:rPr>
          <w:szCs w:val="26"/>
        </w:rPr>
        <w:t>1</w:t>
      </w:r>
      <w:r w:rsidR="00312CA7" w:rsidRPr="00430B81">
        <w:rPr>
          <w:szCs w:val="26"/>
        </w:rPr>
        <w:t>4</w:t>
      </w:r>
      <w:r w:rsidRPr="00430B81">
        <w:rPr>
          <w:szCs w:val="26"/>
        </w:rPr>
        <w:t>.</w:t>
      </w:r>
      <w:r w:rsidR="00C8327C" w:rsidRPr="00430B81">
        <w:rPr>
          <w:szCs w:val="26"/>
        </w:rPr>
        <w:t> </w:t>
      </w:r>
      <w:r w:rsidRPr="00430B81">
        <w:rPr>
          <w:szCs w:val="26"/>
        </w:rPr>
        <w:t>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на земельных участках, принадлежащих либо предоставленных физическим или юридическим лицам, органам государственной власти или органам местного самоуправления,</w:t>
      </w:r>
      <w:r w:rsidR="00071190" w:rsidRPr="00430B81">
        <w:rPr>
          <w:szCs w:val="26"/>
        </w:rPr>
        <w:t xml:space="preserve"> </w:t>
      </w:r>
      <w:r w:rsidRPr="00430B81">
        <w:rPr>
          <w:szCs w:val="26"/>
        </w:rPr>
        <w:t>не действует в части определения границ зон планируемого размещения таких объектов в случае, если в течение шести лет со дня утверждения данного проекта планировки территории не принято решение об изъятии таких земельных участков для государственных или муниципальных нужд.</w:t>
      </w:r>
    </w:p>
    <w:p w14:paraId="7D57ECA9" w14:textId="77777777" w:rsidR="000A26DB" w:rsidRPr="00430B81" w:rsidRDefault="000A26DB" w:rsidP="000A26DB">
      <w:pPr>
        <w:tabs>
          <w:tab w:val="left" w:pos="993"/>
        </w:tabs>
        <w:contextualSpacing/>
        <w:rPr>
          <w:szCs w:val="26"/>
        </w:rPr>
      </w:pPr>
      <w:r w:rsidRPr="00430B81">
        <w:rPr>
          <w:szCs w:val="26"/>
        </w:rPr>
        <w:t>1</w:t>
      </w:r>
      <w:r w:rsidR="00312CA7" w:rsidRPr="00430B81">
        <w:rPr>
          <w:szCs w:val="26"/>
        </w:rPr>
        <w:t>5</w:t>
      </w:r>
      <w:r w:rsidRPr="00430B81">
        <w:rPr>
          <w:szCs w:val="26"/>
        </w:rPr>
        <w:t>.</w:t>
      </w:r>
      <w:r w:rsidR="00C8327C" w:rsidRPr="00430B81">
        <w:rPr>
          <w:szCs w:val="26"/>
        </w:rPr>
        <w:t> </w:t>
      </w:r>
      <w:r w:rsidRPr="00430B81">
        <w:rPr>
          <w:szCs w:val="26"/>
        </w:rPr>
        <w:t xml:space="preserve">Документация по планировке территории, </w:t>
      </w:r>
      <w:r w:rsidRPr="00430B81">
        <w:rPr>
          <w:szCs w:val="26"/>
          <w:shd w:val="clear" w:color="auto" w:fill="FFFFFF"/>
        </w:rPr>
        <w:t>предусматривающ</w:t>
      </w:r>
      <w:r w:rsidR="00807CBA" w:rsidRPr="00430B81">
        <w:rPr>
          <w:szCs w:val="26"/>
          <w:shd w:val="clear" w:color="auto" w:fill="FFFFFF"/>
        </w:rPr>
        <w:t>ая</w:t>
      </w:r>
      <w:r w:rsidRPr="00430B81">
        <w:rPr>
          <w:szCs w:val="26"/>
          <w:shd w:val="clear" w:color="auto" w:fill="FFFFFF"/>
        </w:rPr>
        <w:t xml:space="preserve"> </w:t>
      </w:r>
      <w:r w:rsidRPr="00430B81">
        <w:rPr>
          <w:szCs w:val="26"/>
        </w:rPr>
        <w:t xml:space="preserve">размещение объектов федерального значения, объектов регионального значения или объектов </w:t>
      </w:r>
      <w:r w:rsidRPr="00337A37">
        <w:rPr>
          <w:spacing w:val="-6"/>
          <w:szCs w:val="26"/>
        </w:rPr>
        <w:t>местного значения подлежит согласованию в случаях, установленных статьей 45 ГрК РФ</w:t>
      </w:r>
      <w:r w:rsidRPr="00430B81">
        <w:rPr>
          <w:szCs w:val="26"/>
        </w:rPr>
        <w:t>.</w:t>
      </w:r>
    </w:p>
    <w:p w14:paraId="311F021C" w14:textId="77777777" w:rsidR="000A26DB" w:rsidRPr="00430B81" w:rsidRDefault="000A26DB" w:rsidP="000A26DB">
      <w:pPr>
        <w:tabs>
          <w:tab w:val="left" w:pos="993"/>
        </w:tabs>
        <w:contextualSpacing/>
        <w:rPr>
          <w:szCs w:val="26"/>
        </w:rPr>
      </w:pPr>
      <w:r w:rsidRPr="00430B81">
        <w:rPr>
          <w:szCs w:val="26"/>
        </w:rPr>
        <w:t>1</w:t>
      </w:r>
      <w:r w:rsidR="00312CA7" w:rsidRPr="00430B81">
        <w:rPr>
          <w:szCs w:val="26"/>
        </w:rPr>
        <w:t>6</w:t>
      </w:r>
      <w:r w:rsidRPr="00430B81">
        <w:rPr>
          <w:szCs w:val="26"/>
        </w:rPr>
        <w:t>.</w:t>
      </w:r>
      <w:r w:rsidR="00C8327C" w:rsidRPr="00430B81">
        <w:rPr>
          <w:szCs w:val="26"/>
        </w:rPr>
        <w:t> </w:t>
      </w:r>
      <w:r w:rsidRPr="00430B81">
        <w:rPr>
          <w:szCs w:val="26"/>
        </w:rPr>
        <w:t xml:space="preserve">Проекты планировки территории и проекты межевания территории, решение об утверждении которых принимается в соответствии с настоящей статьей органами местного самоуправления муниципального района, до их утверждения подлежат обязательному рассмотрению на общественных обсуждениях или публичных слушаниях, за исключением случаев, предусмотренных </w:t>
      </w:r>
      <w:r w:rsidR="00953E4A" w:rsidRPr="00430B81">
        <w:rPr>
          <w:szCs w:val="26"/>
        </w:rPr>
        <w:t xml:space="preserve">частями 16.1 и </w:t>
      </w:r>
      <w:r w:rsidRPr="00430B81">
        <w:rPr>
          <w:szCs w:val="26"/>
        </w:rPr>
        <w:t>1</w:t>
      </w:r>
      <w:r w:rsidR="00312CA7" w:rsidRPr="00430B81">
        <w:rPr>
          <w:szCs w:val="26"/>
        </w:rPr>
        <w:t>7</w:t>
      </w:r>
      <w:r w:rsidRPr="00430B81">
        <w:rPr>
          <w:szCs w:val="26"/>
        </w:rPr>
        <w:t xml:space="preserve"> настоящей статьи. Общественные обсуждения или публичные слушания</w:t>
      </w:r>
      <w:r w:rsidR="00071190" w:rsidRPr="00430B81">
        <w:rPr>
          <w:szCs w:val="26"/>
        </w:rPr>
        <w:t xml:space="preserve"> </w:t>
      </w:r>
      <w:r w:rsidRPr="00430B81">
        <w:rPr>
          <w:szCs w:val="26"/>
        </w:rPr>
        <w:t>по указанным проектам проводятся в порядке, установленном статьей 5.1 ГрК РФ, и по правилам, предусмотренным частью 11 статьи 46 ГрК РФ. Орган местного самоуправления муниципального района с учетом протокола общественных обсуждений или публичных слушаний и заключения о результатах таких общественных обсуждений или публичных слушаний в течение десяти дней принимает решение об утверждении документации по планировке территории или об отклонении такой документации и о направлении ее на доработку с учетом указанных протокола и заключения.</w:t>
      </w:r>
    </w:p>
    <w:p w14:paraId="0DA0C99C" w14:textId="77777777" w:rsidR="00953E4A" w:rsidRPr="00430B81" w:rsidRDefault="00953E4A" w:rsidP="000A26DB">
      <w:pPr>
        <w:tabs>
          <w:tab w:val="left" w:pos="993"/>
        </w:tabs>
        <w:contextualSpacing/>
        <w:rPr>
          <w:szCs w:val="26"/>
        </w:rPr>
      </w:pPr>
      <w:r w:rsidRPr="00430B81">
        <w:rPr>
          <w:szCs w:val="26"/>
        </w:rPr>
        <w:t>16.1</w:t>
      </w:r>
      <w:r w:rsidR="00814C2E" w:rsidRPr="00430B81">
        <w:rPr>
          <w:szCs w:val="26"/>
        </w:rPr>
        <w:t>.</w:t>
      </w:r>
      <w:r w:rsidRPr="00430B81">
        <w:rPr>
          <w:szCs w:val="26"/>
        </w:rPr>
        <w:t xml:space="preserve"> Случаи, при которых проекты планировки территории и проекты межевания территории, решение об утверждении которых принимается в соответствии с ГрК РФ органами местного самоуправления, внесение изменений в такие проекты планировки территории и проекты межевания территории утверждаются без </w:t>
      </w:r>
      <w:r w:rsidRPr="00430B81">
        <w:rPr>
          <w:szCs w:val="26"/>
        </w:rPr>
        <w:lastRenderedPageBreak/>
        <w:t>проведения общественных обсуждений или публичных слушаний, могут быть установлены законодательством субъекта Российской Федерации о градостроительной деятельности.</w:t>
      </w:r>
    </w:p>
    <w:p w14:paraId="6C632C8D" w14:textId="77777777" w:rsidR="000A26DB" w:rsidRPr="00430B81" w:rsidRDefault="000A26DB" w:rsidP="000A26DB">
      <w:pPr>
        <w:tabs>
          <w:tab w:val="left" w:pos="993"/>
        </w:tabs>
        <w:contextualSpacing/>
        <w:rPr>
          <w:szCs w:val="26"/>
        </w:rPr>
      </w:pPr>
      <w:r w:rsidRPr="00430B81">
        <w:rPr>
          <w:szCs w:val="26"/>
        </w:rPr>
        <w:t>1</w:t>
      </w:r>
      <w:r w:rsidR="00312CA7" w:rsidRPr="00430B81">
        <w:rPr>
          <w:szCs w:val="26"/>
        </w:rPr>
        <w:t>7</w:t>
      </w:r>
      <w:r w:rsidRPr="00430B81">
        <w:rPr>
          <w:szCs w:val="26"/>
        </w:rPr>
        <w:t>.</w:t>
      </w:r>
      <w:r w:rsidR="00020797" w:rsidRPr="00430B81">
        <w:rPr>
          <w:szCs w:val="26"/>
        </w:rPr>
        <w:t> </w:t>
      </w:r>
      <w:r w:rsidRPr="00430B81">
        <w:rPr>
          <w:szCs w:val="26"/>
        </w:rPr>
        <w:t>Общественные обсуждения или публичные слушания по проекту планировки территории и проекту</w:t>
      </w:r>
      <w:r w:rsidRPr="00430B81">
        <w:rPr>
          <w:rFonts w:eastAsia="Peterburg"/>
          <w:szCs w:val="26"/>
          <w:lang w:eastAsia="en-US"/>
        </w:rPr>
        <w:t xml:space="preserve"> межевания территории не проводятся</w:t>
      </w:r>
      <w:r w:rsidR="00071190" w:rsidRPr="00430B81">
        <w:rPr>
          <w:rFonts w:eastAsia="Peterburg"/>
          <w:szCs w:val="26"/>
          <w:lang w:eastAsia="en-US"/>
        </w:rPr>
        <w:t xml:space="preserve"> </w:t>
      </w:r>
      <w:r w:rsidRPr="00430B81">
        <w:rPr>
          <w:rFonts w:eastAsia="Peterburg"/>
          <w:szCs w:val="26"/>
          <w:lang w:eastAsia="en-US"/>
        </w:rPr>
        <w:t>в следующих случаях:</w:t>
      </w:r>
    </w:p>
    <w:p w14:paraId="33B116FB" w14:textId="77777777" w:rsidR="000A26DB" w:rsidRPr="00430B81" w:rsidRDefault="000A26DB" w:rsidP="000A26DB">
      <w:pPr>
        <w:tabs>
          <w:tab w:val="left" w:pos="993"/>
        </w:tabs>
        <w:contextualSpacing/>
        <w:rPr>
          <w:szCs w:val="26"/>
        </w:rPr>
      </w:pPr>
      <w:r w:rsidRPr="00430B81">
        <w:rPr>
          <w:rFonts w:eastAsia="Peterburg"/>
          <w:szCs w:val="26"/>
          <w:lang w:eastAsia="en-US"/>
        </w:rPr>
        <w:t>1)</w:t>
      </w:r>
      <w:r w:rsidR="00020797" w:rsidRPr="00430B81">
        <w:rPr>
          <w:rFonts w:eastAsia="Peterburg"/>
          <w:szCs w:val="26"/>
          <w:lang w:eastAsia="en-US"/>
        </w:rPr>
        <w:t> </w:t>
      </w:r>
      <w:r w:rsidRPr="00430B81">
        <w:rPr>
          <w:rFonts w:eastAsia="Peterburg"/>
          <w:szCs w:val="26"/>
          <w:lang w:eastAsia="en-US"/>
        </w:rPr>
        <w:t>в случае подготовки проекта межевания территории, расположенной</w:t>
      </w:r>
      <w:r w:rsidR="00071190" w:rsidRPr="00430B81">
        <w:rPr>
          <w:rFonts w:eastAsia="Peterburg"/>
          <w:szCs w:val="26"/>
          <w:lang w:eastAsia="en-US"/>
        </w:rPr>
        <w:t xml:space="preserve"> </w:t>
      </w:r>
      <w:r w:rsidRPr="00430B81">
        <w:rPr>
          <w:rFonts w:eastAsia="Peterburg"/>
          <w:szCs w:val="26"/>
          <w:lang w:eastAsia="en-US"/>
        </w:rPr>
        <w:t>в границах элемента или элементов планировочной структуры, утвержденных проектом планировки территории, в виде отдельного документа,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w:t>
      </w:r>
      <w:r w:rsidR="00071190" w:rsidRPr="00430B81">
        <w:rPr>
          <w:rFonts w:eastAsia="Peterburg"/>
          <w:szCs w:val="26"/>
          <w:lang w:eastAsia="en-US"/>
        </w:rPr>
        <w:t xml:space="preserve"> </w:t>
      </w:r>
      <w:r w:rsidRPr="00430B81">
        <w:rPr>
          <w:rFonts w:eastAsia="Peterburg"/>
          <w:szCs w:val="26"/>
          <w:lang w:eastAsia="en-US"/>
        </w:rPr>
        <w:t>не предусматривается осуществление комплексного развития территории, при условии, что такие установление, изменение красных линий влекут за собой изменение границ территории общего пользования;</w:t>
      </w:r>
    </w:p>
    <w:p w14:paraId="2BCB7B78" w14:textId="77777777" w:rsidR="000A26DB" w:rsidRPr="00430B81" w:rsidRDefault="000A26DB" w:rsidP="000A26DB">
      <w:pPr>
        <w:tabs>
          <w:tab w:val="left" w:pos="993"/>
        </w:tabs>
        <w:contextualSpacing/>
        <w:rPr>
          <w:szCs w:val="26"/>
        </w:rPr>
      </w:pPr>
      <w:r w:rsidRPr="00430B81">
        <w:rPr>
          <w:rFonts w:eastAsia="Peterburg"/>
          <w:szCs w:val="26"/>
          <w:lang w:eastAsia="en-US"/>
        </w:rPr>
        <w:t>2)</w:t>
      </w:r>
      <w:r w:rsidR="00020797" w:rsidRPr="00430B81">
        <w:rPr>
          <w:rFonts w:eastAsia="Peterburg"/>
          <w:szCs w:val="26"/>
          <w:lang w:eastAsia="en-US"/>
        </w:rPr>
        <w:t> </w:t>
      </w:r>
      <w:r w:rsidRPr="00430B81">
        <w:rPr>
          <w:rFonts w:eastAsia="Peterburg"/>
          <w:szCs w:val="26"/>
          <w:lang w:eastAsia="en-US"/>
        </w:rPr>
        <w:t>в случае внесения изменений в проект планировки территории, предусматривающий строительство, реконструкцию линейного объекта, в части изменения, связанного с увеличением или уменьшением не более чем на десять процентов площади зоны планируемого размещения линейного объекта и (или) иного объекта капитального строительства, входящего в состав линейного объекта, в связи с необходимостью уточнения границ зон планируемого размещения указанных объектов, не требуется направление изменений на согласование</w:t>
      </w:r>
      <w:r w:rsidR="00071190" w:rsidRPr="00430B81">
        <w:rPr>
          <w:rFonts w:eastAsia="Peterburg"/>
          <w:szCs w:val="26"/>
          <w:lang w:eastAsia="en-US"/>
        </w:rPr>
        <w:t xml:space="preserve"> </w:t>
      </w:r>
      <w:r w:rsidRPr="00430B81">
        <w:rPr>
          <w:rFonts w:eastAsia="Peterburg"/>
          <w:szCs w:val="26"/>
          <w:lang w:eastAsia="en-US"/>
        </w:rPr>
        <w:t>в соответствии с частями 12.7 статьи 45 ГрК РФ частью 1.2 настоящей статьи при условии, что внесение изменений не повлияет на предусмотренные проектом планировки территории планировочные решения, а также на согласование</w:t>
      </w:r>
      <w:r w:rsidR="00071190" w:rsidRPr="00430B81">
        <w:rPr>
          <w:rFonts w:eastAsia="Peterburg"/>
          <w:szCs w:val="26"/>
          <w:lang w:eastAsia="en-US"/>
        </w:rPr>
        <w:t xml:space="preserve"> </w:t>
      </w:r>
      <w:r w:rsidRPr="00430B81">
        <w:rPr>
          <w:rFonts w:eastAsia="Peterburg"/>
          <w:szCs w:val="26"/>
          <w:lang w:eastAsia="en-US"/>
        </w:rPr>
        <w:t>в соответствии с частью 1</w:t>
      </w:r>
      <w:r w:rsidR="00312CA7" w:rsidRPr="00430B81">
        <w:rPr>
          <w:rFonts w:eastAsia="Peterburg"/>
          <w:szCs w:val="26"/>
          <w:lang w:eastAsia="en-US"/>
        </w:rPr>
        <w:t>2</w:t>
      </w:r>
      <w:r w:rsidRPr="00430B81">
        <w:rPr>
          <w:rFonts w:eastAsia="Peterburg"/>
          <w:szCs w:val="26"/>
          <w:lang w:eastAsia="en-US"/>
        </w:rPr>
        <w:t xml:space="preserve"> настоящей статьи при условии, что внесение изменений не повлияет на предусмотренные проектом планировки территории планировочные решения и не приведет к необходимости изъятия земельных участков и (или) расположенных на них объектов недвижимого имущества для государственных или муниципальных нужд;</w:t>
      </w:r>
    </w:p>
    <w:p w14:paraId="384C6DBB" w14:textId="77777777" w:rsidR="00656D2B" w:rsidRPr="00430B81" w:rsidRDefault="00656D2B" w:rsidP="00656D2B">
      <w:pPr>
        <w:tabs>
          <w:tab w:val="left" w:pos="993"/>
        </w:tabs>
        <w:contextualSpacing/>
        <w:rPr>
          <w:szCs w:val="26"/>
        </w:rPr>
      </w:pPr>
      <w:r w:rsidRPr="00430B81">
        <w:rPr>
          <w:rFonts w:eastAsia="Peterburg"/>
          <w:szCs w:val="26"/>
          <w:lang w:eastAsia="en-US"/>
        </w:rPr>
        <w:t>3) в случае, если проект планировки территории и проект межевания территории подготовлены в отношении</w:t>
      </w:r>
      <w:r w:rsidR="009E24BD">
        <w:rPr>
          <w:rFonts w:eastAsia="Peterburg"/>
          <w:szCs w:val="26"/>
          <w:lang w:eastAsia="en-US"/>
        </w:rPr>
        <w:t>:</w:t>
      </w:r>
      <w:r w:rsidRPr="00430B81">
        <w:rPr>
          <w:rFonts w:eastAsia="Peterburg"/>
          <w:szCs w:val="26"/>
          <w:lang w:eastAsia="en-US"/>
        </w:rPr>
        <w:t xml:space="preserve"> территории ведения гражданами садоводства или огородничества для собственных нужд; территории для размещения линейных объектов в границах земель лесного фонда.</w:t>
      </w:r>
    </w:p>
    <w:p w14:paraId="671A6F2E" w14:textId="57D73C55" w:rsidR="000A26DB" w:rsidRPr="00430B81" w:rsidRDefault="000A26DB" w:rsidP="000A26DB">
      <w:pPr>
        <w:tabs>
          <w:tab w:val="left" w:pos="993"/>
        </w:tabs>
        <w:contextualSpacing/>
        <w:rPr>
          <w:szCs w:val="26"/>
        </w:rPr>
      </w:pPr>
      <w:r w:rsidRPr="00430B81">
        <w:rPr>
          <w:szCs w:val="26"/>
        </w:rPr>
        <w:t>1</w:t>
      </w:r>
      <w:r w:rsidR="00312CA7" w:rsidRPr="00430B81">
        <w:rPr>
          <w:szCs w:val="26"/>
        </w:rPr>
        <w:t>8</w:t>
      </w:r>
      <w:r w:rsidR="00071190" w:rsidRPr="00430B81">
        <w:rPr>
          <w:szCs w:val="26"/>
        </w:rPr>
        <w:t>.</w:t>
      </w:r>
      <w:r w:rsidR="00337A37">
        <w:rPr>
          <w:szCs w:val="26"/>
        </w:rPr>
        <w:t> </w:t>
      </w:r>
      <w:r w:rsidR="00C16D92">
        <w:rPr>
          <w:szCs w:val="26"/>
          <w:vertAlign w:val="superscript"/>
        </w:rPr>
        <w:sym w:font="Symbol" w:char="F0E1"/>
      </w:r>
      <w:r w:rsidR="005E6304">
        <w:rPr>
          <w:szCs w:val="26"/>
          <w:vertAlign w:val="superscript"/>
        </w:rPr>
        <w:fldChar w:fldCharType="begin"/>
      </w:r>
      <w:r w:rsidR="005E6304">
        <w:rPr>
          <w:szCs w:val="26"/>
          <w:vertAlign w:val="superscript"/>
        </w:rPr>
        <w:instrText xml:space="preserve"> NOTEREF _Ref227162747 \f \h </w:instrText>
      </w:r>
      <w:r w:rsidR="005E6304">
        <w:rPr>
          <w:szCs w:val="26"/>
          <w:vertAlign w:val="superscript"/>
        </w:rPr>
      </w:r>
      <w:r w:rsidR="005E6304">
        <w:rPr>
          <w:szCs w:val="26"/>
          <w:vertAlign w:val="superscript"/>
        </w:rPr>
        <w:fldChar w:fldCharType="separate"/>
      </w:r>
      <w:r w:rsidR="003F07C9" w:rsidRPr="003F07C9">
        <w:rPr>
          <w:rStyle w:val="affff"/>
        </w:rPr>
        <w:t>3</w:t>
      </w:r>
      <w:r w:rsidR="005E6304">
        <w:rPr>
          <w:szCs w:val="26"/>
          <w:vertAlign w:val="superscript"/>
        </w:rPr>
        <w:fldChar w:fldCharType="end"/>
      </w:r>
      <w:r w:rsidR="00C16D92">
        <w:rPr>
          <w:szCs w:val="26"/>
          <w:vertAlign w:val="superscript"/>
        </w:rPr>
        <w:sym w:font="Symbol" w:char="F0F1"/>
      </w:r>
      <w:r w:rsidR="00337A37">
        <w:rPr>
          <w:szCs w:val="26"/>
        </w:rPr>
        <w:t> </w:t>
      </w:r>
      <w:r w:rsidRPr="00430B81">
        <w:rPr>
          <w:szCs w:val="26"/>
        </w:rPr>
        <w:t xml:space="preserve">Документация по планировке территории, утверждаемая соответственно уполномоченными федеральными органами исполнительной власти, уполномоченным исполнительным органом субъекта Российской Федерации, уполномоченным органом местного самоуправления, направляется главе </w:t>
      </w:r>
      <w:r w:rsidR="00D95474" w:rsidRPr="00430B81">
        <w:rPr>
          <w:szCs w:val="26"/>
        </w:rPr>
        <w:t xml:space="preserve">сельского </w:t>
      </w:r>
      <w:r w:rsidRPr="00430B81">
        <w:rPr>
          <w:szCs w:val="26"/>
        </w:rPr>
        <w:t>поселения, применительно к территории которого осуществлялась подготовка такой документации, в течение семи дней</w:t>
      </w:r>
      <w:r w:rsidR="00B70C4D" w:rsidRPr="00430B81">
        <w:rPr>
          <w:szCs w:val="26"/>
        </w:rPr>
        <w:t xml:space="preserve"> </w:t>
      </w:r>
      <w:r w:rsidRPr="00430B81">
        <w:rPr>
          <w:szCs w:val="26"/>
        </w:rPr>
        <w:t>со дня</w:t>
      </w:r>
      <w:r w:rsidR="00071190" w:rsidRPr="00430B81">
        <w:rPr>
          <w:szCs w:val="26"/>
        </w:rPr>
        <w:t xml:space="preserve"> </w:t>
      </w:r>
      <w:r w:rsidRPr="00430B81">
        <w:rPr>
          <w:szCs w:val="26"/>
        </w:rPr>
        <w:t>ее утверждения.</w:t>
      </w:r>
    </w:p>
    <w:p w14:paraId="7C282627" w14:textId="63C85597" w:rsidR="000A26DB" w:rsidRPr="00430B81" w:rsidRDefault="00312CA7" w:rsidP="000A26DB">
      <w:pPr>
        <w:tabs>
          <w:tab w:val="left" w:pos="993"/>
        </w:tabs>
        <w:contextualSpacing/>
        <w:rPr>
          <w:szCs w:val="26"/>
        </w:rPr>
      </w:pPr>
      <w:r w:rsidRPr="00430B81">
        <w:rPr>
          <w:szCs w:val="26"/>
        </w:rPr>
        <w:t>19</w:t>
      </w:r>
      <w:r w:rsidR="000A26DB" w:rsidRPr="00430B81">
        <w:rPr>
          <w:szCs w:val="26"/>
        </w:rPr>
        <w:t>.</w:t>
      </w:r>
      <w:r w:rsidR="00337A37">
        <w:rPr>
          <w:szCs w:val="26"/>
        </w:rPr>
        <w:t> </w:t>
      </w:r>
      <w:r w:rsidR="00C16D92">
        <w:rPr>
          <w:szCs w:val="26"/>
          <w:vertAlign w:val="superscript"/>
        </w:rPr>
        <w:sym w:font="Symbol" w:char="F0E1"/>
      </w:r>
      <w:r w:rsidR="005E6304">
        <w:rPr>
          <w:szCs w:val="26"/>
          <w:vertAlign w:val="superscript"/>
        </w:rPr>
        <w:fldChar w:fldCharType="begin"/>
      </w:r>
      <w:r w:rsidR="005E6304">
        <w:rPr>
          <w:szCs w:val="26"/>
          <w:vertAlign w:val="superscript"/>
        </w:rPr>
        <w:instrText xml:space="preserve"> NOTEREF _Ref227162747 \f \h </w:instrText>
      </w:r>
      <w:r w:rsidR="005E6304">
        <w:rPr>
          <w:szCs w:val="26"/>
          <w:vertAlign w:val="superscript"/>
        </w:rPr>
      </w:r>
      <w:r w:rsidR="005E6304">
        <w:rPr>
          <w:szCs w:val="26"/>
          <w:vertAlign w:val="superscript"/>
        </w:rPr>
        <w:fldChar w:fldCharType="separate"/>
      </w:r>
      <w:r w:rsidR="003F07C9" w:rsidRPr="003F07C9">
        <w:rPr>
          <w:rStyle w:val="affff"/>
        </w:rPr>
        <w:t>3</w:t>
      </w:r>
      <w:r w:rsidR="005E6304">
        <w:rPr>
          <w:szCs w:val="26"/>
          <w:vertAlign w:val="superscript"/>
        </w:rPr>
        <w:fldChar w:fldCharType="end"/>
      </w:r>
      <w:r w:rsidR="00C16D92">
        <w:rPr>
          <w:szCs w:val="26"/>
          <w:vertAlign w:val="superscript"/>
        </w:rPr>
        <w:sym w:font="Symbol" w:char="F0F1"/>
      </w:r>
      <w:r w:rsidR="00337A37">
        <w:rPr>
          <w:szCs w:val="26"/>
        </w:rPr>
        <w:t> </w:t>
      </w:r>
      <w:r w:rsidR="000A26DB" w:rsidRPr="00430B81">
        <w:rPr>
          <w:szCs w:val="26"/>
        </w:rPr>
        <w:t>Уполномоченный орган местного самоуправления обеспечивает опубликование указанной в части 1</w:t>
      </w:r>
      <w:r w:rsidRPr="00430B81">
        <w:rPr>
          <w:szCs w:val="26"/>
        </w:rPr>
        <w:t>8</w:t>
      </w:r>
      <w:r w:rsidR="000A26DB" w:rsidRPr="00430B81">
        <w:rPr>
          <w:szCs w:val="26"/>
        </w:rPr>
        <w:t xml:space="preserve"> настоящей статьи документации</w:t>
      </w:r>
      <w:r w:rsidR="000A4F75" w:rsidRPr="00430B81">
        <w:rPr>
          <w:szCs w:val="26"/>
        </w:rPr>
        <w:t xml:space="preserve"> </w:t>
      </w:r>
      <w:r w:rsidR="000A26DB" w:rsidRPr="00430B81">
        <w:rPr>
          <w:szCs w:val="26"/>
        </w:rPr>
        <w:t>по планировке территории (проектов планировки территории и проектов межевания территории) в порядке, установленном для официального опубликования муниципальных правовых актов, иной официальной информации,</w:t>
      </w:r>
      <w:r w:rsidR="000A4F75" w:rsidRPr="00430B81">
        <w:rPr>
          <w:szCs w:val="26"/>
        </w:rPr>
        <w:t xml:space="preserve"> </w:t>
      </w:r>
      <w:r w:rsidR="000A26DB" w:rsidRPr="00430B81">
        <w:rPr>
          <w:szCs w:val="26"/>
        </w:rPr>
        <w:t>и размещает информацию о такой документации на официальном сайте муниципального образования (при наличии официального сайта муниципального образования) в сети «Интернет».</w:t>
      </w:r>
    </w:p>
    <w:p w14:paraId="2B4C9C55" w14:textId="77777777" w:rsidR="000A26DB" w:rsidRPr="00430B81" w:rsidRDefault="000A26DB" w:rsidP="000A26DB">
      <w:pPr>
        <w:tabs>
          <w:tab w:val="left" w:pos="993"/>
        </w:tabs>
        <w:contextualSpacing/>
        <w:rPr>
          <w:szCs w:val="26"/>
        </w:rPr>
      </w:pPr>
      <w:r w:rsidRPr="00430B81">
        <w:rPr>
          <w:szCs w:val="26"/>
        </w:rPr>
        <w:t>2</w:t>
      </w:r>
      <w:r w:rsidR="00312CA7" w:rsidRPr="00430B81">
        <w:rPr>
          <w:szCs w:val="26"/>
        </w:rPr>
        <w:t>0</w:t>
      </w:r>
      <w:r w:rsidRPr="00430B81">
        <w:rPr>
          <w:szCs w:val="26"/>
        </w:rPr>
        <w:t>.</w:t>
      </w:r>
      <w:r w:rsidR="00020797" w:rsidRPr="00430B81">
        <w:rPr>
          <w:szCs w:val="26"/>
        </w:rPr>
        <w:t> </w:t>
      </w:r>
      <w:r w:rsidRPr="00430B81">
        <w:rPr>
          <w:szCs w:val="26"/>
        </w:rPr>
        <w:t xml:space="preserve">Органы государственной власти Российской Федерации, органы государственной власти субъектов Российской Федерации, органы местного самоуправления, физические и юридические лица вправе оспорить в судебном порядке </w:t>
      </w:r>
      <w:r w:rsidRPr="00430B81">
        <w:rPr>
          <w:szCs w:val="26"/>
        </w:rPr>
        <w:lastRenderedPageBreak/>
        <w:t>документацию по планировке территории.</w:t>
      </w:r>
    </w:p>
    <w:p w14:paraId="35162D97" w14:textId="4BF7B647" w:rsidR="000A26DB" w:rsidRDefault="000A26DB" w:rsidP="000A26DB">
      <w:pPr>
        <w:tabs>
          <w:tab w:val="left" w:pos="993"/>
        </w:tabs>
        <w:contextualSpacing/>
        <w:rPr>
          <w:szCs w:val="26"/>
        </w:rPr>
      </w:pPr>
      <w:r w:rsidRPr="00430B81">
        <w:rPr>
          <w:szCs w:val="26"/>
        </w:rPr>
        <w:t>2</w:t>
      </w:r>
      <w:r w:rsidR="00312CA7" w:rsidRPr="00430B81">
        <w:rPr>
          <w:szCs w:val="26"/>
        </w:rPr>
        <w:t>1</w:t>
      </w:r>
      <w:r w:rsidRPr="00430B81">
        <w:rPr>
          <w:szCs w:val="26"/>
        </w:rPr>
        <w:t>.</w:t>
      </w:r>
      <w:r w:rsidR="00020797" w:rsidRPr="00430B81">
        <w:rPr>
          <w:szCs w:val="26"/>
        </w:rPr>
        <w:t> </w:t>
      </w:r>
      <w:r w:rsidR="003944A3" w:rsidRPr="003944A3">
        <w:rPr>
          <w:szCs w:val="26"/>
        </w:rPr>
        <w:t>Порядок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исполнительных органов субъектов Российской Федерации и органов местного самоуправления, порядок принятия решения об утверждении документации по планировке территории, порядок внесения изменений в такую документацию, порядок отмены такой документации или ее отдельных частей, порядок признания отдельных частей такой документации не подлежащими применению устанавливаются Правительством Российской Федерации</w:t>
      </w:r>
      <w:r w:rsidRPr="00430B81">
        <w:rPr>
          <w:szCs w:val="26"/>
        </w:rPr>
        <w:t>.</w:t>
      </w:r>
    </w:p>
    <w:p w14:paraId="11D9E143" w14:textId="77777777" w:rsidR="00BA1A41" w:rsidRPr="00430B81" w:rsidRDefault="00BA1A41" w:rsidP="00BA1A41">
      <w:pPr>
        <w:tabs>
          <w:tab w:val="left" w:pos="993"/>
        </w:tabs>
        <w:contextualSpacing/>
        <w:rPr>
          <w:szCs w:val="26"/>
        </w:rPr>
      </w:pPr>
      <w:r>
        <w:rPr>
          <w:szCs w:val="26"/>
        </w:rPr>
        <w:t>21</w:t>
      </w:r>
      <w:r w:rsidRPr="00805606">
        <w:rPr>
          <w:szCs w:val="26"/>
        </w:rPr>
        <w:t>.1.</w:t>
      </w:r>
      <w:r>
        <w:rPr>
          <w:szCs w:val="26"/>
        </w:rPr>
        <w:t> </w:t>
      </w:r>
      <w:r w:rsidRPr="00805606">
        <w:rPr>
          <w:szCs w:val="26"/>
        </w:rPr>
        <w:t>Основания для отмены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исполнительных органов субъектов Российской Федерации и органов местного самоуправления, устанавливаются Правительством Российской Федерации.</w:t>
      </w:r>
    </w:p>
    <w:p w14:paraId="2EDFC2FD" w14:textId="77777777" w:rsidR="000A26DB" w:rsidRPr="00430B81" w:rsidRDefault="000A26DB" w:rsidP="000A26DB">
      <w:pPr>
        <w:tabs>
          <w:tab w:val="left" w:pos="993"/>
        </w:tabs>
        <w:contextualSpacing/>
        <w:rPr>
          <w:szCs w:val="26"/>
        </w:rPr>
      </w:pPr>
      <w:r w:rsidRPr="00430B81">
        <w:rPr>
          <w:szCs w:val="26"/>
        </w:rPr>
        <w:t>2</w:t>
      </w:r>
      <w:r w:rsidR="00312CA7" w:rsidRPr="00430B81">
        <w:rPr>
          <w:szCs w:val="26"/>
        </w:rPr>
        <w:t>2</w:t>
      </w:r>
      <w:r w:rsidRPr="00430B81">
        <w:rPr>
          <w:szCs w:val="26"/>
        </w:rPr>
        <w:t>.</w:t>
      </w:r>
      <w:r w:rsidR="00020797" w:rsidRPr="00430B81">
        <w:rPr>
          <w:szCs w:val="26"/>
        </w:rPr>
        <w:t> </w:t>
      </w:r>
      <w:r w:rsidRPr="00430B81">
        <w:rPr>
          <w:szCs w:val="26"/>
        </w:rPr>
        <w:t>Внесение изменений в документацию по планировке территории допускается путем утверждения ее отдельных частей с соблюдением требований</w:t>
      </w:r>
      <w:r w:rsidR="000A4F75" w:rsidRPr="00430B81">
        <w:rPr>
          <w:szCs w:val="26"/>
        </w:rPr>
        <w:t xml:space="preserve"> </w:t>
      </w:r>
      <w:r w:rsidRPr="00430B81">
        <w:rPr>
          <w:szCs w:val="26"/>
        </w:rPr>
        <w:t>об обязательном опубликовании такой документации в порядке, установленном законодательством. В указанном случае согласование документации по планировке территории осуществляется применительно к утверждаемым частям.</w:t>
      </w:r>
    </w:p>
    <w:p w14:paraId="5948222D" w14:textId="77777777" w:rsidR="000A26DB" w:rsidRPr="00AA151A" w:rsidRDefault="000A26DB" w:rsidP="00AA151A">
      <w:pPr>
        <w:pStyle w:val="3"/>
        <w:rPr>
          <w:lang w:bidi="hi-IN"/>
        </w:rPr>
      </w:pPr>
      <w:bookmarkStart w:id="44" w:name="_Toc227055657"/>
      <w:r w:rsidRPr="00AA151A">
        <w:rPr>
          <w:lang w:bidi="hi-IN"/>
        </w:rPr>
        <w:t>Статья</w:t>
      </w:r>
      <w:r w:rsidR="001A6F96">
        <w:rPr>
          <w:lang w:bidi="hi-IN"/>
        </w:rPr>
        <w:t> </w:t>
      </w:r>
      <w:r w:rsidRPr="00AA151A">
        <w:rPr>
          <w:lang w:bidi="hi-IN"/>
        </w:rPr>
        <w:t>9.</w:t>
      </w:r>
      <w:r w:rsidR="001A6F96">
        <w:rPr>
          <w:lang w:bidi="hi-IN"/>
        </w:rPr>
        <w:t> </w:t>
      </w:r>
      <w:r w:rsidRPr="00AA151A">
        <w:rPr>
          <w:lang w:bidi="hi-IN"/>
        </w:rPr>
        <w:t>Особенности подготовки документации по планировке территории применительно к территории сельского поселения</w:t>
      </w:r>
      <w:bookmarkEnd w:id="44"/>
    </w:p>
    <w:p w14:paraId="3F53F004" w14:textId="6885670E" w:rsidR="000A26DB" w:rsidRPr="00430B81" w:rsidRDefault="000A26DB" w:rsidP="000A26DB">
      <w:pPr>
        <w:tabs>
          <w:tab w:val="left" w:pos="993"/>
        </w:tabs>
        <w:contextualSpacing/>
        <w:rPr>
          <w:szCs w:val="26"/>
        </w:rPr>
      </w:pPr>
      <w:r w:rsidRPr="00430B81">
        <w:rPr>
          <w:szCs w:val="26"/>
        </w:rPr>
        <w:t>1.</w:t>
      </w:r>
      <w:r w:rsidR="00D5231A">
        <w:rPr>
          <w:szCs w:val="26"/>
        </w:rPr>
        <w:t> </w:t>
      </w:r>
      <w:r w:rsidR="00C16D92">
        <w:rPr>
          <w:szCs w:val="26"/>
          <w:vertAlign w:val="superscript"/>
        </w:rPr>
        <w:sym w:font="Symbol" w:char="F0E1"/>
      </w:r>
      <w:r w:rsidR="005E6304">
        <w:rPr>
          <w:szCs w:val="26"/>
          <w:vertAlign w:val="superscript"/>
        </w:rPr>
        <w:fldChar w:fldCharType="begin"/>
      </w:r>
      <w:r w:rsidR="005E6304">
        <w:rPr>
          <w:szCs w:val="26"/>
          <w:vertAlign w:val="superscript"/>
        </w:rPr>
        <w:instrText xml:space="preserve"> NOTEREF _Ref227162747 \f \h </w:instrText>
      </w:r>
      <w:r w:rsidR="005E6304">
        <w:rPr>
          <w:szCs w:val="26"/>
          <w:vertAlign w:val="superscript"/>
        </w:rPr>
      </w:r>
      <w:r w:rsidR="005E6304">
        <w:rPr>
          <w:szCs w:val="26"/>
          <w:vertAlign w:val="superscript"/>
        </w:rPr>
        <w:fldChar w:fldCharType="separate"/>
      </w:r>
      <w:r w:rsidR="003F07C9" w:rsidRPr="003F07C9">
        <w:rPr>
          <w:rStyle w:val="affff"/>
        </w:rPr>
        <w:t>3</w:t>
      </w:r>
      <w:r w:rsidR="005E6304">
        <w:rPr>
          <w:szCs w:val="26"/>
          <w:vertAlign w:val="superscript"/>
        </w:rPr>
        <w:fldChar w:fldCharType="end"/>
      </w:r>
      <w:r w:rsidR="00C16D92">
        <w:rPr>
          <w:szCs w:val="26"/>
          <w:vertAlign w:val="superscript"/>
        </w:rPr>
        <w:sym w:font="Symbol" w:char="F0F1"/>
      </w:r>
      <w:r w:rsidR="00D5231A">
        <w:rPr>
          <w:szCs w:val="26"/>
        </w:rPr>
        <w:t> </w:t>
      </w:r>
      <w:r w:rsidRPr="00430B81">
        <w:rPr>
          <w:szCs w:val="26"/>
        </w:rPr>
        <w:t xml:space="preserve">Решение о подготовке документации по планировке территории применительно к территории </w:t>
      </w:r>
      <w:r w:rsidR="002C4C3F" w:rsidRPr="00430B81">
        <w:rPr>
          <w:szCs w:val="26"/>
        </w:rPr>
        <w:t xml:space="preserve">сельского </w:t>
      </w:r>
      <w:r w:rsidRPr="00430B81">
        <w:rPr>
          <w:szCs w:val="26"/>
        </w:rPr>
        <w:t xml:space="preserve">поселения, за исключением случаев, указанных в частях 2-4.2 и 5.2 статьи 45 ГрК РФ, </w:t>
      </w:r>
      <w:r w:rsidR="00935ABC" w:rsidRPr="00430B81">
        <w:rPr>
          <w:szCs w:val="26"/>
        </w:rPr>
        <w:t>принимается органом местного самоуправления</w:t>
      </w:r>
      <w:r w:rsidR="00071190" w:rsidRPr="00430B81">
        <w:rPr>
          <w:szCs w:val="26"/>
        </w:rPr>
        <w:t xml:space="preserve"> сельского поселения</w:t>
      </w:r>
      <w:r w:rsidR="00935ABC" w:rsidRPr="00430B81">
        <w:rPr>
          <w:szCs w:val="26"/>
        </w:rPr>
        <w:t xml:space="preserve"> по инициативе указанного органа</w:t>
      </w:r>
      <w:r w:rsidRPr="00430B81">
        <w:rPr>
          <w:szCs w:val="26"/>
        </w:rPr>
        <w:t xml:space="preserve">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8 Правил, принятие органом местного самоуправления</w:t>
      </w:r>
      <w:r w:rsidR="00071190" w:rsidRPr="00430B81">
        <w:rPr>
          <w:szCs w:val="26"/>
        </w:rPr>
        <w:t xml:space="preserve"> сельского поселения</w:t>
      </w:r>
      <w:r w:rsidRPr="00430B81">
        <w:rPr>
          <w:szCs w:val="26"/>
        </w:rPr>
        <w:t xml:space="preserve"> решения о подготовке документации по планировке территории не требуется.</w:t>
      </w:r>
    </w:p>
    <w:p w14:paraId="122B90DD" w14:textId="0F6CD219" w:rsidR="000A26DB" w:rsidRPr="00430B81" w:rsidRDefault="000A26DB" w:rsidP="000A26DB">
      <w:pPr>
        <w:tabs>
          <w:tab w:val="left" w:pos="993"/>
        </w:tabs>
        <w:contextualSpacing/>
        <w:rPr>
          <w:szCs w:val="26"/>
        </w:rPr>
      </w:pPr>
      <w:r w:rsidRPr="00430B81">
        <w:rPr>
          <w:szCs w:val="26"/>
        </w:rPr>
        <w:t>2.</w:t>
      </w:r>
      <w:r w:rsidR="00D5231A">
        <w:rPr>
          <w:szCs w:val="26"/>
        </w:rPr>
        <w:t> </w:t>
      </w:r>
      <w:r w:rsidR="00C16D92">
        <w:rPr>
          <w:szCs w:val="26"/>
          <w:vertAlign w:val="superscript"/>
        </w:rPr>
        <w:sym w:font="Symbol" w:char="F0E1"/>
      </w:r>
      <w:r w:rsidR="005E6304">
        <w:rPr>
          <w:szCs w:val="26"/>
          <w:vertAlign w:val="superscript"/>
        </w:rPr>
        <w:fldChar w:fldCharType="begin"/>
      </w:r>
      <w:r w:rsidR="005E6304">
        <w:rPr>
          <w:szCs w:val="26"/>
          <w:vertAlign w:val="superscript"/>
        </w:rPr>
        <w:instrText xml:space="preserve"> NOTEREF _Ref227162747 \f \h </w:instrText>
      </w:r>
      <w:r w:rsidR="005E6304">
        <w:rPr>
          <w:szCs w:val="26"/>
          <w:vertAlign w:val="superscript"/>
        </w:rPr>
      </w:r>
      <w:r w:rsidR="005E6304">
        <w:rPr>
          <w:szCs w:val="26"/>
          <w:vertAlign w:val="superscript"/>
        </w:rPr>
        <w:fldChar w:fldCharType="separate"/>
      </w:r>
      <w:r w:rsidR="003F07C9" w:rsidRPr="003F07C9">
        <w:rPr>
          <w:rStyle w:val="affff"/>
        </w:rPr>
        <w:t>3</w:t>
      </w:r>
      <w:r w:rsidR="005E6304">
        <w:rPr>
          <w:szCs w:val="26"/>
          <w:vertAlign w:val="superscript"/>
        </w:rPr>
        <w:fldChar w:fldCharType="end"/>
      </w:r>
      <w:r w:rsidR="00C16D92">
        <w:rPr>
          <w:szCs w:val="26"/>
          <w:vertAlign w:val="superscript"/>
        </w:rPr>
        <w:sym w:font="Symbol" w:char="F0F1"/>
      </w:r>
      <w:r w:rsidR="00D447E8">
        <w:rPr>
          <w:szCs w:val="26"/>
        </w:rPr>
        <w:t> </w:t>
      </w:r>
      <w:r w:rsidRPr="00430B81">
        <w:rPr>
          <w:szCs w:val="26"/>
        </w:rPr>
        <w:t>Указанное в части 1 настоящей статьи решение подлежит опубликованию</w:t>
      </w:r>
      <w:r w:rsidR="00F5744E" w:rsidRPr="00430B81">
        <w:rPr>
          <w:szCs w:val="26"/>
        </w:rPr>
        <w:t xml:space="preserve"> </w:t>
      </w:r>
      <w:r w:rsidRPr="00430B81">
        <w:rPr>
          <w:szCs w:val="26"/>
        </w:rPr>
        <w:t xml:space="preserve">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w:t>
      </w:r>
      <w:r w:rsidR="00AF0FC0" w:rsidRPr="00430B81">
        <w:rPr>
          <w:szCs w:val="26"/>
        </w:rPr>
        <w:t>сельского поселения</w:t>
      </w:r>
      <w:r w:rsidRPr="00430B81">
        <w:rPr>
          <w:szCs w:val="26"/>
        </w:rPr>
        <w:t xml:space="preserve"> (при наличии официального сайта поселения) в сети «Интернет».</w:t>
      </w:r>
    </w:p>
    <w:p w14:paraId="2C6125BC" w14:textId="0528ED1B" w:rsidR="000A26DB" w:rsidRPr="00430B81" w:rsidRDefault="000A26DB" w:rsidP="000A26DB">
      <w:pPr>
        <w:tabs>
          <w:tab w:val="left" w:pos="993"/>
        </w:tabs>
        <w:contextualSpacing/>
        <w:rPr>
          <w:szCs w:val="26"/>
        </w:rPr>
      </w:pPr>
      <w:r w:rsidRPr="00430B81">
        <w:rPr>
          <w:szCs w:val="26"/>
        </w:rPr>
        <w:t>3.</w:t>
      </w:r>
      <w:r w:rsidR="00865E1C">
        <w:rPr>
          <w:szCs w:val="26"/>
        </w:rPr>
        <w:t> </w:t>
      </w:r>
      <w:r w:rsidR="00C16D92">
        <w:rPr>
          <w:szCs w:val="26"/>
          <w:vertAlign w:val="superscript"/>
        </w:rPr>
        <w:sym w:font="Symbol" w:char="F0E1"/>
      </w:r>
      <w:r w:rsidR="005E6304">
        <w:rPr>
          <w:szCs w:val="26"/>
          <w:vertAlign w:val="superscript"/>
        </w:rPr>
        <w:fldChar w:fldCharType="begin"/>
      </w:r>
      <w:r w:rsidR="005E6304">
        <w:rPr>
          <w:szCs w:val="26"/>
          <w:vertAlign w:val="superscript"/>
        </w:rPr>
        <w:instrText xml:space="preserve"> NOTEREF _Ref227162747 \f \h </w:instrText>
      </w:r>
      <w:r w:rsidR="005E6304">
        <w:rPr>
          <w:szCs w:val="26"/>
          <w:vertAlign w:val="superscript"/>
        </w:rPr>
      </w:r>
      <w:r w:rsidR="005E6304">
        <w:rPr>
          <w:szCs w:val="26"/>
          <w:vertAlign w:val="superscript"/>
        </w:rPr>
        <w:fldChar w:fldCharType="separate"/>
      </w:r>
      <w:r w:rsidR="003F07C9" w:rsidRPr="003F07C9">
        <w:rPr>
          <w:rStyle w:val="affff"/>
        </w:rPr>
        <w:t>3</w:t>
      </w:r>
      <w:r w:rsidR="005E6304">
        <w:rPr>
          <w:szCs w:val="26"/>
          <w:vertAlign w:val="superscript"/>
        </w:rPr>
        <w:fldChar w:fldCharType="end"/>
      </w:r>
      <w:r w:rsidR="00C16D92">
        <w:rPr>
          <w:szCs w:val="26"/>
          <w:vertAlign w:val="superscript"/>
        </w:rPr>
        <w:sym w:font="Symbol" w:char="F0F1"/>
      </w:r>
      <w:r w:rsidR="00865E1C">
        <w:rPr>
          <w:szCs w:val="26"/>
        </w:rPr>
        <w:t> </w:t>
      </w:r>
      <w:r w:rsidRPr="00430B81">
        <w:rPr>
          <w:szCs w:val="26"/>
        </w:rPr>
        <w:t>Со дня опубликования решения о подготовке документации</w:t>
      </w:r>
      <w:r w:rsidR="00071190" w:rsidRPr="00430B81">
        <w:rPr>
          <w:szCs w:val="26"/>
        </w:rPr>
        <w:t xml:space="preserve"> </w:t>
      </w:r>
      <w:r w:rsidRPr="00430B81">
        <w:rPr>
          <w:szCs w:val="26"/>
        </w:rPr>
        <w:t>по планировке территории физические или юридические лица вправе представить</w:t>
      </w:r>
      <w:r w:rsidR="00071190" w:rsidRPr="00430B81">
        <w:rPr>
          <w:szCs w:val="26"/>
        </w:rPr>
        <w:t xml:space="preserve"> </w:t>
      </w:r>
      <w:r w:rsidRPr="00430B81">
        <w:rPr>
          <w:szCs w:val="26"/>
        </w:rPr>
        <w:t xml:space="preserve">в </w:t>
      </w:r>
      <w:bookmarkStart w:id="45" w:name="_Hlk76396794"/>
      <w:r w:rsidRPr="00430B81">
        <w:rPr>
          <w:szCs w:val="26"/>
        </w:rPr>
        <w:t>орган местного самоуправления</w:t>
      </w:r>
      <w:r w:rsidR="00071190" w:rsidRPr="00430B81">
        <w:rPr>
          <w:szCs w:val="26"/>
        </w:rPr>
        <w:t xml:space="preserve"> сельского поселения</w:t>
      </w:r>
      <w:r w:rsidRPr="00430B81">
        <w:rPr>
          <w:szCs w:val="26"/>
        </w:rPr>
        <w:t xml:space="preserve"> </w:t>
      </w:r>
      <w:bookmarkEnd w:id="45"/>
      <w:r w:rsidRPr="00430B81">
        <w:rPr>
          <w:szCs w:val="26"/>
        </w:rPr>
        <w:t>свои предложения</w:t>
      </w:r>
      <w:r w:rsidR="00E16581" w:rsidRPr="00430B81">
        <w:rPr>
          <w:szCs w:val="26"/>
        </w:rPr>
        <w:t xml:space="preserve"> </w:t>
      </w:r>
      <w:r w:rsidRPr="00430B81">
        <w:rPr>
          <w:szCs w:val="26"/>
        </w:rPr>
        <w:t>о порядке, сроках подготовки и содержании документации по планировке территории.</w:t>
      </w:r>
    </w:p>
    <w:p w14:paraId="25F160A9" w14:textId="018B9240" w:rsidR="000A26DB" w:rsidRPr="00430B81" w:rsidRDefault="000A26DB" w:rsidP="000A26DB">
      <w:pPr>
        <w:tabs>
          <w:tab w:val="left" w:pos="993"/>
        </w:tabs>
        <w:contextualSpacing/>
        <w:rPr>
          <w:szCs w:val="26"/>
        </w:rPr>
      </w:pPr>
      <w:r w:rsidRPr="00430B81">
        <w:rPr>
          <w:szCs w:val="26"/>
        </w:rPr>
        <w:t>4.</w:t>
      </w:r>
      <w:r w:rsidR="00865E1C">
        <w:rPr>
          <w:szCs w:val="26"/>
        </w:rPr>
        <w:t> </w:t>
      </w:r>
      <w:r w:rsidR="00C16D92">
        <w:rPr>
          <w:szCs w:val="26"/>
          <w:vertAlign w:val="superscript"/>
        </w:rPr>
        <w:sym w:font="Symbol" w:char="F0E1"/>
      </w:r>
      <w:r w:rsidR="005E6304">
        <w:rPr>
          <w:szCs w:val="26"/>
          <w:vertAlign w:val="superscript"/>
        </w:rPr>
        <w:fldChar w:fldCharType="begin"/>
      </w:r>
      <w:r w:rsidR="005E6304">
        <w:rPr>
          <w:szCs w:val="26"/>
          <w:vertAlign w:val="superscript"/>
        </w:rPr>
        <w:instrText xml:space="preserve"> NOTEREF _Ref227162747 \f \h </w:instrText>
      </w:r>
      <w:r w:rsidR="005E6304">
        <w:rPr>
          <w:szCs w:val="26"/>
          <w:vertAlign w:val="superscript"/>
        </w:rPr>
      </w:r>
      <w:r w:rsidR="005E6304">
        <w:rPr>
          <w:szCs w:val="26"/>
          <w:vertAlign w:val="superscript"/>
        </w:rPr>
        <w:fldChar w:fldCharType="separate"/>
      </w:r>
      <w:r w:rsidR="003F07C9" w:rsidRPr="003F07C9">
        <w:rPr>
          <w:rStyle w:val="affff"/>
        </w:rPr>
        <w:t>3</w:t>
      </w:r>
      <w:r w:rsidR="005E6304">
        <w:rPr>
          <w:szCs w:val="26"/>
          <w:vertAlign w:val="superscript"/>
        </w:rPr>
        <w:fldChar w:fldCharType="end"/>
      </w:r>
      <w:r w:rsidR="00C16D92">
        <w:rPr>
          <w:szCs w:val="26"/>
          <w:vertAlign w:val="superscript"/>
        </w:rPr>
        <w:sym w:font="Symbol" w:char="F0F1"/>
      </w:r>
      <w:r w:rsidR="00865E1C">
        <w:rPr>
          <w:szCs w:val="26"/>
        </w:rPr>
        <w:t> </w:t>
      </w:r>
      <w:r w:rsidRPr="00430B81">
        <w:rPr>
          <w:szCs w:val="26"/>
        </w:rPr>
        <w:t xml:space="preserve">Заинтересованные лица, </w:t>
      </w:r>
      <w:r w:rsidRPr="004A2139">
        <w:rPr>
          <w:szCs w:val="26"/>
        </w:rPr>
        <w:t xml:space="preserve">указанные в части 1.1 статьи </w:t>
      </w:r>
      <w:r w:rsidR="004A2139" w:rsidRPr="004A2139">
        <w:rPr>
          <w:szCs w:val="26"/>
        </w:rPr>
        <w:t>8</w:t>
      </w:r>
      <w:r w:rsidR="009D67DA" w:rsidRPr="004A2139">
        <w:rPr>
          <w:szCs w:val="26"/>
        </w:rPr>
        <w:t xml:space="preserve"> </w:t>
      </w:r>
      <w:r w:rsidRPr="004A2139">
        <w:rPr>
          <w:szCs w:val="26"/>
        </w:rPr>
        <w:t>Правил, осуществляют подготовку документации по планировке территории в соответствии</w:t>
      </w:r>
      <w:r w:rsidR="00071190" w:rsidRPr="004A2139">
        <w:rPr>
          <w:szCs w:val="26"/>
        </w:rPr>
        <w:t xml:space="preserve"> </w:t>
      </w:r>
      <w:r w:rsidRPr="004A2139">
        <w:rPr>
          <w:szCs w:val="26"/>
        </w:rPr>
        <w:t xml:space="preserve">с требованиями, указанными в части </w:t>
      </w:r>
      <w:r w:rsidR="006C678D" w:rsidRPr="004A2139">
        <w:rPr>
          <w:szCs w:val="26"/>
        </w:rPr>
        <w:t>9</w:t>
      </w:r>
      <w:r w:rsidRPr="004A2139">
        <w:rPr>
          <w:szCs w:val="26"/>
        </w:rPr>
        <w:t xml:space="preserve"> статьи </w:t>
      </w:r>
      <w:r w:rsidR="004A2139" w:rsidRPr="004A2139">
        <w:rPr>
          <w:szCs w:val="26"/>
        </w:rPr>
        <w:t>8</w:t>
      </w:r>
      <w:r w:rsidR="009D67DA" w:rsidRPr="004A2139">
        <w:rPr>
          <w:szCs w:val="26"/>
        </w:rPr>
        <w:t xml:space="preserve"> </w:t>
      </w:r>
      <w:r w:rsidRPr="004A2139">
        <w:rPr>
          <w:szCs w:val="26"/>
        </w:rPr>
        <w:t xml:space="preserve">Правил, и направляют ее для утверждения в </w:t>
      </w:r>
      <w:bookmarkStart w:id="46" w:name="_Hlk76396837"/>
      <w:r w:rsidR="00071190" w:rsidRPr="004A2139">
        <w:rPr>
          <w:szCs w:val="26"/>
        </w:rPr>
        <w:t>орган местного самоуправления сельского поселения</w:t>
      </w:r>
      <w:r w:rsidR="0014734F" w:rsidRPr="00430B81">
        <w:rPr>
          <w:szCs w:val="26"/>
        </w:rPr>
        <w:t>.</w:t>
      </w:r>
    </w:p>
    <w:bookmarkEnd w:id="46"/>
    <w:p w14:paraId="3815F22F" w14:textId="706F374F" w:rsidR="000A26DB" w:rsidRPr="00430B81" w:rsidRDefault="000A26DB" w:rsidP="000A26DB">
      <w:pPr>
        <w:tabs>
          <w:tab w:val="left" w:pos="993"/>
        </w:tabs>
        <w:contextualSpacing/>
        <w:rPr>
          <w:szCs w:val="26"/>
        </w:rPr>
      </w:pPr>
      <w:r w:rsidRPr="00430B81">
        <w:rPr>
          <w:szCs w:val="26"/>
        </w:rPr>
        <w:t>5.</w:t>
      </w:r>
      <w:r w:rsidR="00865E1C">
        <w:rPr>
          <w:szCs w:val="26"/>
        </w:rPr>
        <w:t> </w:t>
      </w:r>
      <w:r w:rsidR="00C16D92">
        <w:rPr>
          <w:szCs w:val="26"/>
          <w:vertAlign w:val="superscript"/>
        </w:rPr>
        <w:sym w:font="Symbol" w:char="F0E1"/>
      </w:r>
      <w:r w:rsidR="005E6304">
        <w:rPr>
          <w:szCs w:val="26"/>
          <w:vertAlign w:val="superscript"/>
        </w:rPr>
        <w:fldChar w:fldCharType="begin"/>
      </w:r>
      <w:r w:rsidR="005E6304">
        <w:rPr>
          <w:szCs w:val="26"/>
          <w:vertAlign w:val="superscript"/>
        </w:rPr>
        <w:instrText xml:space="preserve"> NOTEREF _Ref227162747 \f \h </w:instrText>
      </w:r>
      <w:r w:rsidR="005E6304">
        <w:rPr>
          <w:szCs w:val="26"/>
          <w:vertAlign w:val="superscript"/>
        </w:rPr>
      </w:r>
      <w:r w:rsidR="005E6304">
        <w:rPr>
          <w:szCs w:val="26"/>
          <w:vertAlign w:val="superscript"/>
        </w:rPr>
        <w:fldChar w:fldCharType="separate"/>
      </w:r>
      <w:r w:rsidR="003F07C9" w:rsidRPr="003F07C9">
        <w:rPr>
          <w:rStyle w:val="affff"/>
        </w:rPr>
        <w:t>3</w:t>
      </w:r>
      <w:r w:rsidR="005E6304">
        <w:rPr>
          <w:szCs w:val="26"/>
          <w:vertAlign w:val="superscript"/>
        </w:rPr>
        <w:fldChar w:fldCharType="end"/>
      </w:r>
      <w:r w:rsidR="00C16D92">
        <w:rPr>
          <w:szCs w:val="26"/>
          <w:vertAlign w:val="superscript"/>
        </w:rPr>
        <w:sym w:font="Symbol" w:char="F0F1"/>
      </w:r>
      <w:r w:rsidR="00865E1C">
        <w:rPr>
          <w:szCs w:val="26"/>
        </w:rPr>
        <w:t> </w:t>
      </w:r>
      <w:r w:rsidR="00071190" w:rsidRPr="00430B81">
        <w:rPr>
          <w:szCs w:val="26"/>
        </w:rPr>
        <w:t>Орган местного самоуправления сельского поселения</w:t>
      </w:r>
      <w:r w:rsidRPr="00430B81">
        <w:rPr>
          <w:szCs w:val="26"/>
        </w:rPr>
        <w:t xml:space="preserve"> в течение </w:t>
      </w:r>
      <w:r w:rsidR="00814C2E" w:rsidRPr="00430B81">
        <w:rPr>
          <w:szCs w:val="26"/>
        </w:rPr>
        <w:t>пятнадцати</w:t>
      </w:r>
      <w:r w:rsidRPr="00430B81">
        <w:rPr>
          <w:szCs w:val="26"/>
        </w:rPr>
        <w:t xml:space="preserve"> рабочих дней со дня поступления документации по планировке территории, осуществляет проверку такой документации на соответствие требованиям, указанным в части </w:t>
      </w:r>
      <w:r w:rsidR="00270A5A" w:rsidRPr="00430B81">
        <w:rPr>
          <w:szCs w:val="26"/>
        </w:rPr>
        <w:t>9</w:t>
      </w:r>
      <w:r w:rsidRPr="00430B81">
        <w:rPr>
          <w:szCs w:val="26"/>
        </w:rPr>
        <w:t xml:space="preserve"> </w:t>
      </w:r>
      <w:r w:rsidRPr="00B479AA">
        <w:rPr>
          <w:szCs w:val="26"/>
        </w:rPr>
        <w:t xml:space="preserve">статьи </w:t>
      </w:r>
      <w:r w:rsidR="00B479AA" w:rsidRPr="00B479AA">
        <w:rPr>
          <w:szCs w:val="26"/>
        </w:rPr>
        <w:t>8</w:t>
      </w:r>
      <w:r w:rsidR="00C50675" w:rsidRPr="00B479AA">
        <w:rPr>
          <w:szCs w:val="26"/>
        </w:rPr>
        <w:t xml:space="preserve"> </w:t>
      </w:r>
      <w:r w:rsidRPr="00B479AA">
        <w:rPr>
          <w:szCs w:val="26"/>
        </w:rPr>
        <w:t>Правил.</w:t>
      </w:r>
      <w:r w:rsidRPr="00430B81">
        <w:rPr>
          <w:szCs w:val="26"/>
        </w:rPr>
        <w:t xml:space="preserve"> По результатам проверки указанный орган обеспечивает </w:t>
      </w:r>
      <w:r w:rsidRPr="00430B81">
        <w:rPr>
          <w:szCs w:val="26"/>
        </w:rPr>
        <w:lastRenderedPageBreak/>
        <w:t>рассмотрение документации по планировке территории на общественных обсуждениях или публичных слушаниях либо отклоняют такую документацию и направляют ее на доработку.</w:t>
      </w:r>
    </w:p>
    <w:p w14:paraId="3CF8D728" w14:textId="77777777" w:rsidR="000A26DB" w:rsidRPr="00430B81" w:rsidRDefault="000A26DB" w:rsidP="000A26DB">
      <w:pPr>
        <w:tabs>
          <w:tab w:val="left" w:pos="993"/>
        </w:tabs>
        <w:contextualSpacing/>
        <w:rPr>
          <w:szCs w:val="26"/>
        </w:rPr>
      </w:pPr>
      <w:r w:rsidRPr="00430B81">
        <w:rPr>
          <w:szCs w:val="26"/>
        </w:rPr>
        <w:t>6.</w:t>
      </w:r>
      <w:r w:rsidR="00865E1C">
        <w:rPr>
          <w:szCs w:val="26"/>
        </w:rPr>
        <w:t> </w:t>
      </w:r>
      <w:r w:rsidRPr="00430B81">
        <w:rPr>
          <w:szCs w:val="26"/>
        </w:rPr>
        <w:t xml:space="preserve">Проекты планировки территории и проекты межевания территории, решение об утверждении которых принимается в соответствии </w:t>
      </w:r>
      <w:bookmarkStart w:id="47" w:name="_Hlk76396963"/>
      <w:r w:rsidRPr="00430B81">
        <w:rPr>
          <w:szCs w:val="26"/>
        </w:rPr>
        <w:t>с</w:t>
      </w:r>
      <w:r w:rsidR="0014734F" w:rsidRPr="00430B81">
        <w:rPr>
          <w:szCs w:val="26"/>
        </w:rPr>
        <w:t xml:space="preserve"> </w:t>
      </w:r>
      <w:r w:rsidRPr="00430B81">
        <w:rPr>
          <w:szCs w:val="26"/>
        </w:rPr>
        <w:t xml:space="preserve">ГрК РФ </w:t>
      </w:r>
      <w:r w:rsidR="0014734F" w:rsidRPr="00430B81">
        <w:rPr>
          <w:szCs w:val="26"/>
        </w:rPr>
        <w:t xml:space="preserve">уполномоченным </w:t>
      </w:r>
      <w:r w:rsidRPr="00430B81">
        <w:rPr>
          <w:szCs w:val="26"/>
        </w:rPr>
        <w:t>органом местного самоуправлени</w:t>
      </w:r>
      <w:r w:rsidR="00E16581" w:rsidRPr="00430B81">
        <w:rPr>
          <w:szCs w:val="26"/>
        </w:rPr>
        <w:t>я</w:t>
      </w:r>
      <w:bookmarkEnd w:id="47"/>
      <w:r w:rsidRPr="00430B81">
        <w:rPr>
          <w:szCs w:val="26"/>
        </w:rPr>
        <w:t>, до их утверждения подлежат обязательному рассмотрению на общественных обсуждениях или публичных слушаниях в порядке, установленном статьей 5.1 ГрК РФ, с учетом положений статьи 46 ГрК РФ.</w:t>
      </w:r>
    </w:p>
    <w:p w14:paraId="3162EA74" w14:textId="77777777" w:rsidR="000A26DB" w:rsidRPr="00430B81" w:rsidRDefault="000A26DB" w:rsidP="000A26DB">
      <w:pPr>
        <w:tabs>
          <w:tab w:val="left" w:pos="993"/>
        </w:tabs>
        <w:contextualSpacing/>
        <w:rPr>
          <w:szCs w:val="26"/>
        </w:rPr>
      </w:pPr>
      <w:r w:rsidRPr="00430B81">
        <w:rPr>
          <w:szCs w:val="26"/>
        </w:rPr>
        <w:t>6.1.</w:t>
      </w:r>
      <w:r w:rsidR="00020797" w:rsidRPr="00430B81">
        <w:rPr>
          <w:szCs w:val="26"/>
        </w:rPr>
        <w:t> </w:t>
      </w:r>
      <w:r w:rsidRPr="00430B81">
        <w:rPr>
          <w:szCs w:val="26"/>
        </w:rPr>
        <w:t>Общественные обсуждения или публичные слушания по проекту планировки территории и проекту межевания территории не проводятся в случаях, предусмотренных частью 1</w:t>
      </w:r>
      <w:r w:rsidR="00D13E18" w:rsidRPr="00430B81">
        <w:rPr>
          <w:szCs w:val="26"/>
        </w:rPr>
        <w:t>7</w:t>
      </w:r>
      <w:r w:rsidRPr="00430B81">
        <w:rPr>
          <w:szCs w:val="26"/>
        </w:rPr>
        <w:t xml:space="preserve"> </w:t>
      </w:r>
      <w:r w:rsidRPr="00DB16C4">
        <w:rPr>
          <w:szCs w:val="26"/>
        </w:rPr>
        <w:t xml:space="preserve">статьи </w:t>
      </w:r>
      <w:r w:rsidR="00DB16C4" w:rsidRPr="00DB16C4">
        <w:rPr>
          <w:szCs w:val="26"/>
        </w:rPr>
        <w:t>8</w:t>
      </w:r>
      <w:r w:rsidR="00C50675" w:rsidRPr="00DB16C4">
        <w:rPr>
          <w:szCs w:val="26"/>
        </w:rPr>
        <w:t xml:space="preserve"> </w:t>
      </w:r>
      <w:r w:rsidRPr="00DB16C4">
        <w:rPr>
          <w:szCs w:val="26"/>
        </w:rPr>
        <w:t>настоящих</w:t>
      </w:r>
      <w:r w:rsidRPr="00430B81">
        <w:rPr>
          <w:szCs w:val="26"/>
        </w:rPr>
        <w:t xml:space="preserve"> Правил.</w:t>
      </w:r>
    </w:p>
    <w:p w14:paraId="3AC94493" w14:textId="77777777" w:rsidR="000A26DB" w:rsidRPr="00430B81" w:rsidRDefault="000A26DB" w:rsidP="000A26DB">
      <w:pPr>
        <w:tabs>
          <w:tab w:val="left" w:pos="993"/>
        </w:tabs>
        <w:contextualSpacing/>
        <w:rPr>
          <w:szCs w:val="26"/>
        </w:rPr>
      </w:pPr>
      <w:r w:rsidRPr="00430B81">
        <w:rPr>
          <w:szCs w:val="26"/>
        </w:rPr>
        <w:t>7.</w:t>
      </w:r>
      <w:r w:rsidR="00020797" w:rsidRPr="00430B81">
        <w:rPr>
          <w:szCs w:val="26"/>
        </w:rPr>
        <w:t> </w:t>
      </w:r>
      <w:r w:rsidRPr="00430B81">
        <w:rPr>
          <w:szCs w:val="26"/>
        </w:rPr>
        <w:t>В случае внесения изменений в указанные в части 6 настоящей статьи проект планировки территории и (или) проект межевания территории путем утверждения их отдельных частей общественные обсуждения или публичные слушания проводятся применительно к таким утверждаемым частям.</w:t>
      </w:r>
    </w:p>
    <w:p w14:paraId="56588C79" w14:textId="0EEEFC5B" w:rsidR="000A26DB" w:rsidRPr="00430B81" w:rsidRDefault="000A26DB" w:rsidP="000A26DB">
      <w:pPr>
        <w:tabs>
          <w:tab w:val="left" w:pos="993"/>
        </w:tabs>
        <w:contextualSpacing/>
        <w:rPr>
          <w:szCs w:val="26"/>
        </w:rPr>
      </w:pPr>
      <w:r w:rsidRPr="00430B81">
        <w:rPr>
          <w:szCs w:val="26"/>
        </w:rPr>
        <w:t>8.</w:t>
      </w:r>
      <w:bookmarkStart w:id="48" w:name="_Hlk76396994"/>
      <w:r w:rsidR="00AE5BFB">
        <w:rPr>
          <w:szCs w:val="26"/>
        </w:rPr>
        <w:t> </w:t>
      </w:r>
      <w:r w:rsidR="00C16D92">
        <w:rPr>
          <w:szCs w:val="26"/>
          <w:vertAlign w:val="superscript"/>
        </w:rPr>
        <w:sym w:font="Symbol" w:char="F0E1"/>
      </w:r>
      <w:r w:rsidR="005E6304">
        <w:rPr>
          <w:szCs w:val="26"/>
          <w:vertAlign w:val="superscript"/>
        </w:rPr>
        <w:fldChar w:fldCharType="begin"/>
      </w:r>
      <w:r w:rsidR="005E6304">
        <w:rPr>
          <w:szCs w:val="26"/>
          <w:vertAlign w:val="superscript"/>
        </w:rPr>
        <w:instrText xml:space="preserve"> NOTEREF _Ref227162747 \f \h </w:instrText>
      </w:r>
      <w:r w:rsidR="005E6304">
        <w:rPr>
          <w:szCs w:val="26"/>
          <w:vertAlign w:val="superscript"/>
        </w:rPr>
      </w:r>
      <w:r w:rsidR="005E6304">
        <w:rPr>
          <w:szCs w:val="26"/>
          <w:vertAlign w:val="superscript"/>
        </w:rPr>
        <w:fldChar w:fldCharType="separate"/>
      </w:r>
      <w:r w:rsidR="003F07C9" w:rsidRPr="003F07C9">
        <w:rPr>
          <w:rStyle w:val="affff"/>
        </w:rPr>
        <w:t>3</w:t>
      </w:r>
      <w:r w:rsidR="005E6304">
        <w:rPr>
          <w:szCs w:val="26"/>
          <w:vertAlign w:val="superscript"/>
        </w:rPr>
        <w:fldChar w:fldCharType="end"/>
      </w:r>
      <w:r w:rsidR="00C16D92">
        <w:rPr>
          <w:szCs w:val="26"/>
          <w:vertAlign w:val="superscript"/>
        </w:rPr>
        <w:sym w:font="Symbol" w:char="F0F1"/>
      </w:r>
      <w:r w:rsidR="00865E1C">
        <w:rPr>
          <w:szCs w:val="26"/>
        </w:rPr>
        <w:t> </w:t>
      </w:r>
      <w:r w:rsidR="00071190" w:rsidRPr="00430B81">
        <w:rPr>
          <w:szCs w:val="26"/>
        </w:rPr>
        <w:t>Орган местного самоуправления сельского поселения</w:t>
      </w:r>
      <w:r w:rsidRPr="00430B81">
        <w:rPr>
          <w:szCs w:val="26"/>
        </w:rPr>
        <w:t xml:space="preserve"> </w:t>
      </w:r>
      <w:bookmarkEnd w:id="48"/>
      <w:r w:rsidRPr="00430B81">
        <w:rPr>
          <w:szCs w:val="26"/>
        </w:rPr>
        <w:t>с учетом протокола общественных обсуждений или публичных слушаний по проекту планировки территории, проекту межевания территории и заключения</w:t>
      </w:r>
      <w:r w:rsidR="00655EF0" w:rsidRPr="00430B81">
        <w:rPr>
          <w:szCs w:val="26"/>
        </w:rPr>
        <w:t xml:space="preserve"> </w:t>
      </w:r>
      <w:r w:rsidRPr="00430B81">
        <w:rPr>
          <w:szCs w:val="26"/>
        </w:rPr>
        <w:t xml:space="preserve">о результатах общественных обсуждений или публичных слушаний принимает решение об утверждении документации по планировке территории или отклоняет такую документацию и направляет ее на доработку не позднее чем через </w:t>
      </w:r>
      <w:r w:rsidR="00D32213" w:rsidRPr="00430B81">
        <w:rPr>
          <w:szCs w:val="26"/>
        </w:rPr>
        <w:t>пятнадцать</w:t>
      </w:r>
      <w:r w:rsidRPr="00430B81">
        <w:rPr>
          <w:szCs w:val="26"/>
        </w:rPr>
        <w:t xml:space="preserve"> рабочих дней со дня опубликования заключения о результатах общественных обсуждений или публичных слушаний, а в случае, если в соответствии со статьей 46 ГрК РФ общественные обсуждения или публичные слушания не проводятся,</w:t>
      </w:r>
      <w:r w:rsidR="000A4F75" w:rsidRPr="00430B81">
        <w:rPr>
          <w:szCs w:val="26"/>
        </w:rPr>
        <w:t xml:space="preserve"> </w:t>
      </w:r>
      <w:r w:rsidRPr="00430B81">
        <w:rPr>
          <w:szCs w:val="26"/>
        </w:rPr>
        <w:t xml:space="preserve">в течение </w:t>
      </w:r>
      <w:r w:rsidR="007A58E4" w:rsidRPr="00430B81">
        <w:rPr>
          <w:szCs w:val="26"/>
        </w:rPr>
        <w:t>пятнадцати</w:t>
      </w:r>
      <w:r w:rsidRPr="00430B81">
        <w:rPr>
          <w:szCs w:val="26"/>
        </w:rPr>
        <w:t xml:space="preserve"> рабочих дней со дня поступления документации по планировке территории.</w:t>
      </w:r>
    </w:p>
    <w:p w14:paraId="1E11EC54" w14:textId="77777777" w:rsidR="000A26DB" w:rsidRPr="00430B81" w:rsidRDefault="000A26DB" w:rsidP="000A26DB">
      <w:pPr>
        <w:tabs>
          <w:tab w:val="left" w:pos="993"/>
        </w:tabs>
        <w:contextualSpacing/>
        <w:rPr>
          <w:szCs w:val="26"/>
        </w:rPr>
      </w:pPr>
      <w:r w:rsidRPr="00430B81">
        <w:rPr>
          <w:szCs w:val="26"/>
        </w:rPr>
        <w:t>9.</w:t>
      </w:r>
      <w:r w:rsidR="00020797" w:rsidRPr="00430B81">
        <w:rPr>
          <w:szCs w:val="26"/>
        </w:rPr>
        <w:t> </w:t>
      </w:r>
      <w:r w:rsidRPr="00430B81">
        <w:rPr>
          <w:szCs w:val="26"/>
        </w:rPr>
        <w:t xml:space="preserve">Основанием для отклонения документации по планировке территории, подготовленной лицами, </w:t>
      </w:r>
      <w:r w:rsidRPr="00AE5BFB">
        <w:rPr>
          <w:szCs w:val="26"/>
        </w:rPr>
        <w:t xml:space="preserve">указанными в части 1.1 статьи </w:t>
      </w:r>
      <w:r w:rsidR="00AE5BFB" w:rsidRPr="00AE5BFB">
        <w:rPr>
          <w:szCs w:val="26"/>
        </w:rPr>
        <w:t>8</w:t>
      </w:r>
      <w:r w:rsidR="00C50675" w:rsidRPr="00AE5BFB">
        <w:rPr>
          <w:szCs w:val="26"/>
        </w:rPr>
        <w:t xml:space="preserve"> </w:t>
      </w:r>
      <w:r w:rsidRPr="00AE5BFB">
        <w:rPr>
          <w:szCs w:val="26"/>
        </w:rPr>
        <w:t>Правил, и направления</w:t>
      </w:r>
      <w:r w:rsidR="000A4F75" w:rsidRPr="00AE5BFB">
        <w:rPr>
          <w:szCs w:val="26"/>
        </w:rPr>
        <w:t xml:space="preserve"> </w:t>
      </w:r>
      <w:r w:rsidRPr="00AE5BFB">
        <w:rPr>
          <w:szCs w:val="26"/>
        </w:rPr>
        <w:t xml:space="preserve">ее на доработку является несоответствие такой документации требованиям, указанным в части </w:t>
      </w:r>
      <w:r w:rsidR="00B0614F" w:rsidRPr="00AE5BFB">
        <w:rPr>
          <w:szCs w:val="26"/>
        </w:rPr>
        <w:t>9</w:t>
      </w:r>
      <w:r w:rsidRPr="00AE5BFB">
        <w:rPr>
          <w:szCs w:val="26"/>
        </w:rPr>
        <w:t xml:space="preserve"> статьи </w:t>
      </w:r>
      <w:r w:rsidR="00AE5BFB" w:rsidRPr="00AE5BFB">
        <w:rPr>
          <w:szCs w:val="26"/>
        </w:rPr>
        <w:t>8</w:t>
      </w:r>
      <w:r w:rsidR="00C50675" w:rsidRPr="00AE5BFB">
        <w:rPr>
          <w:szCs w:val="26"/>
        </w:rPr>
        <w:t xml:space="preserve"> </w:t>
      </w:r>
      <w:r w:rsidRPr="00AE5BFB">
        <w:rPr>
          <w:szCs w:val="26"/>
        </w:rPr>
        <w:t>Правил. В иных случаях отклонение</w:t>
      </w:r>
      <w:r w:rsidRPr="00430B81">
        <w:rPr>
          <w:szCs w:val="26"/>
        </w:rPr>
        <w:t xml:space="preserve"> представленной такими лицами документации по планировке территории не допускается.</w:t>
      </w:r>
    </w:p>
    <w:p w14:paraId="30A41B59" w14:textId="5EFE75B3" w:rsidR="000A26DB" w:rsidRPr="00430B81" w:rsidRDefault="000A26DB" w:rsidP="00B40E1A">
      <w:pPr>
        <w:tabs>
          <w:tab w:val="left" w:pos="993"/>
        </w:tabs>
        <w:contextualSpacing/>
        <w:rPr>
          <w:szCs w:val="26"/>
        </w:rPr>
      </w:pPr>
      <w:r w:rsidRPr="00430B81">
        <w:rPr>
          <w:szCs w:val="26"/>
        </w:rPr>
        <w:t>10.</w:t>
      </w:r>
      <w:r w:rsidR="004C035F">
        <w:rPr>
          <w:szCs w:val="26"/>
        </w:rPr>
        <w:t> </w:t>
      </w:r>
      <w:r w:rsidR="00C16D92">
        <w:rPr>
          <w:szCs w:val="26"/>
          <w:vertAlign w:val="superscript"/>
        </w:rPr>
        <w:sym w:font="Symbol" w:char="F0E1"/>
      </w:r>
      <w:r w:rsidR="005E6304">
        <w:rPr>
          <w:szCs w:val="26"/>
          <w:vertAlign w:val="superscript"/>
        </w:rPr>
        <w:fldChar w:fldCharType="begin"/>
      </w:r>
      <w:r w:rsidR="005E6304">
        <w:rPr>
          <w:szCs w:val="26"/>
          <w:vertAlign w:val="superscript"/>
        </w:rPr>
        <w:instrText xml:space="preserve"> NOTEREF _Ref227162747 \f \h </w:instrText>
      </w:r>
      <w:r w:rsidR="005E6304">
        <w:rPr>
          <w:szCs w:val="26"/>
          <w:vertAlign w:val="superscript"/>
        </w:rPr>
      </w:r>
      <w:r w:rsidR="005E6304">
        <w:rPr>
          <w:szCs w:val="26"/>
          <w:vertAlign w:val="superscript"/>
        </w:rPr>
        <w:fldChar w:fldCharType="separate"/>
      </w:r>
      <w:r w:rsidR="003F07C9" w:rsidRPr="003F07C9">
        <w:rPr>
          <w:rStyle w:val="affff"/>
        </w:rPr>
        <w:t>3</w:t>
      </w:r>
      <w:r w:rsidR="005E6304">
        <w:rPr>
          <w:szCs w:val="26"/>
          <w:vertAlign w:val="superscript"/>
        </w:rPr>
        <w:fldChar w:fldCharType="end"/>
      </w:r>
      <w:r w:rsidR="00C16D92">
        <w:rPr>
          <w:szCs w:val="26"/>
          <w:vertAlign w:val="superscript"/>
        </w:rPr>
        <w:sym w:font="Symbol" w:char="F0F1"/>
      </w:r>
      <w:r w:rsidR="00D447E8">
        <w:rPr>
          <w:szCs w:val="26"/>
        </w:rPr>
        <w:t> </w:t>
      </w:r>
      <w:r w:rsidRPr="00430B81">
        <w:rPr>
          <w:szCs w:val="26"/>
        </w:rPr>
        <w:t>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
    <w:p w14:paraId="22B9EE17" w14:textId="77777777" w:rsidR="000A26DB" w:rsidRPr="00AA151A" w:rsidRDefault="000A26DB" w:rsidP="00AA151A">
      <w:pPr>
        <w:pStyle w:val="2"/>
        <w:rPr>
          <w:lang w:bidi="hi-IN"/>
        </w:rPr>
      </w:pPr>
      <w:bookmarkStart w:id="49" w:name="_Toc227055658"/>
      <w:r w:rsidRPr="00AA151A">
        <w:rPr>
          <w:lang w:bidi="hi-IN"/>
        </w:rPr>
        <w:t>ГЛАВА</w:t>
      </w:r>
      <w:r w:rsidR="001A6F96">
        <w:rPr>
          <w:lang w:bidi="hi-IN"/>
        </w:rPr>
        <w:t> </w:t>
      </w:r>
      <w:r w:rsidR="00A7105A" w:rsidRPr="00AA151A">
        <w:rPr>
          <w:lang w:bidi="hi-IN"/>
        </w:rPr>
        <w:t>3</w:t>
      </w:r>
      <w:r w:rsidRPr="00AA151A">
        <w:rPr>
          <w:lang w:bidi="hi-IN"/>
        </w:rPr>
        <w:t>.</w:t>
      </w:r>
      <w:r w:rsidR="001A6F96">
        <w:rPr>
          <w:lang w:bidi="hi-IN"/>
        </w:rPr>
        <w:t> </w:t>
      </w:r>
      <w:r w:rsidRPr="00AA151A">
        <w:rPr>
          <w:lang w:bidi="hi-IN"/>
        </w:rPr>
        <w:t>ПОЛОЖЕНИ</w:t>
      </w:r>
      <w:r w:rsidR="004D5579">
        <w:rPr>
          <w:lang w:bidi="hi-IN"/>
        </w:rPr>
        <w:t>Е</w:t>
      </w:r>
      <w:r w:rsidRPr="00AA151A">
        <w:rPr>
          <w:lang w:bidi="hi-IN"/>
        </w:rPr>
        <w:t xml:space="preserve"> О ПРОВЕДЕНИИ ОБЩЕСТВЕННЫХ ОБСУЖДЕНИЙ ИЛИ ПУБЛИЧНЫХ СЛУШАНИЙ ПО ВОПРОСАМ ЗЕМЛЕПОЛЬЗОВАНИЯ И ЗАСТРОЙКИ</w:t>
      </w:r>
      <w:bookmarkEnd w:id="49"/>
    </w:p>
    <w:p w14:paraId="51EFAA24" w14:textId="77777777" w:rsidR="008A7394" w:rsidRPr="00AA151A" w:rsidRDefault="000A26DB" w:rsidP="00AA151A">
      <w:pPr>
        <w:pStyle w:val="3"/>
        <w:rPr>
          <w:lang w:bidi="hi-IN"/>
        </w:rPr>
      </w:pPr>
      <w:bookmarkStart w:id="50" w:name="_Toc227055659"/>
      <w:r w:rsidRPr="00AA151A">
        <w:rPr>
          <w:lang w:bidi="hi-IN"/>
        </w:rPr>
        <w:t>Статья</w:t>
      </w:r>
      <w:r w:rsidR="001A6F96">
        <w:rPr>
          <w:lang w:bidi="hi-IN"/>
        </w:rPr>
        <w:t> </w:t>
      </w:r>
      <w:r w:rsidRPr="00AA151A">
        <w:rPr>
          <w:lang w:bidi="hi-IN"/>
        </w:rPr>
        <w:t>10.</w:t>
      </w:r>
      <w:r w:rsidR="001A6F96">
        <w:rPr>
          <w:lang w:bidi="hi-IN"/>
        </w:rPr>
        <w:t> </w:t>
      </w:r>
      <w:r w:rsidRPr="00AA151A">
        <w:rPr>
          <w:lang w:bidi="hi-IN"/>
        </w:rPr>
        <w:t>Случаи и сроки проведени</w:t>
      </w:r>
      <w:r w:rsidR="00AD2694" w:rsidRPr="00AA151A">
        <w:rPr>
          <w:lang w:bidi="hi-IN"/>
        </w:rPr>
        <w:t>я</w:t>
      </w:r>
      <w:r w:rsidRPr="00AA151A">
        <w:rPr>
          <w:lang w:bidi="hi-IN"/>
        </w:rPr>
        <w:t xml:space="preserve"> общественных обсуждений или публичных слушаний</w:t>
      </w:r>
      <w:bookmarkEnd w:id="50"/>
    </w:p>
    <w:p w14:paraId="725F1359" w14:textId="458E16EC" w:rsidR="000A26DB" w:rsidRPr="00430B81" w:rsidRDefault="000A26DB" w:rsidP="009F535D">
      <w:pPr>
        <w:tabs>
          <w:tab w:val="left" w:pos="993"/>
        </w:tabs>
        <w:contextualSpacing/>
        <w:rPr>
          <w:szCs w:val="26"/>
        </w:rPr>
      </w:pPr>
      <w:r w:rsidRPr="00430B81">
        <w:rPr>
          <w:szCs w:val="26"/>
        </w:rPr>
        <w:t>1.</w:t>
      </w:r>
      <w:r w:rsidR="00EA0D8C" w:rsidRPr="00430B81">
        <w:rPr>
          <w:szCs w:val="26"/>
        </w:rPr>
        <w:t> </w:t>
      </w:r>
      <w:r w:rsidRPr="00430B81">
        <w:rPr>
          <w:szCs w:val="26"/>
        </w:rPr>
        <w:t>Проведение общественных обсуждений или публичных слушаний</w:t>
      </w:r>
      <w:r w:rsidR="000A4F75" w:rsidRPr="00430B81">
        <w:rPr>
          <w:szCs w:val="26"/>
        </w:rPr>
        <w:t xml:space="preserve"> </w:t>
      </w:r>
      <w:r w:rsidRPr="00430B81">
        <w:rPr>
          <w:szCs w:val="26"/>
        </w:rPr>
        <w:t>по вопросам землепользования и застройки, за исключением случаев, предусмотренных ГрК РФ и другими федеральными законами, осуществляется</w:t>
      </w:r>
      <w:r w:rsidR="000A4F75" w:rsidRPr="00430B81">
        <w:rPr>
          <w:szCs w:val="26"/>
        </w:rPr>
        <w:t xml:space="preserve"> </w:t>
      </w:r>
      <w:r w:rsidRPr="00430B81">
        <w:rPr>
          <w:szCs w:val="26"/>
        </w:rPr>
        <w:t>в соответствии со статьями 5.1, 28, 31, 39, 40</w:t>
      </w:r>
      <w:r w:rsidRPr="00430B81">
        <w:rPr>
          <w:szCs w:val="26"/>
          <w:shd w:val="clear" w:color="auto" w:fill="FFFFFF"/>
        </w:rPr>
        <w:t>, 46 ГрК</w:t>
      </w:r>
      <w:r w:rsidRPr="00430B81">
        <w:rPr>
          <w:szCs w:val="26"/>
        </w:rPr>
        <w:t xml:space="preserve"> РФ, с законодательством Российской Федерации и Орловской об</w:t>
      </w:r>
      <w:r w:rsidR="00C4400C" w:rsidRPr="00430B81">
        <w:rPr>
          <w:szCs w:val="26"/>
        </w:rPr>
        <w:t xml:space="preserve">ласти, </w:t>
      </w:r>
      <w:r w:rsidR="006F6D24" w:rsidRPr="00430B81">
        <w:rPr>
          <w:szCs w:val="26"/>
        </w:rPr>
        <w:t xml:space="preserve">с Уставом муниципального района и Положением </w:t>
      </w:r>
      <w:r w:rsidR="006229E9" w:rsidRPr="006229E9">
        <w:rPr>
          <w:szCs w:val="26"/>
        </w:rPr>
        <w:t xml:space="preserve">о порядке </w:t>
      </w:r>
      <w:r w:rsidR="006229E9" w:rsidRPr="006229E9">
        <w:rPr>
          <w:szCs w:val="26"/>
        </w:rPr>
        <w:lastRenderedPageBreak/>
        <w:t>организации и проведения публичных слушаний по вопросам, регулирующим градостроительство на территории сельских поселений Свердловского района Орловской области</w:t>
      </w:r>
      <w:r w:rsidR="006F6D24" w:rsidRPr="00430B81">
        <w:rPr>
          <w:szCs w:val="26"/>
        </w:rPr>
        <w:t xml:space="preserve">, утвержденным </w:t>
      </w:r>
      <w:r w:rsidR="006F6D24" w:rsidRPr="002560D3">
        <w:rPr>
          <w:szCs w:val="26"/>
        </w:rPr>
        <w:t xml:space="preserve">решением </w:t>
      </w:r>
      <w:r w:rsidR="006229E9" w:rsidRPr="002560D3">
        <w:rPr>
          <w:szCs w:val="26"/>
        </w:rPr>
        <w:t>Свердловского</w:t>
      </w:r>
      <w:r w:rsidR="006F6D24" w:rsidRPr="002560D3">
        <w:rPr>
          <w:szCs w:val="26"/>
        </w:rPr>
        <w:t xml:space="preserve"> районного Совета народных депутатов от </w:t>
      </w:r>
      <w:r w:rsidR="002560D3" w:rsidRPr="002560D3">
        <w:rPr>
          <w:szCs w:val="26"/>
        </w:rPr>
        <w:t>27</w:t>
      </w:r>
      <w:r w:rsidR="00CD7EC0" w:rsidRPr="002560D3">
        <w:rPr>
          <w:szCs w:val="26"/>
        </w:rPr>
        <w:t>.0</w:t>
      </w:r>
      <w:r w:rsidR="002560D3" w:rsidRPr="002560D3">
        <w:rPr>
          <w:szCs w:val="26"/>
        </w:rPr>
        <w:t>9</w:t>
      </w:r>
      <w:r w:rsidR="00CD7EC0" w:rsidRPr="002560D3">
        <w:rPr>
          <w:szCs w:val="26"/>
        </w:rPr>
        <w:t>.</w:t>
      </w:r>
      <w:r w:rsidR="006F6D24" w:rsidRPr="002560D3">
        <w:rPr>
          <w:szCs w:val="26"/>
        </w:rPr>
        <w:t>20</w:t>
      </w:r>
      <w:r w:rsidR="002560D3" w:rsidRPr="002560D3">
        <w:rPr>
          <w:szCs w:val="26"/>
        </w:rPr>
        <w:t>18</w:t>
      </w:r>
      <w:r w:rsidR="006F6D24" w:rsidRPr="002560D3">
        <w:rPr>
          <w:szCs w:val="26"/>
        </w:rPr>
        <w:t xml:space="preserve"> № </w:t>
      </w:r>
      <w:r w:rsidR="002560D3" w:rsidRPr="002560D3">
        <w:rPr>
          <w:szCs w:val="26"/>
        </w:rPr>
        <w:t>18/138</w:t>
      </w:r>
      <w:r w:rsidR="006F6D24" w:rsidRPr="002560D3">
        <w:rPr>
          <w:szCs w:val="26"/>
        </w:rPr>
        <w:t xml:space="preserve"> (далее – Устав муниципального образования и (или) нормативный правовой акт представительного </w:t>
      </w:r>
      <w:r w:rsidR="006F6D24" w:rsidRPr="00430B81">
        <w:rPr>
          <w:szCs w:val="26"/>
        </w:rPr>
        <w:t>органа муниципального образования)</w:t>
      </w:r>
      <w:r w:rsidR="00D95474" w:rsidRPr="00430B81">
        <w:rPr>
          <w:szCs w:val="26"/>
        </w:rPr>
        <w:t>,</w:t>
      </w:r>
      <w:r w:rsidRPr="00430B81">
        <w:rPr>
          <w:szCs w:val="26"/>
        </w:rPr>
        <w:t xml:space="preserve"> в целях соблюдения права человека</w:t>
      </w:r>
      <w:r w:rsidR="000A4F75" w:rsidRPr="00430B81">
        <w:rPr>
          <w:szCs w:val="26"/>
        </w:rPr>
        <w:t xml:space="preserve"> </w:t>
      </w:r>
      <w:r w:rsidRPr="00430B81">
        <w:rPr>
          <w:szCs w:val="26"/>
        </w:rPr>
        <w:t>на благоприятные условия жизнедеятельности, прав и законных интересов правообладателей земельных участков и объектов капитального строительства по:</w:t>
      </w:r>
    </w:p>
    <w:p w14:paraId="4476293B" w14:textId="77777777" w:rsidR="008A7394" w:rsidRPr="00430B81" w:rsidRDefault="000A26DB" w:rsidP="000A26DB">
      <w:pPr>
        <w:tabs>
          <w:tab w:val="left" w:pos="993"/>
        </w:tabs>
        <w:contextualSpacing/>
        <w:rPr>
          <w:szCs w:val="26"/>
        </w:rPr>
      </w:pPr>
      <w:r w:rsidRPr="00430B81">
        <w:rPr>
          <w:szCs w:val="26"/>
        </w:rPr>
        <w:t>1)</w:t>
      </w:r>
      <w:r w:rsidR="00B94005" w:rsidRPr="00430B81">
        <w:rPr>
          <w:szCs w:val="26"/>
        </w:rPr>
        <w:t> </w:t>
      </w:r>
      <w:r w:rsidRPr="00430B81">
        <w:rPr>
          <w:szCs w:val="26"/>
        </w:rPr>
        <w:t>проекту генерального плана сельского поселения;</w:t>
      </w:r>
    </w:p>
    <w:p w14:paraId="0418857E" w14:textId="77777777" w:rsidR="008A7394" w:rsidRPr="00430B81" w:rsidRDefault="000A26DB" w:rsidP="000A26DB">
      <w:pPr>
        <w:tabs>
          <w:tab w:val="left" w:pos="993"/>
        </w:tabs>
        <w:contextualSpacing/>
        <w:rPr>
          <w:szCs w:val="26"/>
        </w:rPr>
      </w:pPr>
      <w:r w:rsidRPr="00430B81">
        <w:rPr>
          <w:szCs w:val="26"/>
        </w:rPr>
        <w:t>2)</w:t>
      </w:r>
      <w:r w:rsidR="00B94005" w:rsidRPr="00430B81">
        <w:rPr>
          <w:szCs w:val="26"/>
        </w:rPr>
        <w:t> </w:t>
      </w:r>
      <w:r w:rsidRPr="00430B81">
        <w:rPr>
          <w:szCs w:val="26"/>
        </w:rPr>
        <w:t>проекту Правил;</w:t>
      </w:r>
    </w:p>
    <w:p w14:paraId="3BC5EA12" w14:textId="77777777" w:rsidR="000A26DB" w:rsidRPr="00430B81" w:rsidRDefault="000A26DB" w:rsidP="000A26DB">
      <w:pPr>
        <w:tabs>
          <w:tab w:val="left" w:pos="993"/>
        </w:tabs>
        <w:contextualSpacing/>
        <w:rPr>
          <w:szCs w:val="26"/>
        </w:rPr>
      </w:pPr>
      <w:r w:rsidRPr="00430B81">
        <w:rPr>
          <w:szCs w:val="26"/>
        </w:rPr>
        <w:t>3)</w:t>
      </w:r>
      <w:r w:rsidR="00B94005" w:rsidRPr="00430B81">
        <w:rPr>
          <w:szCs w:val="26"/>
        </w:rPr>
        <w:t> </w:t>
      </w:r>
      <w:r w:rsidRPr="00430B81">
        <w:rPr>
          <w:szCs w:val="26"/>
        </w:rPr>
        <w:t>проектам документации по планировки территории (проектам планировки территории, проектам межевания территории);</w:t>
      </w:r>
    </w:p>
    <w:p w14:paraId="32B19054" w14:textId="77777777" w:rsidR="008A7394" w:rsidRPr="00430B81" w:rsidRDefault="000A26DB" w:rsidP="000A26DB">
      <w:pPr>
        <w:tabs>
          <w:tab w:val="left" w:pos="993"/>
        </w:tabs>
        <w:contextualSpacing/>
        <w:rPr>
          <w:szCs w:val="26"/>
        </w:rPr>
      </w:pPr>
      <w:r w:rsidRPr="00430B81">
        <w:rPr>
          <w:szCs w:val="26"/>
        </w:rPr>
        <w:t>4)</w:t>
      </w:r>
      <w:r w:rsidR="00B94005" w:rsidRPr="00430B81">
        <w:rPr>
          <w:szCs w:val="26"/>
        </w:rPr>
        <w:t> </w:t>
      </w:r>
      <w:r w:rsidRPr="00430B81">
        <w:rPr>
          <w:szCs w:val="26"/>
        </w:rPr>
        <w:t>проектам правил благоустройства территорий сельского поселения;</w:t>
      </w:r>
    </w:p>
    <w:p w14:paraId="60FAAD8C" w14:textId="77777777" w:rsidR="000A26DB" w:rsidRPr="00430B81" w:rsidRDefault="000A26DB" w:rsidP="000A26DB">
      <w:pPr>
        <w:tabs>
          <w:tab w:val="left" w:pos="993"/>
        </w:tabs>
        <w:contextualSpacing/>
        <w:rPr>
          <w:szCs w:val="26"/>
        </w:rPr>
      </w:pPr>
      <w:r w:rsidRPr="00430B81">
        <w:rPr>
          <w:szCs w:val="26"/>
        </w:rPr>
        <w:t>5)</w:t>
      </w:r>
      <w:r w:rsidR="00B94005" w:rsidRPr="00430B81">
        <w:rPr>
          <w:szCs w:val="26"/>
        </w:rPr>
        <w:t> </w:t>
      </w:r>
      <w:r w:rsidRPr="00430B81">
        <w:rPr>
          <w:szCs w:val="26"/>
        </w:rPr>
        <w:t>проектам, предусматривающим внесение изменений в один</w:t>
      </w:r>
      <w:r w:rsidR="000A4F75" w:rsidRPr="00430B81">
        <w:rPr>
          <w:szCs w:val="26"/>
        </w:rPr>
        <w:t xml:space="preserve"> </w:t>
      </w:r>
      <w:r w:rsidRPr="00430B81">
        <w:rPr>
          <w:szCs w:val="26"/>
        </w:rPr>
        <w:t>из утвержденных документов, указанных в пунктах 1-4 части 1 настоящей статьи;</w:t>
      </w:r>
    </w:p>
    <w:p w14:paraId="0BE0B532" w14:textId="77777777" w:rsidR="000A26DB" w:rsidRPr="00430B81" w:rsidRDefault="000A26DB" w:rsidP="000A26DB">
      <w:pPr>
        <w:tabs>
          <w:tab w:val="left" w:pos="993"/>
        </w:tabs>
        <w:contextualSpacing/>
        <w:rPr>
          <w:szCs w:val="26"/>
        </w:rPr>
      </w:pPr>
      <w:r w:rsidRPr="00430B81">
        <w:rPr>
          <w:szCs w:val="26"/>
        </w:rPr>
        <w:t>6)</w:t>
      </w:r>
      <w:r w:rsidR="00B94005" w:rsidRPr="00430B81">
        <w:rPr>
          <w:szCs w:val="26"/>
        </w:rPr>
        <w:t> </w:t>
      </w:r>
      <w:r w:rsidRPr="00430B81">
        <w:rPr>
          <w:szCs w:val="26"/>
        </w:rPr>
        <w:t>проектам решений о предоставлении разрешения на условно разрешенный вид использования земельного участка или объекта капитального строительства;</w:t>
      </w:r>
    </w:p>
    <w:p w14:paraId="4693F0C4" w14:textId="77777777" w:rsidR="000A26DB" w:rsidRPr="00430B81" w:rsidRDefault="000A26DB" w:rsidP="000A26DB">
      <w:pPr>
        <w:tabs>
          <w:tab w:val="left" w:pos="993"/>
        </w:tabs>
        <w:contextualSpacing/>
        <w:rPr>
          <w:szCs w:val="26"/>
        </w:rPr>
      </w:pPr>
      <w:r w:rsidRPr="00430B81">
        <w:rPr>
          <w:szCs w:val="26"/>
        </w:rPr>
        <w:t>7)</w:t>
      </w:r>
      <w:r w:rsidR="00B94005" w:rsidRPr="00430B81">
        <w:rPr>
          <w:szCs w:val="26"/>
        </w:rPr>
        <w:t> </w:t>
      </w:r>
      <w:r w:rsidRPr="00430B81">
        <w:rPr>
          <w:szCs w:val="26"/>
        </w:rPr>
        <w:t>проектам решений о предоставлении разрешения на отклонение</w:t>
      </w:r>
      <w:r w:rsidR="000A4F75" w:rsidRPr="00430B81">
        <w:rPr>
          <w:szCs w:val="26"/>
        </w:rPr>
        <w:t xml:space="preserve"> </w:t>
      </w:r>
      <w:r w:rsidRPr="00430B81">
        <w:rPr>
          <w:szCs w:val="26"/>
        </w:rPr>
        <w:t>от предельных параметров разрешенного строительства, реконструкции объектов капитального строительства (далее также в настоящей статье – проекты).</w:t>
      </w:r>
    </w:p>
    <w:p w14:paraId="3488727C" w14:textId="77777777" w:rsidR="000A26DB" w:rsidRPr="00430B81" w:rsidRDefault="000A26DB" w:rsidP="000A26DB">
      <w:pPr>
        <w:tabs>
          <w:tab w:val="left" w:pos="993"/>
        </w:tabs>
        <w:contextualSpacing/>
        <w:rPr>
          <w:szCs w:val="26"/>
        </w:rPr>
      </w:pPr>
      <w:r w:rsidRPr="00430B81">
        <w:rPr>
          <w:szCs w:val="26"/>
        </w:rPr>
        <w:t>2.</w:t>
      </w:r>
      <w:r w:rsidR="00B94005" w:rsidRPr="00430B81">
        <w:rPr>
          <w:szCs w:val="26"/>
        </w:rPr>
        <w:t> </w:t>
      </w:r>
      <w:r w:rsidRPr="00430B81">
        <w:rPr>
          <w:szCs w:val="26"/>
        </w:rPr>
        <w:t>Участниками общественных обсуждений или публичных слушаний</w:t>
      </w:r>
      <w:r w:rsidR="000A4F75" w:rsidRPr="00430B81">
        <w:rPr>
          <w:szCs w:val="26"/>
        </w:rPr>
        <w:t xml:space="preserve"> </w:t>
      </w:r>
      <w:r w:rsidRPr="00430B81">
        <w:rPr>
          <w:szCs w:val="26"/>
        </w:rPr>
        <w:t>по проектам, указанным в пунктах 1-5 части 1 настоящей статьи,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14:paraId="719CCC5F" w14:textId="77777777" w:rsidR="000A26DB" w:rsidRPr="00430B81" w:rsidRDefault="000A26DB" w:rsidP="000A26DB">
      <w:pPr>
        <w:tabs>
          <w:tab w:val="left" w:pos="993"/>
        </w:tabs>
        <w:contextualSpacing/>
        <w:rPr>
          <w:szCs w:val="26"/>
        </w:rPr>
      </w:pPr>
      <w:r w:rsidRPr="00430B81">
        <w:rPr>
          <w:szCs w:val="26"/>
        </w:rPr>
        <w:t>3.</w:t>
      </w:r>
      <w:r w:rsidR="00B94005" w:rsidRPr="00430B81">
        <w:rPr>
          <w:szCs w:val="26"/>
        </w:rPr>
        <w:t> </w:t>
      </w:r>
      <w:r w:rsidRPr="00430B81">
        <w:rPr>
          <w:szCs w:val="26"/>
        </w:rPr>
        <w:t>Участниками общественных обсуждений или публичных слушаний</w:t>
      </w:r>
      <w:r w:rsidR="000A4F75" w:rsidRPr="00430B81">
        <w:rPr>
          <w:szCs w:val="26"/>
        </w:rPr>
        <w:t xml:space="preserve"> </w:t>
      </w:r>
      <w:r w:rsidRPr="00430B81">
        <w:rPr>
          <w:szCs w:val="26"/>
        </w:rPr>
        <w:t>по проектам, указанным в пунктах 6-7 части 1 настоящей статьи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w:t>
      </w:r>
      <w:r w:rsidR="000A4F75" w:rsidRPr="00430B81">
        <w:rPr>
          <w:szCs w:val="26"/>
        </w:rPr>
        <w:t xml:space="preserve"> </w:t>
      </w:r>
      <w:r w:rsidRPr="00430B81">
        <w:rPr>
          <w:szCs w:val="26"/>
        </w:rPr>
        <w:t>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если условно разрешенный вид использования земельного участка или объекта капитального строительства может оказать негативное воздействие</w:t>
      </w:r>
      <w:r w:rsidR="000A4F75" w:rsidRPr="00430B81">
        <w:rPr>
          <w:szCs w:val="26"/>
        </w:rPr>
        <w:t xml:space="preserve"> </w:t>
      </w:r>
      <w:r w:rsidRPr="00430B81">
        <w:rPr>
          <w:szCs w:val="26"/>
        </w:rPr>
        <w:t>на окружающую среду, также правообладатели земельных участков и объектов капитального строительства, подверженных риску негативного воздействия</w:t>
      </w:r>
      <w:r w:rsidR="000A4F75" w:rsidRPr="00430B81">
        <w:rPr>
          <w:szCs w:val="26"/>
        </w:rPr>
        <w:t xml:space="preserve"> </w:t>
      </w:r>
      <w:r w:rsidRPr="00430B81">
        <w:rPr>
          <w:szCs w:val="26"/>
        </w:rPr>
        <w:t>на окружающую среду в результате реализации данных проектов.</w:t>
      </w:r>
    </w:p>
    <w:p w14:paraId="275943BC" w14:textId="77777777" w:rsidR="000A26DB" w:rsidRPr="00430B81" w:rsidRDefault="000A26DB" w:rsidP="000A26DB">
      <w:pPr>
        <w:tabs>
          <w:tab w:val="left" w:pos="993"/>
        </w:tabs>
        <w:contextualSpacing/>
        <w:rPr>
          <w:szCs w:val="26"/>
        </w:rPr>
      </w:pPr>
      <w:r w:rsidRPr="00430B81">
        <w:rPr>
          <w:szCs w:val="26"/>
        </w:rPr>
        <w:t>4.</w:t>
      </w:r>
      <w:r w:rsidR="00B94005" w:rsidRPr="00430B81">
        <w:rPr>
          <w:szCs w:val="26"/>
        </w:rPr>
        <w:t> </w:t>
      </w:r>
      <w:r w:rsidRPr="00430B81">
        <w:rPr>
          <w:szCs w:val="26"/>
        </w:rPr>
        <w:t>Особенности организации и проведения общественных обсуждений или публичных слушаний по проекту генерального плана сельского поселения</w:t>
      </w:r>
      <w:r w:rsidR="000A4F75" w:rsidRPr="00430B81">
        <w:rPr>
          <w:szCs w:val="26"/>
        </w:rPr>
        <w:t xml:space="preserve"> </w:t>
      </w:r>
      <w:r w:rsidRPr="00430B81">
        <w:rPr>
          <w:szCs w:val="26"/>
        </w:rPr>
        <w:t>и по проектам, предусматривающим внесение изменений в генеральный план сельского поселения, приведены в статье 28 ГрК РФ.</w:t>
      </w:r>
    </w:p>
    <w:p w14:paraId="26885A71" w14:textId="77777777" w:rsidR="00360E6F" w:rsidRPr="00430B81" w:rsidRDefault="000A26DB" w:rsidP="00360E6F">
      <w:pPr>
        <w:tabs>
          <w:tab w:val="left" w:pos="993"/>
        </w:tabs>
        <w:contextualSpacing/>
        <w:rPr>
          <w:bCs/>
          <w:szCs w:val="26"/>
        </w:rPr>
      </w:pPr>
      <w:r w:rsidRPr="00430B81">
        <w:rPr>
          <w:szCs w:val="26"/>
        </w:rPr>
        <w:lastRenderedPageBreak/>
        <w:t>4.1.</w:t>
      </w:r>
      <w:r w:rsidR="00B94005" w:rsidRPr="00430B81">
        <w:rPr>
          <w:szCs w:val="26"/>
        </w:rPr>
        <w:t> </w:t>
      </w:r>
      <w:r w:rsidRPr="00430B81">
        <w:rPr>
          <w:szCs w:val="26"/>
        </w:rPr>
        <w:t>Срок проведения общественных обсуждений или публичных слушаний</w:t>
      </w:r>
      <w:r w:rsidR="000A4F75" w:rsidRPr="00430B81">
        <w:rPr>
          <w:szCs w:val="26"/>
        </w:rPr>
        <w:t xml:space="preserve"> </w:t>
      </w:r>
      <w:r w:rsidRPr="00430B81">
        <w:rPr>
          <w:szCs w:val="26"/>
        </w:rPr>
        <w:t>по проекту генерального плана сельского поселения с момента оповещения жителей сельского поселения об их проведении до дня опубликования заключения</w:t>
      </w:r>
      <w:r w:rsidR="000A4F75" w:rsidRPr="00430B81">
        <w:rPr>
          <w:szCs w:val="26"/>
        </w:rPr>
        <w:t xml:space="preserve"> </w:t>
      </w:r>
      <w:r w:rsidRPr="00430B81">
        <w:rPr>
          <w:szCs w:val="26"/>
        </w:rPr>
        <w:t xml:space="preserve">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w:t>
      </w:r>
      <w:bookmarkStart w:id="51" w:name="_Hlk142906357"/>
      <w:r w:rsidRPr="00430B81">
        <w:rPr>
          <w:szCs w:val="26"/>
        </w:rPr>
        <w:t xml:space="preserve">и </w:t>
      </w:r>
      <w:r w:rsidR="00360E6F" w:rsidRPr="00430B81">
        <w:rPr>
          <w:bCs/>
          <w:szCs w:val="26"/>
        </w:rPr>
        <w:t>не может превышать один месяц.</w:t>
      </w:r>
      <w:bookmarkEnd w:id="51"/>
    </w:p>
    <w:p w14:paraId="58025E0B" w14:textId="77777777" w:rsidR="000A26DB" w:rsidRPr="00430B81" w:rsidRDefault="000A26DB" w:rsidP="000A26DB">
      <w:pPr>
        <w:tabs>
          <w:tab w:val="left" w:pos="993"/>
        </w:tabs>
        <w:contextualSpacing/>
        <w:rPr>
          <w:szCs w:val="26"/>
        </w:rPr>
      </w:pPr>
      <w:r w:rsidRPr="00430B81">
        <w:rPr>
          <w:szCs w:val="26"/>
        </w:rPr>
        <w:t>5.</w:t>
      </w:r>
      <w:r w:rsidR="00B94005" w:rsidRPr="00430B81">
        <w:rPr>
          <w:szCs w:val="26"/>
        </w:rPr>
        <w:t> </w:t>
      </w:r>
      <w:r w:rsidRPr="00430B81">
        <w:rPr>
          <w:szCs w:val="26"/>
        </w:rPr>
        <w:t>Общественные обсуждения или публичные слушания по проекту Правил</w:t>
      </w:r>
      <w:r w:rsidR="000A4F75" w:rsidRPr="00430B81">
        <w:rPr>
          <w:szCs w:val="26"/>
        </w:rPr>
        <w:t xml:space="preserve"> </w:t>
      </w:r>
      <w:r w:rsidRPr="00430B81">
        <w:rPr>
          <w:szCs w:val="26"/>
        </w:rPr>
        <w:t>и по проектам, предусматривающим внесение изменений в Правила проводятся</w:t>
      </w:r>
      <w:r w:rsidR="000A4F75" w:rsidRPr="00430B81">
        <w:rPr>
          <w:szCs w:val="26"/>
        </w:rPr>
        <w:t xml:space="preserve"> </w:t>
      </w:r>
      <w:r w:rsidRPr="00430B81">
        <w:rPr>
          <w:szCs w:val="26"/>
        </w:rPr>
        <w:t xml:space="preserve">в порядке, определяемом Уставом муниципального образования и (или) нормативным правовым актом представительного органа муниципального образования, в соответствии со статьями 5.1 и 28 ГрК РФ </w:t>
      </w:r>
      <w:r w:rsidR="004222A4" w:rsidRPr="00430B81">
        <w:rPr>
          <w:szCs w:val="26"/>
        </w:rPr>
        <w:t>и с частями 6 и 7 настоящей</w:t>
      </w:r>
      <w:r w:rsidR="004222A4" w:rsidRPr="00430B81">
        <w:rPr>
          <w:szCs w:val="26"/>
          <w:shd w:val="clear" w:color="auto" w:fill="FFFFFF"/>
        </w:rPr>
        <w:t xml:space="preserve"> статьи</w:t>
      </w:r>
      <w:r w:rsidR="004222A4" w:rsidRPr="00430B81">
        <w:rPr>
          <w:szCs w:val="26"/>
        </w:rPr>
        <w:t>.</w:t>
      </w:r>
    </w:p>
    <w:p w14:paraId="6DDEA04A" w14:textId="77777777" w:rsidR="000A26DB" w:rsidRPr="00430B81" w:rsidRDefault="000A26DB" w:rsidP="000A26DB">
      <w:pPr>
        <w:tabs>
          <w:tab w:val="left" w:pos="993"/>
        </w:tabs>
        <w:contextualSpacing/>
        <w:rPr>
          <w:szCs w:val="26"/>
        </w:rPr>
      </w:pPr>
      <w:bookmarkStart w:id="52" w:name="_Hlk142906374"/>
      <w:r w:rsidRPr="00430B81">
        <w:rPr>
          <w:szCs w:val="26"/>
        </w:rPr>
        <w:t>6.</w:t>
      </w:r>
      <w:r w:rsidR="00B94005" w:rsidRPr="00430B81">
        <w:rPr>
          <w:szCs w:val="26"/>
        </w:rPr>
        <w:t> </w:t>
      </w:r>
      <w:r w:rsidRPr="00430B81">
        <w:rPr>
          <w:szCs w:val="26"/>
        </w:rPr>
        <w:t>Продолжительность общественных обсуждений или публичных слушаний</w:t>
      </w:r>
      <w:r w:rsidR="000A4F75" w:rsidRPr="00430B81">
        <w:rPr>
          <w:szCs w:val="26"/>
        </w:rPr>
        <w:t xml:space="preserve"> </w:t>
      </w:r>
      <w:r w:rsidRPr="00430B81">
        <w:rPr>
          <w:szCs w:val="26"/>
        </w:rPr>
        <w:t xml:space="preserve">по проекту </w:t>
      </w:r>
      <w:r w:rsidR="0003114A" w:rsidRPr="00430B81">
        <w:rPr>
          <w:szCs w:val="26"/>
        </w:rPr>
        <w:t xml:space="preserve">Правил </w:t>
      </w:r>
      <w:r w:rsidRPr="00430B81">
        <w:rPr>
          <w:szCs w:val="26"/>
        </w:rPr>
        <w:t xml:space="preserve">составляет </w:t>
      </w:r>
      <w:r w:rsidR="00C04527" w:rsidRPr="00430B81">
        <w:rPr>
          <w:szCs w:val="26"/>
        </w:rPr>
        <w:t>не более одного месяца со дня опубликования такого проекта</w:t>
      </w:r>
      <w:r w:rsidRPr="00430B81">
        <w:rPr>
          <w:szCs w:val="26"/>
        </w:rPr>
        <w:t>.</w:t>
      </w:r>
    </w:p>
    <w:p w14:paraId="10B81DFD" w14:textId="77777777" w:rsidR="00BA52AF" w:rsidRPr="00430B81" w:rsidRDefault="00BA52AF" w:rsidP="00BA52AF">
      <w:pPr>
        <w:tabs>
          <w:tab w:val="left" w:pos="993"/>
        </w:tabs>
        <w:contextualSpacing/>
        <w:rPr>
          <w:szCs w:val="26"/>
        </w:rPr>
      </w:pPr>
      <w:bookmarkStart w:id="53" w:name="_Hlk143446181"/>
      <w:r w:rsidRPr="00430B81">
        <w:rPr>
          <w:szCs w:val="26"/>
        </w:rPr>
        <w:t>7.</w:t>
      </w:r>
      <w:r w:rsidR="00B94005" w:rsidRPr="00430B81">
        <w:rPr>
          <w:szCs w:val="26"/>
        </w:rPr>
        <w:t> </w:t>
      </w:r>
      <w:r w:rsidR="00E04862" w:rsidRPr="00430B81">
        <w:rPr>
          <w:szCs w:val="26"/>
        </w:rPr>
        <w:t xml:space="preserve">В случае подготовки изменений в </w:t>
      </w:r>
      <w:r w:rsidR="00E3766B" w:rsidRPr="00430B81">
        <w:rPr>
          <w:szCs w:val="26"/>
        </w:rPr>
        <w:t xml:space="preserve">Правила </w:t>
      </w:r>
      <w:r w:rsidR="00E04862" w:rsidRPr="00430B81">
        <w:rPr>
          <w:szCs w:val="26"/>
        </w:rPr>
        <w:t xml:space="preserve">в части внесения изменений в градостроительный регламент, установленный для конкретной территориальной зоны, а также в случае подготовки изменений в </w:t>
      </w:r>
      <w:r w:rsidR="00E3766B" w:rsidRPr="00430B81">
        <w:rPr>
          <w:szCs w:val="26"/>
        </w:rPr>
        <w:t xml:space="preserve">Правила </w:t>
      </w:r>
      <w:r w:rsidR="00E04862" w:rsidRPr="00430B81">
        <w:rPr>
          <w:szCs w:val="26"/>
        </w:rPr>
        <w:t xml:space="preserve">в целях комплексного развития территории общественные обсуждения или публичные слушания по внесению изменений в </w:t>
      </w:r>
      <w:r w:rsidR="00E3766B" w:rsidRPr="00430B81">
        <w:rPr>
          <w:szCs w:val="26"/>
        </w:rPr>
        <w:t xml:space="preserve">Правила </w:t>
      </w:r>
      <w:r w:rsidR="00E04862" w:rsidRPr="00430B81">
        <w:rPr>
          <w:szCs w:val="26"/>
        </w:rPr>
        <w:t>проводятся в границах территориальной зоны, для которой установлен такой градостроительный регламент, в границах территории, подлежащей комплексному развитию</w:t>
      </w:r>
      <w:r w:rsidRPr="00430B81">
        <w:rPr>
          <w:szCs w:val="26"/>
        </w:rPr>
        <w:t>.</w:t>
      </w:r>
    </w:p>
    <w:bookmarkEnd w:id="52"/>
    <w:bookmarkEnd w:id="53"/>
    <w:p w14:paraId="026323FE" w14:textId="77777777" w:rsidR="000A26DB" w:rsidRPr="00430B81" w:rsidRDefault="000A26DB" w:rsidP="000A26DB">
      <w:pPr>
        <w:tabs>
          <w:tab w:val="left" w:pos="993"/>
        </w:tabs>
        <w:contextualSpacing/>
        <w:rPr>
          <w:szCs w:val="26"/>
        </w:rPr>
      </w:pPr>
      <w:r w:rsidRPr="00430B81">
        <w:rPr>
          <w:szCs w:val="26"/>
        </w:rPr>
        <w:t>8.</w:t>
      </w:r>
      <w:r w:rsidR="00B94005" w:rsidRPr="00430B81">
        <w:rPr>
          <w:szCs w:val="26"/>
        </w:rPr>
        <w:t> </w:t>
      </w:r>
      <w:r w:rsidR="00E04862" w:rsidRPr="00430B81">
        <w:rPr>
          <w:szCs w:val="26"/>
        </w:rPr>
        <w:t>В случае, если в целях комплексного развития территории требуется внесение изменений в генеральный план сельского поселения, по решению главы местной администрации, допускается одновременное проведение публичных слушаний и (или) общественных обсуждений по проектам, предусматривающим внесения изменений в генеральный план сельского поселения, и по проекту документации по планировке территории, подлежащей комплексному развитию</w:t>
      </w:r>
      <w:r w:rsidRPr="00430B81">
        <w:rPr>
          <w:szCs w:val="26"/>
        </w:rPr>
        <w:t>.</w:t>
      </w:r>
    </w:p>
    <w:p w14:paraId="306879C7" w14:textId="77777777" w:rsidR="000A26DB" w:rsidRPr="00430B81" w:rsidRDefault="000A26DB" w:rsidP="000A26DB">
      <w:pPr>
        <w:tabs>
          <w:tab w:val="left" w:pos="993"/>
        </w:tabs>
        <w:contextualSpacing/>
        <w:rPr>
          <w:szCs w:val="26"/>
        </w:rPr>
      </w:pPr>
      <w:r w:rsidRPr="00430B81">
        <w:rPr>
          <w:szCs w:val="26"/>
        </w:rPr>
        <w:t>9.</w:t>
      </w:r>
      <w:r w:rsidR="00B94005" w:rsidRPr="00430B81">
        <w:rPr>
          <w:szCs w:val="26"/>
        </w:rPr>
        <w:t> </w:t>
      </w:r>
      <w:r w:rsidRPr="00430B81">
        <w:rPr>
          <w:szCs w:val="26"/>
        </w:rPr>
        <w:t>Срок проведения общественных обсуждений или публичных слушаний</w:t>
      </w:r>
      <w:r w:rsidR="000A4F75" w:rsidRPr="00430B81">
        <w:rPr>
          <w:szCs w:val="26"/>
        </w:rPr>
        <w:t xml:space="preserve"> </w:t>
      </w:r>
      <w:r w:rsidRPr="00430B81">
        <w:rPr>
          <w:szCs w:val="26"/>
        </w:rPr>
        <w:t xml:space="preserve">по проектам правил благоустройства территорий сельского поселения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w:t>
      </w:r>
      <w:r w:rsidR="00D95474" w:rsidRPr="00430B81">
        <w:rPr>
          <w:szCs w:val="26"/>
        </w:rPr>
        <w:t>У</w:t>
      </w:r>
      <w:r w:rsidRPr="00430B81">
        <w:rPr>
          <w:szCs w:val="26"/>
        </w:rPr>
        <w:t>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14:paraId="33148B1B" w14:textId="77777777" w:rsidR="000A26DB" w:rsidRPr="00430B81" w:rsidRDefault="000A26DB" w:rsidP="000A26DB">
      <w:pPr>
        <w:tabs>
          <w:tab w:val="left" w:pos="993"/>
        </w:tabs>
        <w:contextualSpacing/>
        <w:rPr>
          <w:szCs w:val="26"/>
        </w:rPr>
      </w:pPr>
      <w:r w:rsidRPr="00430B81">
        <w:rPr>
          <w:szCs w:val="26"/>
        </w:rPr>
        <w:t>10.</w:t>
      </w:r>
      <w:r w:rsidR="00B94005" w:rsidRPr="00430B81">
        <w:rPr>
          <w:szCs w:val="26"/>
        </w:rPr>
        <w:t> </w:t>
      </w:r>
      <w:r w:rsidRPr="00430B81">
        <w:rPr>
          <w:szCs w:val="26"/>
        </w:rPr>
        <w:t>Срок проведения общественных обсуждений или публичных слушаний</w:t>
      </w:r>
      <w:r w:rsidR="000A4F75" w:rsidRPr="00430B81">
        <w:rPr>
          <w:szCs w:val="26"/>
        </w:rPr>
        <w:t xml:space="preserve"> </w:t>
      </w:r>
      <w:r w:rsidRPr="00430B81">
        <w:rPr>
          <w:szCs w:val="26"/>
        </w:rPr>
        <w:t>по проекту решений на предоставление разрешения на условно разрешенный вид использования земельного участка или объекта капитального строительства или</w:t>
      </w:r>
      <w:r w:rsidR="000A4F75" w:rsidRPr="00430B81">
        <w:rPr>
          <w:szCs w:val="26"/>
        </w:rPr>
        <w:t xml:space="preserve"> </w:t>
      </w:r>
      <w:r w:rsidRPr="00430B81">
        <w:rPr>
          <w:szCs w:val="26"/>
        </w:rPr>
        <w:t>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со дня оповещения жителей муниципального образования</w:t>
      </w:r>
      <w:r w:rsidR="000A4F75" w:rsidRPr="00430B81">
        <w:rPr>
          <w:szCs w:val="26"/>
        </w:rPr>
        <w:t xml:space="preserve"> </w:t>
      </w:r>
      <w:r w:rsidRPr="00430B81">
        <w:rPr>
          <w:szCs w:val="26"/>
        </w:rPr>
        <w:t xml:space="preserve">об их проведении до дня опубликования заключения о результатах общественных обсуждений или публичных слушаний определяется </w:t>
      </w:r>
      <w:r w:rsidR="00D95474" w:rsidRPr="00430B81">
        <w:rPr>
          <w:szCs w:val="26"/>
        </w:rPr>
        <w:t>У</w:t>
      </w:r>
      <w:r w:rsidRPr="00430B81">
        <w:rPr>
          <w:szCs w:val="26"/>
        </w:rPr>
        <w:t>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14:paraId="3629640D" w14:textId="77777777" w:rsidR="000A26DB" w:rsidRPr="00AA151A" w:rsidRDefault="000A26DB" w:rsidP="00AA151A">
      <w:pPr>
        <w:pStyle w:val="3"/>
        <w:rPr>
          <w:lang w:bidi="hi-IN"/>
        </w:rPr>
      </w:pPr>
      <w:bookmarkStart w:id="54" w:name="_Toc227055660"/>
      <w:r w:rsidRPr="00AA151A">
        <w:rPr>
          <w:lang w:bidi="hi-IN"/>
        </w:rPr>
        <w:lastRenderedPageBreak/>
        <w:t>Статья</w:t>
      </w:r>
      <w:r w:rsidR="001A6F96">
        <w:rPr>
          <w:lang w:bidi="hi-IN"/>
        </w:rPr>
        <w:t> </w:t>
      </w:r>
      <w:r w:rsidRPr="00AA151A">
        <w:rPr>
          <w:lang w:bidi="hi-IN"/>
        </w:rPr>
        <w:t>11.</w:t>
      </w:r>
      <w:r w:rsidR="001A6F96">
        <w:rPr>
          <w:lang w:bidi="hi-IN"/>
        </w:rPr>
        <w:t> </w:t>
      </w:r>
      <w:r w:rsidRPr="00AA151A">
        <w:rPr>
          <w:lang w:bidi="hi-IN"/>
        </w:rPr>
        <w:t>Порядок проведени</w:t>
      </w:r>
      <w:r w:rsidR="00AD2694" w:rsidRPr="00AA151A">
        <w:rPr>
          <w:lang w:bidi="hi-IN"/>
        </w:rPr>
        <w:t>я</w:t>
      </w:r>
      <w:r w:rsidRPr="00AA151A">
        <w:rPr>
          <w:lang w:bidi="hi-IN"/>
        </w:rPr>
        <w:t xml:space="preserve"> общественных обсуждений или публичных слушаний по вопросам землепользования и застройки</w:t>
      </w:r>
      <w:bookmarkEnd w:id="54"/>
    </w:p>
    <w:p w14:paraId="6CF00702" w14:textId="77777777" w:rsidR="000A26DB" w:rsidRPr="00430B81" w:rsidRDefault="000A26DB" w:rsidP="000A26DB">
      <w:pPr>
        <w:tabs>
          <w:tab w:val="left" w:pos="1134"/>
        </w:tabs>
        <w:contextualSpacing/>
        <w:rPr>
          <w:szCs w:val="26"/>
        </w:rPr>
      </w:pPr>
      <w:r w:rsidRPr="00430B81">
        <w:rPr>
          <w:szCs w:val="26"/>
        </w:rPr>
        <w:t>1.</w:t>
      </w:r>
      <w:r w:rsidR="00B94005" w:rsidRPr="00430B81">
        <w:rPr>
          <w:szCs w:val="26"/>
        </w:rPr>
        <w:t> </w:t>
      </w:r>
      <w:r w:rsidRPr="00430B81">
        <w:rPr>
          <w:szCs w:val="26"/>
        </w:rPr>
        <w:t>Процедура проведения общественных обсуждений состоит из следующих этапов:</w:t>
      </w:r>
    </w:p>
    <w:p w14:paraId="4F49D215" w14:textId="77777777" w:rsidR="000A26DB" w:rsidRPr="00430B81" w:rsidRDefault="000A26DB" w:rsidP="000A26DB">
      <w:pPr>
        <w:tabs>
          <w:tab w:val="left" w:pos="1134"/>
        </w:tabs>
        <w:contextualSpacing/>
        <w:rPr>
          <w:szCs w:val="26"/>
        </w:rPr>
      </w:pPr>
      <w:r w:rsidRPr="00430B81">
        <w:rPr>
          <w:szCs w:val="26"/>
        </w:rPr>
        <w:t>1)</w:t>
      </w:r>
      <w:r w:rsidR="00B94005" w:rsidRPr="00430B81">
        <w:rPr>
          <w:szCs w:val="26"/>
        </w:rPr>
        <w:t> </w:t>
      </w:r>
      <w:r w:rsidRPr="00430B81">
        <w:rPr>
          <w:szCs w:val="26"/>
        </w:rPr>
        <w:t>оповещение о начале общественных обсуждений;</w:t>
      </w:r>
    </w:p>
    <w:p w14:paraId="5E0D614B" w14:textId="77777777" w:rsidR="000A26DB" w:rsidRPr="00430B81" w:rsidRDefault="000A26DB" w:rsidP="000A26DB">
      <w:pPr>
        <w:tabs>
          <w:tab w:val="left" w:pos="1134"/>
        </w:tabs>
        <w:contextualSpacing/>
        <w:rPr>
          <w:szCs w:val="26"/>
        </w:rPr>
      </w:pPr>
      <w:r w:rsidRPr="00430B81">
        <w:rPr>
          <w:szCs w:val="26"/>
        </w:rPr>
        <w:t>2)</w:t>
      </w:r>
      <w:r w:rsidR="00B94005" w:rsidRPr="00430B81">
        <w:rPr>
          <w:szCs w:val="26"/>
        </w:rPr>
        <w:t> </w:t>
      </w:r>
      <w:r w:rsidRPr="00430B81">
        <w:rPr>
          <w:szCs w:val="26"/>
        </w:rPr>
        <w:t>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 официальный сайт) и (или)</w:t>
      </w:r>
      <w:r w:rsidR="000A4F75" w:rsidRPr="00430B81">
        <w:rPr>
          <w:szCs w:val="26"/>
        </w:rPr>
        <w:t xml:space="preserve"> </w:t>
      </w:r>
      <w:r w:rsidRPr="00430B81">
        <w:rPr>
          <w:szCs w:val="26"/>
        </w:rPr>
        <w:t>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либо на региональном портале государственных и муниципальных услуг (далее – информационные системы)</w:t>
      </w:r>
      <w:r w:rsidR="000A4F75" w:rsidRPr="00430B81">
        <w:rPr>
          <w:szCs w:val="26"/>
        </w:rPr>
        <w:t xml:space="preserve"> </w:t>
      </w:r>
      <w:r w:rsidRPr="00430B81">
        <w:rPr>
          <w:szCs w:val="26"/>
        </w:rPr>
        <w:t>и открытие экспозиции или экспозиций такого проекта;</w:t>
      </w:r>
    </w:p>
    <w:p w14:paraId="425A6924" w14:textId="77777777" w:rsidR="000A26DB" w:rsidRPr="00430B81" w:rsidRDefault="000A26DB" w:rsidP="000A26DB">
      <w:pPr>
        <w:tabs>
          <w:tab w:val="left" w:pos="1134"/>
        </w:tabs>
        <w:contextualSpacing/>
        <w:rPr>
          <w:szCs w:val="26"/>
        </w:rPr>
      </w:pPr>
      <w:r w:rsidRPr="00430B81">
        <w:rPr>
          <w:szCs w:val="26"/>
        </w:rPr>
        <w:t>3)</w:t>
      </w:r>
      <w:r w:rsidR="00B94005" w:rsidRPr="00430B81">
        <w:rPr>
          <w:szCs w:val="26"/>
        </w:rPr>
        <w:t> </w:t>
      </w:r>
      <w:r w:rsidRPr="00430B81">
        <w:rPr>
          <w:szCs w:val="26"/>
        </w:rPr>
        <w:t>проведение экспозиции или экспозиций проекта, подлежащего рассмотрению на общественных обсуждениях;</w:t>
      </w:r>
    </w:p>
    <w:p w14:paraId="21805D53" w14:textId="77777777" w:rsidR="000A26DB" w:rsidRPr="00430B81" w:rsidRDefault="000A26DB" w:rsidP="000A26DB">
      <w:pPr>
        <w:tabs>
          <w:tab w:val="left" w:pos="1134"/>
        </w:tabs>
        <w:contextualSpacing/>
        <w:rPr>
          <w:szCs w:val="26"/>
        </w:rPr>
      </w:pPr>
      <w:r w:rsidRPr="00430B81">
        <w:rPr>
          <w:szCs w:val="26"/>
        </w:rPr>
        <w:t>4)</w:t>
      </w:r>
      <w:r w:rsidR="00B94005" w:rsidRPr="00430B81">
        <w:rPr>
          <w:szCs w:val="26"/>
        </w:rPr>
        <w:t> </w:t>
      </w:r>
      <w:r w:rsidRPr="00430B81">
        <w:rPr>
          <w:szCs w:val="26"/>
        </w:rPr>
        <w:t>подготовка и оформление протокола общественных обсуждений;</w:t>
      </w:r>
    </w:p>
    <w:p w14:paraId="54890B6C" w14:textId="77777777" w:rsidR="000A26DB" w:rsidRPr="00430B81" w:rsidRDefault="000A26DB" w:rsidP="000A26DB">
      <w:pPr>
        <w:tabs>
          <w:tab w:val="left" w:pos="1134"/>
        </w:tabs>
        <w:contextualSpacing/>
        <w:rPr>
          <w:szCs w:val="26"/>
        </w:rPr>
      </w:pPr>
      <w:r w:rsidRPr="00430B81">
        <w:rPr>
          <w:szCs w:val="26"/>
        </w:rPr>
        <w:t>5)</w:t>
      </w:r>
      <w:r w:rsidR="00B94005" w:rsidRPr="00430B81">
        <w:rPr>
          <w:szCs w:val="26"/>
        </w:rPr>
        <w:t> </w:t>
      </w:r>
      <w:r w:rsidRPr="00430B81">
        <w:rPr>
          <w:szCs w:val="26"/>
        </w:rPr>
        <w:t>подготовка и опубликование заключения о результатах общественных обсуждений.</w:t>
      </w:r>
    </w:p>
    <w:p w14:paraId="28881902" w14:textId="77777777" w:rsidR="000A26DB" w:rsidRPr="00430B81" w:rsidRDefault="000A26DB" w:rsidP="000A26DB">
      <w:pPr>
        <w:tabs>
          <w:tab w:val="left" w:pos="1134"/>
        </w:tabs>
        <w:contextualSpacing/>
        <w:rPr>
          <w:szCs w:val="26"/>
        </w:rPr>
      </w:pPr>
      <w:r w:rsidRPr="00430B81">
        <w:rPr>
          <w:szCs w:val="26"/>
        </w:rPr>
        <w:t>2.</w:t>
      </w:r>
      <w:r w:rsidR="00B94005" w:rsidRPr="00430B81">
        <w:rPr>
          <w:szCs w:val="26"/>
        </w:rPr>
        <w:t> </w:t>
      </w:r>
      <w:r w:rsidRPr="00430B81">
        <w:rPr>
          <w:szCs w:val="26"/>
        </w:rPr>
        <w:t>Процедура проведения публичных слушаний состоит из следующих этапов:</w:t>
      </w:r>
    </w:p>
    <w:p w14:paraId="0834355A" w14:textId="77777777" w:rsidR="000A26DB" w:rsidRPr="00430B81" w:rsidRDefault="000A26DB" w:rsidP="000A26DB">
      <w:pPr>
        <w:tabs>
          <w:tab w:val="left" w:pos="1134"/>
        </w:tabs>
        <w:contextualSpacing/>
        <w:rPr>
          <w:szCs w:val="26"/>
        </w:rPr>
      </w:pPr>
      <w:r w:rsidRPr="00430B81">
        <w:rPr>
          <w:szCs w:val="26"/>
        </w:rPr>
        <w:t>1)</w:t>
      </w:r>
      <w:r w:rsidR="00B94005" w:rsidRPr="00430B81">
        <w:rPr>
          <w:szCs w:val="26"/>
        </w:rPr>
        <w:t> </w:t>
      </w:r>
      <w:r w:rsidRPr="00430B81">
        <w:rPr>
          <w:szCs w:val="26"/>
        </w:rPr>
        <w:t>оповещение о начале публичных слушаний;</w:t>
      </w:r>
    </w:p>
    <w:p w14:paraId="55EF6615" w14:textId="77777777" w:rsidR="000A26DB" w:rsidRPr="00430B81" w:rsidRDefault="000A26DB" w:rsidP="000A26DB">
      <w:pPr>
        <w:tabs>
          <w:tab w:val="left" w:pos="1134"/>
        </w:tabs>
        <w:contextualSpacing/>
        <w:rPr>
          <w:szCs w:val="26"/>
        </w:rPr>
      </w:pPr>
      <w:r w:rsidRPr="00430B81">
        <w:rPr>
          <w:szCs w:val="26"/>
        </w:rPr>
        <w:t>2)</w:t>
      </w:r>
      <w:r w:rsidR="00B94005" w:rsidRPr="00430B81">
        <w:rPr>
          <w:szCs w:val="26"/>
        </w:rPr>
        <w:t> </w:t>
      </w:r>
      <w:r w:rsidRPr="00430B81">
        <w:rPr>
          <w:szCs w:val="26"/>
        </w:rPr>
        <w:t>размещение проекта, подлежащего рассмотрению на публичных слушаниях, и информационных материалов к нему на официальном сайте</w:t>
      </w:r>
      <w:r w:rsidR="000A4F75" w:rsidRPr="00430B81">
        <w:rPr>
          <w:szCs w:val="26"/>
        </w:rPr>
        <w:t xml:space="preserve"> </w:t>
      </w:r>
      <w:r w:rsidRPr="00430B81">
        <w:rPr>
          <w:szCs w:val="26"/>
        </w:rPr>
        <w:t>и открытие экспозиции или экспозиций такого проекта;</w:t>
      </w:r>
    </w:p>
    <w:p w14:paraId="5C2C09CC" w14:textId="77777777" w:rsidR="000A26DB" w:rsidRPr="00430B81" w:rsidRDefault="000A26DB" w:rsidP="000A26DB">
      <w:pPr>
        <w:tabs>
          <w:tab w:val="left" w:pos="1134"/>
        </w:tabs>
        <w:contextualSpacing/>
        <w:rPr>
          <w:szCs w:val="26"/>
        </w:rPr>
      </w:pPr>
      <w:r w:rsidRPr="00430B81">
        <w:rPr>
          <w:szCs w:val="26"/>
        </w:rPr>
        <w:t>3)</w:t>
      </w:r>
      <w:r w:rsidR="00B94005" w:rsidRPr="00430B81">
        <w:rPr>
          <w:szCs w:val="26"/>
        </w:rPr>
        <w:t> </w:t>
      </w:r>
      <w:r w:rsidRPr="00430B81">
        <w:rPr>
          <w:szCs w:val="26"/>
        </w:rPr>
        <w:t>проведение экспозиции или экспозиций проекта, подлежащего рассмотрению на публичных слушаниях;</w:t>
      </w:r>
    </w:p>
    <w:p w14:paraId="2080AC9B" w14:textId="77777777" w:rsidR="000A26DB" w:rsidRPr="00430B81" w:rsidRDefault="000A26DB" w:rsidP="000A26DB">
      <w:pPr>
        <w:tabs>
          <w:tab w:val="left" w:pos="1134"/>
        </w:tabs>
        <w:contextualSpacing/>
        <w:rPr>
          <w:szCs w:val="26"/>
        </w:rPr>
      </w:pPr>
      <w:r w:rsidRPr="00430B81">
        <w:rPr>
          <w:szCs w:val="26"/>
        </w:rPr>
        <w:t>4)</w:t>
      </w:r>
      <w:r w:rsidR="00B94005" w:rsidRPr="00430B81">
        <w:rPr>
          <w:szCs w:val="26"/>
        </w:rPr>
        <w:t> </w:t>
      </w:r>
      <w:r w:rsidRPr="00430B81">
        <w:rPr>
          <w:szCs w:val="26"/>
        </w:rPr>
        <w:t>проведение собрания или собраний участников публичных слушаний;</w:t>
      </w:r>
    </w:p>
    <w:p w14:paraId="036A7374" w14:textId="77777777" w:rsidR="000A26DB" w:rsidRPr="00430B81" w:rsidRDefault="000A26DB" w:rsidP="000A26DB">
      <w:pPr>
        <w:tabs>
          <w:tab w:val="left" w:pos="1134"/>
        </w:tabs>
        <w:contextualSpacing/>
        <w:rPr>
          <w:szCs w:val="26"/>
        </w:rPr>
      </w:pPr>
      <w:r w:rsidRPr="00430B81">
        <w:rPr>
          <w:szCs w:val="26"/>
        </w:rPr>
        <w:t>5)</w:t>
      </w:r>
      <w:r w:rsidR="00B94005" w:rsidRPr="00430B81">
        <w:rPr>
          <w:szCs w:val="26"/>
        </w:rPr>
        <w:t> </w:t>
      </w:r>
      <w:r w:rsidRPr="00430B81">
        <w:rPr>
          <w:szCs w:val="26"/>
        </w:rPr>
        <w:t>подготовка и оформление протокола публичных слушаний;</w:t>
      </w:r>
    </w:p>
    <w:p w14:paraId="25DBE503" w14:textId="77777777" w:rsidR="000A26DB" w:rsidRPr="00430B81" w:rsidRDefault="000A26DB" w:rsidP="000A26DB">
      <w:pPr>
        <w:tabs>
          <w:tab w:val="left" w:pos="1134"/>
        </w:tabs>
        <w:contextualSpacing/>
        <w:rPr>
          <w:szCs w:val="26"/>
        </w:rPr>
      </w:pPr>
      <w:r w:rsidRPr="00430B81">
        <w:rPr>
          <w:szCs w:val="26"/>
        </w:rPr>
        <w:t>6)</w:t>
      </w:r>
      <w:r w:rsidR="00B94005" w:rsidRPr="00430B81">
        <w:rPr>
          <w:szCs w:val="26"/>
        </w:rPr>
        <w:t> </w:t>
      </w:r>
      <w:r w:rsidRPr="00430B81">
        <w:rPr>
          <w:szCs w:val="26"/>
        </w:rPr>
        <w:t>подготовка и опубликование заключения о результатах публичных слушаний.</w:t>
      </w:r>
    </w:p>
    <w:p w14:paraId="7FED5C95" w14:textId="77777777" w:rsidR="000A26DB" w:rsidRPr="00430B81" w:rsidRDefault="000A26DB" w:rsidP="000A26DB">
      <w:pPr>
        <w:tabs>
          <w:tab w:val="left" w:pos="1134"/>
        </w:tabs>
        <w:contextualSpacing/>
        <w:rPr>
          <w:szCs w:val="26"/>
        </w:rPr>
      </w:pPr>
      <w:r w:rsidRPr="00430B81">
        <w:rPr>
          <w:szCs w:val="26"/>
        </w:rPr>
        <w:t>3.</w:t>
      </w:r>
      <w:r w:rsidR="00B94005" w:rsidRPr="00430B81">
        <w:rPr>
          <w:szCs w:val="26"/>
        </w:rPr>
        <w:t> </w:t>
      </w:r>
      <w:r w:rsidRPr="00430B81">
        <w:rPr>
          <w:szCs w:val="26"/>
        </w:rPr>
        <w:t>Оповещение о начале общественных обсуждений или публичных слушаний должно содержать:</w:t>
      </w:r>
    </w:p>
    <w:p w14:paraId="5005BEAF" w14:textId="77777777" w:rsidR="000A26DB" w:rsidRPr="00430B81" w:rsidRDefault="000A26DB" w:rsidP="000A26DB">
      <w:pPr>
        <w:tabs>
          <w:tab w:val="left" w:pos="1134"/>
        </w:tabs>
        <w:contextualSpacing/>
        <w:rPr>
          <w:szCs w:val="26"/>
        </w:rPr>
      </w:pPr>
      <w:r w:rsidRPr="00430B81">
        <w:rPr>
          <w:szCs w:val="26"/>
        </w:rPr>
        <w:t>1)</w:t>
      </w:r>
      <w:r w:rsidR="00B94005" w:rsidRPr="00430B81">
        <w:rPr>
          <w:szCs w:val="26"/>
        </w:rPr>
        <w:t> </w:t>
      </w:r>
      <w:r w:rsidRPr="00430B81">
        <w:rPr>
          <w:szCs w:val="26"/>
        </w:rPr>
        <w:t>информацию о проекте, подлежащем рассмотрению на общественных обсуждениях или публичных слушаниях, и перечень информационных материалов</w:t>
      </w:r>
      <w:r w:rsidR="000A4F75" w:rsidRPr="00430B81">
        <w:rPr>
          <w:szCs w:val="26"/>
        </w:rPr>
        <w:t xml:space="preserve"> </w:t>
      </w:r>
      <w:r w:rsidRPr="00430B81">
        <w:rPr>
          <w:szCs w:val="26"/>
        </w:rPr>
        <w:t>к такому проекту;</w:t>
      </w:r>
    </w:p>
    <w:p w14:paraId="0771117A" w14:textId="77777777" w:rsidR="000A26DB" w:rsidRPr="00430B81" w:rsidRDefault="000A26DB" w:rsidP="000A26DB">
      <w:pPr>
        <w:tabs>
          <w:tab w:val="left" w:pos="1134"/>
        </w:tabs>
        <w:contextualSpacing/>
        <w:rPr>
          <w:szCs w:val="26"/>
        </w:rPr>
      </w:pPr>
      <w:r w:rsidRPr="00430B81">
        <w:rPr>
          <w:szCs w:val="26"/>
        </w:rPr>
        <w:t>2)</w:t>
      </w:r>
      <w:r w:rsidR="00B94005" w:rsidRPr="00430B81">
        <w:rPr>
          <w:szCs w:val="26"/>
        </w:rPr>
        <w:t> </w:t>
      </w:r>
      <w:r w:rsidRPr="00430B81">
        <w:rPr>
          <w:szCs w:val="26"/>
        </w:rPr>
        <w:t>информацию о порядке и сроках проведения общественных обсуждений или публичных слушаний по проекту, подлежащему рассмотрению</w:t>
      </w:r>
      <w:r w:rsidR="000A4F75" w:rsidRPr="00430B81">
        <w:rPr>
          <w:szCs w:val="26"/>
        </w:rPr>
        <w:t xml:space="preserve"> </w:t>
      </w:r>
      <w:r w:rsidRPr="00430B81">
        <w:rPr>
          <w:szCs w:val="26"/>
        </w:rPr>
        <w:t>на общественных обсуждениях или публичных слушаниях;</w:t>
      </w:r>
    </w:p>
    <w:p w14:paraId="17B816E4" w14:textId="77777777" w:rsidR="000A26DB" w:rsidRPr="00430B81" w:rsidRDefault="000A26DB" w:rsidP="000A26DB">
      <w:pPr>
        <w:tabs>
          <w:tab w:val="left" w:pos="1134"/>
        </w:tabs>
        <w:contextualSpacing/>
        <w:rPr>
          <w:szCs w:val="26"/>
        </w:rPr>
      </w:pPr>
      <w:r w:rsidRPr="00430B81">
        <w:rPr>
          <w:szCs w:val="26"/>
        </w:rPr>
        <w:t>3)</w:t>
      </w:r>
      <w:r w:rsidR="00B94005" w:rsidRPr="00430B81">
        <w:rPr>
          <w:szCs w:val="26"/>
        </w:rPr>
        <w:t> </w:t>
      </w:r>
      <w:r w:rsidRPr="00430B81">
        <w:rPr>
          <w:szCs w:val="26"/>
        </w:rPr>
        <w:t>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w:t>
      </w:r>
      <w:r w:rsidR="000A4F75" w:rsidRPr="00430B81">
        <w:rPr>
          <w:szCs w:val="26"/>
        </w:rPr>
        <w:t xml:space="preserve"> </w:t>
      </w:r>
      <w:r w:rsidRPr="00430B81">
        <w:rPr>
          <w:szCs w:val="26"/>
        </w:rPr>
        <w:t>о днях и часах, в которые возможно посещение указанных экспозиции или экспозиций;</w:t>
      </w:r>
    </w:p>
    <w:p w14:paraId="0C52EAB2" w14:textId="77777777" w:rsidR="000A26DB" w:rsidRPr="00430B81" w:rsidRDefault="000A26DB" w:rsidP="000A26DB">
      <w:pPr>
        <w:tabs>
          <w:tab w:val="left" w:pos="1134"/>
        </w:tabs>
        <w:contextualSpacing/>
        <w:rPr>
          <w:szCs w:val="26"/>
        </w:rPr>
      </w:pPr>
      <w:r w:rsidRPr="00430B81">
        <w:rPr>
          <w:szCs w:val="26"/>
        </w:rPr>
        <w:t>4)</w:t>
      </w:r>
      <w:r w:rsidR="00B94005" w:rsidRPr="00430B81">
        <w:rPr>
          <w:szCs w:val="26"/>
        </w:rPr>
        <w:t> </w:t>
      </w:r>
      <w:r w:rsidRPr="00430B81">
        <w:rPr>
          <w:szCs w:val="26"/>
        </w:rPr>
        <w:t>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14:paraId="6402552D" w14:textId="77777777" w:rsidR="000A26DB" w:rsidRPr="00430B81" w:rsidRDefault="000A26DB" w:rsidP="000A26DB">
      <w:pPr>
        <w:tabs>
          <w:tab w:val="left" w:pos="1134"/>
        </w:tabs>
        <w:contextualSpacing/>
        <w:rPr>
          <w:szCs w:val="26"/>
        </w:rPr>
      </w:pPr>
      <w:r w:rsidRPr="00430B81">
        <w:rPr>
          <w:szCs w:val="26"/>
        </w:rPr>
        <w:t>3.1.</w:t>
      </w:r>
      <w:r w:rsidR="00B94005" w:rsidRPr="00430B81">
        <w:rPr>
          <w:szCs w:val="26"/>
        </w:rPr>
        <w:t> </w:t>
      </w:r>
      <w:r w:rsidRPr="00430B81">
        <w:rPr>
          <w:szCs w:val="26"/>
        </w:rPr>
        <w:t>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w:t>
      </w:r>
      <w:r w:rsidR="000A4F75" w:rsidRPr="00430B81">
        <w:rPr>
          <w:szCs w:val="26"/>
        </w:rPr>
        <w:t xml:space="preserve"> </w:t>
      </w:r>
      <w:r w:rsidRPr="00430B81">
        <w:rPr>
          <w:szCs w:val="26"/>
        </w:rPr>
        <w:t xml:space="preserve">и информационные </w:t>
      </w:r>
      <w:r w:rsidRPr="00430B81">
        <w:rPr>
          <w:szCs w:val="26"/>
        </w:rPr>
        <w:lastRenderedPageBreak/>
        <w:t>материалы к нему, или информационных системах, в которых будут размещены такой проект и информационные материалы к нему,</w:t>
      </w:r>
      <w:r w:rsidR="000A4F75" w:rsidRPr="00430B81">
        <w:rPr>
          <w:szCs w:val="26"/>
        </w:rPr>
        <w:t xml:space="preserve"> </w:t>
      </w:r>
      <w:r w:rsidRPr="00430B81">
        <w:rPr>
          <w:szCs w:val="26"/>
        </w:rPr>
        <w:t>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14:paraId="488A8720" w14:textId="77777777" w:rsidR="000A26DB" w:rsidRPr="00430B81" w:rsidRDefault="000A26DB" w:rsidP="000A26DB">
      <w:pPr>
        <w:tabs>
          <w:tab w:val="left" w:pos="1134"/>
        </w:tabs>
        <w:contextualSpacing/>
        <w:rPr>
          <w:szCs w:val="26"/>
        </w:rPr>
      </w:pPr>
      <w:r w:rsidRPr="00430B81">
        <w:rPr>
          <w:szCs w:val="26"/>
        </w:rPr>
        <w:t>3.2.</w:t>
      </w:r>
      <w:r w:rsidR="00134E82" w:rsidRPr="00430B81">
        <w:rPr>
          <w:szCs w:val="26"/>
        </w:rPr>
        <w:t> </w:t>
      </w:r>
      <w:r w:rsidRPr="00430B81">
        <w:rPr>
          <w:szCs w:val="26"/>
        </w:rPr>
        <w:t>Оповещение о начале общественных обсуждений или публичных слушаний:</w:t>
      </w:r>
    </w:p>
    <w:p w14:paraId="056EA00F" w14:textId="77777777" w:rsidR="000A26DB" w:rsidRPr="00430B81" w:rsidRDefault="000A26DB" w:rsidP="000A26DB">
      <w:pPr>
        <w:tabs>
          <w:tab w:val="left" w:pos="1134"/>
        </w:tabs>
        <w:contextualSpacing/>
        <w:rPr>
          <w:szCs w:val="26"/>
        </w:rPr>
      </w:pPr>
      <w:r w:rsidRPr="00430B81">
        <w:rPr>
          <w:szCs w:val="26"/>
        </w:rPr>
        <w:t>1)</w:t>
      </w:r>
      <w:r w:rsidR="00D525A2" w:rsidRPr="00430B81">
        <w:rPr>
          <w:szCs w:val="26"/>
        </w:rPr>
        <w:t> </w:t>
      </w:r>
      <w:r w:rsidR="00F26464" w:rsidRPr="00F26464">
        <w:rPr>
          <w:szCs w:val="26"/>
        </w:rPr>
        <w:t>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r w:rsidRPr="00430B81">
        <w:rPr>
          <w:szCs w:val="26"/>
        </w:rPr>
        <w:t>;</w:t>
      </w:r>
    </w:p>
    <w:p w14:paraId="7FFF1339" w14:textId="77777777" w:rsidR="000A26DB" w:rsidRPr="00430B81" w:rsidRDefault="000A26DB" w:rsidP="00727922">
      <w:pPr>
        <w:tabs>
          <w:tab w:val="left" w:pos="1134"/>
        </w:tabs>
        <w:contextualSpacing/>
        <w:rPr>
          <w:szCs w:val="26"/>
        </w:rPr>
      </w:pPr>
      <w:r w:rsidRPr="00430B81">
        <w:rPr>
          <w:szCs w:val="26"/>
        </w:rPr>
        <w:t>2)</w:t>
      </w:r>
      <w:r w:rsidR="00134E82" w:rsidRPr="00430B81">
        <w:rPr>
          <w:szCs w:val="26"/>
        </w:rPr>
        <w:t> </w:t>
      </w:r>
      <w:r w:rsidRPr="00430B81">
        <w:rPr>
          <w:szCs w:val="26"/>
        </w:rPr>
        <w:t xml:space="preserve">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w:t>
      </w:r>
      <w:r w:rsidRPr="00F26464">
        <w:rPr>
          <w:szCs w:val="26"/>
        </w:rPr>
        <w:t xml:space="preserve">части 3 статьи </w:t>
      </w:r>
      <w:r w:rsidR="00262796" w:rsidRPr="00F26464">
        <w:rPr>
          <w:szCs w:val="26"/>
        </w:rPr>
        <w:t>1</w:t>
      </w:r>
      <w:r w:rsidR="00F26464" w:rsidRPr="00F26464">
        <w:rPr>
          <w:szCs w:val="26"/>
        </w:rPr>
        <w:t>0</w:t>
      </w:r>
      <w:r w:rsidR="00B159A6" w:rsidRPr="00F26464">
        <w:rPr>
          <w:szCs w:val="26"/>
        </w:rPr>
        <w:t xml:space="preserve"> </w:t>
      </w:r>
      <w:r w:rsidRPr="00F26464">
        <w:rPr>
          <w:szCs w:val="26"/>
        </w:rPr>
        <w:t>Правил (далее</w:t>
      </w:r>
      <w:r w:rsidRPr="00430B81">
        <w:rPr>
          <w:szCs w:val="26"/>
        </w:rPr>
        <w:t xml:space="preserve"> </w:t>
      </w:r>
      <w:r w:rsidR="00727922" w:rsidRPr="00430B81">
        <w:rPr>
          <w:szCs w:val="26"/>
        </w:rPr>
        <w:t>–</w:t>
      </w:r>
      <w:r w:rsidRPr="00430B81">
        <w:rPr>
          <w:szCs w:val="26"/>
        </w:rPr>
        <w:t xml:space="preserve">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14:paraId="77915F40" w14:textId="77777777" w:rsidR="000A26DB" w:rsidRPr="00430B81" w:rsidRDefault="000A26DB" w:rsidP="000A26DB">
      <w:pPr>
        <w:tabs>
          <w:tab w:val="left" w:pos="1134"/>
        </w:tabs>
        <w:contextualSpacing/>
        <w:rPr>
          <w:szCs w:val="26"/>
        </w:rPr>
      </w:pPr>
      <w:r w:rsidRPr="00430B81">
        <w:rPr>
          <w:szCs w:val="26"/>
        </w:rPr>
        <w:t>4.</w:t>
      </w:r>
      <w:r w:rsidR="00134E82" w:rsidRPr="00430B81">
        <w:rPr>
          <w:szCs w:val="26"/>
        </w:rPr>
        <w:t> </w:t>
      </w:r>
      <w:r w:rsidRPr="00430B81">
        <w:rPr>
          <w:szCs w:val="26"/>
        </w:rPr>
        <w:t>В течение всего периода размещения в соответствии с пунктом 2 части 1</w:t>
      </w:r>
      <w:r w:rsidR="000A4F75" w:rsidRPr="00430B81">
        <w:rPr>
          <w:szCs w:val="26"/>
        </w:rPr>
        <w:t xml:space="preserve"> </w:t>
      </w:r>
      <w:r w:rsidRPr="00430B81">
        <w:rPr>
          <w:szCs w:val="26"/>
        </w:rPr>
        <w:t>и пунктом 2 части 2 настоящей статьи проекта, подлежащего рассмотрению</w:t>
      </w:r>
      <w:r w:rsidR="000A4F75" w:rsidRPr="00430B81">
        <w:rPr>
          <w:szCs w:val="26"/>
        </w:rPr>
        <w:t xml:space="preserve"> </w:t>
      </w:r>
      <w:r w:rsidRPr="00430B81">
        <w:rPr>
          <w:szCs w:val="26"/>
        </w:rPr>
        <w:t>на общественных обсуждениях или публичных слушаниях, и информационных материалов к нему проводятся экспозиция или экспозиции такого проекта.</w:t>
      </w:r>
      <w:r w:rsidR="000A4F75" w:rsidRPr="00430B81">
        <w:rPr>
          <w:szCs w:val="26"/>
        </w:rPr>
        <w:t xml:space="preserve"> </w:t>
      </w:r>
      <w:r w:rsidRPr="00430B81">
        <w:rPr>
          <w:szCs w:val="26"/>
        </w:rPr>
        <w:t>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w:t>
      </w:r>
      <w:r w:rsidR="000A4F75" w:rsidRPr="00430B81">
        <w:rPr>
          <w:szCs w:val="26"/>
        </w:rPr>
        <w:t xml:space="preserve"> </w:t>
      </w:r>
      <w:r w:rsidRPr="00430B81">
        <w:rPr>
          <w:szCs w:val="26"/>
        </w:rPr>
        <w:t>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14:paraId="1F0009AC" w14:textId="77777777" w:rsidR="000A26DB" w:rsidRPr="00430B81" w:rsidRDefault="000A26DB" w:rsidP="000A26DB">
      <w:pPr>
        <w:tabs>
          <w:tab w:val="left" w:pos="1134"/>
        </w:tabs>
        <w:contextualSpacing/>
        <w:rPr>
          <w:szCs w:val="26"/>
        </w:rPr>
      </w:pPr>
      <w:r w:rsidRPr="00430B81">
        <w:rPr>
          <w:szCs w:val="26"/>
        </w:rPr>
        <w:t>5.</w:t>
      </w:r>
      <w:r w:rsidR="00134E82" w:rsidRPr="00430B81">
        <w:rPr>
          <w:szCs w:val="26"/>
        </w:rPr>
        <w:t> </w:t>
      </w:r>
      <w:r w:rsidRPr="00430B81">
        <w:rPr>
          <w:szCs w:val="26"/>
        </w:rPr>
        <w:t>В период размещения в соответствии с пунктом 2 части 1 и пунктом 2 части 2 настоящей статьи проекта, подлежащего рассмотрению на общественных обсуждениях или публичных слушаниях, и информационных материалов к нему</w:t>
      </w:r>
      <w:r w:rsidR="000A4F75" w:rsidRPr="00430B81">
        <w:rPr>
          <w:szCs w:val="26"/>
        </w:rPr>
        <w:t xml:space="preserve"> </w:t>
      </w:r>
      <w:r w:rsidRPr="00430B81">
        <w:rPr>
          <w:szCs w:val="26"/>
        </w:rPr>
        <w:t>и проведения экспозиции или экспозиций такого проекта участники общественных обсуждений или публичных слушаний, прошедшие в соответствии с частью 12 статьи 5.1 ГрК РФ идентификацию, имеют право вносить предложения</w:t>
      </w:r>
      <w:r w:rsidR="000A4F75" w:rsidRPr="00430B81">
        <w:rPr>
          <w:szCs w:val="26"/>
        </w:rPr>
        <w:t xml:space="preserve"> </w:t>
      </w:r>
      <w:r w:rsidRPr="00430B81">
        <w:rPr>
          <w:szCs w:val="26"/>
        </w:rPr>
        <w:t>и замечания, касающиеся такого проекта:</w:t>
      </w:r>
    </w:p>
    <w:p w14:paraId="5F7FC2DB" w14:textId="77777777" w:rsidR="000A26DB" w:rsidRPr="00430B81" w:rsidRDefault="000A26DB" w:rsidP="000A26DB">
      <w:pPr>
        <w:tabs>
          <w:tab w:val="left" w:pos="1134"/>
        </w:tabs>
        <w:contextualSpacing/>
        <w:rPr>
          <w:szCs w:val="26"/>
        </w:rPr>
      </w:pPr>
      <w:r w:rsidRPr="00430B81">
        <w:rPr>
          <w:szCs w:val="26"/>
        </w:rPr>
        <w:t>1)</w:t>
      </w:r>
      <w:r w:rsidR="00134E82" w:rsidRPr="00430B81">
        <w:rPr>
          <w:szCs w:val="26"/>
        </w:rPr>
        <w:t> </w:t>
      </w:r>
      <w:r w:rsidRPr="00430B81">
        <w:rPr>
          <w:szCs w:val="26"/>
        </w:rPr>
        <w:t>посредством официального сайта или информационных систем (в случае проведения общественных обсуждений);</w:t>
      </w:r>
    </w:p>
    <w:p w14:paraId="43632E50" w14:textId="77777777" w:rsidR="000A26DB" w:rsidRPr="00430B81" w:rsidRDefault="000A26DB" w:rsidP="000A26DB">
      <w:pPr>
        <w:tabs>
          <w:tab w:val="left" w:pos="1134"/>
        </w:tabs>
        <w:contextualSpacing/>
        <w:rPr>
          <w:szCs w:val="26"/>
        </w:rPr>
      </w:pPr>
      <w:r w:rsidRPr="00430B81">
        <w:rPr>
          <w:szCs w:val="26"/>
        </w:rPr>
        <w:t>2)</w:t>
      </w:r>
      <w:r w:rsidR="00134E82" w:rsidRPr="00430B81">
        <w:rPr>
          <w:szCs w:val="26"/>
        </w:rPr>
        <w:t> </w:t>
      </w:r>
      <w:r w:rsidRPr="00430B81">
        <w:rPr>
          <w:szCs w:val="26"/>
        </w:rPr>
        <w:t>в письменной или устной форме в ходе проведения собрания или собраний участников публичных слушаний (в случае проведения публичных слушаний);</w:t>
      </w:r>
    </w:p>
    <w:p w14:paraId="4EF49C56" w14:textId="77777777" w:rsidR="000A26DB" w:rsidRPr="00430B81" w:rsidRDefault="000A26DB" w:rsidP="00B42493">
      <w:pPr>
        <w:widowControl/>
        <w:shd w:val="clear" w:color="auto" w:fill="FFFFFF"/>
        <w:suppressAutoHyphens w:val="0"/>
        <w:autoSpaceDN w:val="0"/>
        <w:adjustRightInd w:val="0"/>
        <w:rPr>
          <w:szCs w:val="26"/>
        </w:rPr>
      </w:pPr>
      <w:r w:rsidRPr="00430B81">
        <w:rPr>
          <w:szCs w:val="26"/>
        </w:rPr>
        <w:lastRenderedPageBreak/>
        <w:t>3)</w:t>
      </w:r>
      <w:r w:rsidR="00134E82" w:rsidRPr="00430B81">
        <w:rPr>
          <w:szCs w:val="26"/>
        </w:rPr>
        <w:t> </w:t>
      </w:r>
      <w:r w:rsidRPr="00430B81">
        <w:rPr>
          <w:szCs w:val="26"/>
        </w:rPr>
        <w:t xml:space="preserve">в письменной форме </w:t>
      </w:r>
      <w:r w:rsidR="00A9358A" w:rsidRPr="00430B81">
        <w:rPr>
          <w:szCs w:val="26"/>
          <w:lang w:eastAsia="ru-RU"/>
        </w:rPr>
        <w:t xml:space="preserve">или в форме </w:t>
      </w:r>
      <w:r w:rsidR="00A9358A" w:rsidRPr="00430B81">
        <w:rPr>
          <w:szCs w:val="26"/>
          <w:shd w:val="clear" w:color="auto" w:fill="FFFFFF"/>
          <w:lang w:eastAsia="ru-RU"/>
        </w:rPr>
        <w:t xml:space="preserve">электронного документа </w:t>
      </w:r>
      <w:r w:rsidRPr="00430B81">
        <w:rPr>
          <w:szCs w:val="26"/>
          <w:shd w:val="clear" w:color="auto" w:fill="FFFFFF"/>
        </w:rPr>
        <w:t>в адрес организатора общественных обсуждений или публичных слушаний;</w:t>
      </w:r>
    </w:p>
    <w:p w14:paraId="191E70F4" w14:textId="77777777" w:rsidR="000A26DB" w:rsidRPr="00430B81" w:rsidRDefault="000A26DB" w:rsidP="000A26DB">
      <w:pPr>
        <w:tabs>
          <w:tab w:val="left" w:pos="1134"/>
        </w:tabs>
        <w:contextualSpacing/>
        <w:rPr>
          <w:szCs w:val="26"/>
        </w:rPr>
      </w:pPr>
      <w:r w:rsidRPr="00430B81">
        <w:rPr>
          <w:szCs w:val="26"/>
        </w:rPr>
        <w:t>4)</w:t>
      </w:r>
      <w:r w:rsidR="00134E82" w:rsidRPr="00430B81">
        <w:rPr>
          <w:szCs w:val="26"/>
        </w:rPr>
        <w:t> </w:t>
      </w:r>
      <w:r w:rsidRPr="00430B81">
        <w:rPr>
          <w:szCs w:val="26"/>
        </w:rPr>
        <w:t>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14:paraId="3FDFEEB9" w14:textId="77777777" w:rsidR="008A7394" w:rsidRPr="00430B81" w:rsidRDefault="000A26DB" w:rsidP="000A26DB">
      <w:pPr>
        <w:tabs>
          <w:tab w:val="left" w:pos="1134"/>
        </w:tabs>
        <w:contextualSpacing/>
        <w:rPr>
          <w:szCs w:val="26"/>
        </w:rPr>
      </w:pPr>
      <w:r w:rsidRPr="00430B81">
        <w:rPr>
          <w:szCs w:val="26"/>
        </w:rPr>
        <w:t>6.</w:t>
      </w:r>
      <w:r w:rsidR="00134E82" w:rsidRPr="00430B81">
        <w:rPr>
          <w:szCs w:val="26"/>
        </w:rPr>
        <w:t> </w:t>
      </w:r>
      <w:r w:rsidRPr="00430B81">
        <w:rPr>
          <w:szCs w:val="26"/>
        </w:rPr>
        <w:t>Предложения и замечания, внесенные в соответствии с частью 4 настоящей статьи, подлежат регистрации, а также обязательному рассмотрению организатором общественных обсуждений или публичных слушаний,</w:t>
      </w:r>
      <w:r w:rsidR="000A4F75" w:rsidRPr="00430B81">
        <w:rPr>
          <w:szCs w:val="26"/>
        </w:rPr>
        <w:t xml:space="preserve"> </w:t>
      </w:r>
      <w:r w:rsidRPr="00430B81">
        <w:rPr>
          <w:szCs w:val="26"/>
        </w:rPr>
        <w:t>за исключением случая, выявления факта представления участником общественных обсуждений или публичных слушаний недостоверных сведений.</w:t>
      </w:r>
    </w:p>
    <w:p w14:paraId="0CD5FDE3" w14:textId="77777777" w:rsidR="000A26DB" w:rsidRPr="00430B81" w:rsidRDefault="000A26DB" w:rsidP="000A26DB">
      <w:pPr>
        <w:tabs>
          <w:tab w:val="left" w:pos="1134"/>
        </w:tabs>
        <w:contextualSpacing/>
        <w:rPr>
          <w:szCs w:val="26"/>
        </w:rPr>
      </w:pPr>
      <w:r w:rsidRPr="00430B81">
        <w:rPr>
          <w:szCs w:val="26"/>
        </w:rPr>
        <w:t>7.</w:t>
      </w:r>
      <w:r w:rsidR="00134E82" w:rsidRPr="00430B81">
        <w:rPr>
          <w:szCs w:val="26"/>
        </w:rPr>
        <w:t> </w:t>
      </w:r>
      <w:r w:rsidRPr="00430B81">
        <w:rPr>
          <w:szCs w:val="26"/>
        </w:rPr>
        <w:t>В целях идентификации участники общественных обсуждений или публичных слушаний представляют сведения о себе, предусмотренные частями 12</w:t>
      </w:r>
      <w:r w:rsidR="000A4F75" w:rsidRPr="00430B81">
        <w:rPr>
          <w:szCs w:val="26"/>
        </w:rPr>
        <w:t xml:space="preserve"> </w:t>
      </w:r>
      <w:r w:rsidRPr="00430B81">
        <w:rPr>
          <w:szCs w:val="26"/>
        </w:rPr>
        <w:t>и 13 статьи 5.1 ГрК РФ.</w:t>
      </w:r>
    </w:p>
    <w:p w14:paraId="0879964E" w14:textId="77777777" w:rsidR="000A26DB" w:rsidRPr="00430B81" w:rsidRDefault="000A26DB" w:rsidP="000A26DB">
      <w:pPr>
        <w:tabs>
          <w:tab w:val="left" w:pos="1134"/>
        </w:tabs>
        <w:contextualSpacing/>
        <w:rPr>
          <w:szCs w:val="26"/>
        </w:rPr>
      </w:pPr>
      <w:r w:rsidRPr="00430B81">
        <w:rPr>
          <w:szCs w:val="26"/>
        </w:rPr>
        <w:t>8.</w:t>
      </w:r>
      <w:r w:rsidR="00134E82" w:rsidRPr="00430B81">
        <w:rPr>
          <w:szCs w:val="26"/>
        </w:rPr>
        <w:t> </w:t>
      </w:r>
      <w:r w:rsidRPr="00430B81">
        <w:rPr>
          <w:szCs w:val="26"/>
        </w:rPr>
        <w:t>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w:t>
      </w:r>
      <w:r w:rsidR="00CD7EC0">
        <w:rPr>
          <w:szCs w:val="26"/>
        </w:rPr>
        <w:t>.07.</w:t>
      </w:r>
      <w:r w:rsidRPr="00430B81">
        <w:rPr>
          <w:szCs w:val="26"/>
        </w:rPr>
        <w:t>2006 №</w:t>
      </w:r>
      <w:r w:rsidR="00CD7EC0">
        <w:rPr>
          <w:szCs w:val="26"/>
        </w:rPr>
        <w:t> </w:t>
      </w:r>
      <w:r w:rsidRPr="00430B81">
        <w:rPr>
          <w:szCs w:val="26"/>
        </w:rPr>
        <w:t>152-ФЗ «О персональных данных».</w:t>
      </w:r>
    </w:p>
    <w:p w14:paraId="3B87E196" w14:textId="77777777" w:rsidR="000A26DB" w:rsidRPr="00430B81" w:rsidRDefault="000A26DB" w:rsidP="000A26DB">
      <w:pPr>
        <w:tabs>
          <w:tab w:val="left" w:pos="1134"/>
        </w:tabs>
        <w:contextualSpacing/>
        <w:rPr>
          <w:szCs w:val="26"/>
        </w:rPr>
      </w:pPr>
      <w:r w:rsidRPr="00430B81">
        <w:rPr>
          <w:szCs w:val="26"/>
        </w:rPr>
        <w:t>9.</w:t>
      </w:r>
      <w:r w:rsidR="00134E82" w:rsidRPr="00430B81">
        <w:rPr>
          <w:szCs w:val="26"/>
        </w:rPr>
        <w:t> </w:t>
      </w:r>
      <w:r w:rsidRPr="00430B81">
        <w:rPr>
          <w:szCs w:val="26"/>
        </w:rPr>
        <w:t>Организатором общественных обсуждений или публичных слушаний обеспечивается равный доступ к проекту, подлежащему рассмотрению</w:t>
      </w:r>
      <w:r w:rsidR="000A4F75" w:rsidRPr="00430B81">
        <w:rPr>
          <w:szCs w:val="26"/>
        </w:rPr>
        <w:t xml:space="preserve"> </w:t>
      </w:r>
      <w:r w:rsidRPr="00430B81">
        <w:rPr>
          <w:szCs w:val="26"/>
        </w:rPr>
        <w:t>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w:t>
      </w:r>
      <w:r w:rsidR="000A4F75" w:rsidRPr="00430B81">
        <w:rPr>
          <w:szCs w:val="26"/>
        </w:rPr>
        <w:t xml:space="preserve"> </w:t>
      </w:r>
      <w:r w:rsidRPr="00430B81">
        <w:rPr>
          <w:szCs w:val="26"/>
        </w:rPr>
        <w:t>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Орловской области, органов местного самоуправления, подведомственных им организаций).</w:t>
      </w:r>
    </w:p>
    <w:p w14:paraId="66E61A9F" w14:textId="77777777" w:rsidR="000A26DB" w:rsidRPr="00430B81" w:rsidRDefault="000A26DB" w:rsidP="000A26DB">
      <w:pPr>
        <w:tabs>
          <w:tab w:val="left" w:pos="1134"/>
        </w:tabs>
        <w:contextualSpacing/>
        <w:rPr>
          <w:szCs w:val="26"/>
        </w:rPr>
      </w:pPr>
      <w:r w:rsidRPr="00430B81">
        <w:rPr>
          <w:szCs w:val="26"/>
        </w:rPr>
        <w:t>9.1.</w:t>
      </w:r>
      <w:r w:rsidR="00134E82" w:rsidRPr="00430B81">
        <w:rPr>
          <w:szCs w:val="26"/>
        </w:rPr>
        <w:t> </w:t>
      </w:r>
      <w:r w:rsidRPr="00430B81">
        <w:rPr>
          <w:szCs w:val="26"/>
        </w:rPr>
        <w:t>Официальный сайт и (или) информационные системы должны обеспечивать возможность:</w:t>
      </w:r>
    </w:p>
    <w:p w14:paraId="24982B84" w14:textId="77777777" w:rsidR="000A26DB" w:rsidRPr="00430B81" w:rsidRDefault="000A26DB" w:rsidP="000A26DB">
      <w:pPr>
        <w:tabs>
          <w:tab w:val="left" w:pos="1134"/>
        </w:tabs>
        <w:contextualSpacing/>
        <w:rPr>
          <w:szCs w:val="26"/>
        </w:rPr>
      </w:pPr>
      <w:r w:rsidRPr="00430B81">
        <w:rPr>
          <w:szCs w:val="26"/>
        </w:rPr>
        <w:t>1)</w:t>
      </w:r>
      <w:r w:rsidR="00134E82" w:rsidRPr="00430B81">
        <w:rPr>
          <w:szCs w:val="26"/>
        </w:rPr>
        <w:t> </w:t>
      </w:r>
      <w:r w:rsidRPr="00430B81">
        <w:rPr>
          <w:szCs w:val="26"/>
        </w:rPr>
        <w:t>проверки участниками общественных обсуждений полноты</w:t>
      </w:r>
      <w:r w:rsidR="000A4F75" w:rsidRPr="00430B81">
        <w:rPr>
          <w:szCs w:val="26"/>
        </w:rPr>
        <w:t xml:space="preserve"> </w:t>
      </w:r>
      <w:r w:rsidRPr="00430B81">
        <w:rPr>
          <w:szCs w:val="26"/>
        </w:rPr>
        <w:t>и достоверности отражения на официальном сайте и (или) в информационных системах внесенных ими предложений и замечаний;</w:t>
      </w:r>
    </w:p>
    <w:p w14:paraId="7CCA340D" w14:textId="77777777" w:rsidR="000A26DB" w:rsidRPr="00430B81" w:rsidRDefault="000A26DB" w:rsidP="000A26DB">
      <w:pPr>
        <w:tabs>
          <w:tab w:val="left" w:pos="1134"/>
        </w:tabs>
        <w:contextualSpacing/>
        <w:rPr>
          <w:szCs w:val="26"/>
        </w:rPr>
      </w:pPr>
      <w:r w:rsidRPr="00430B81">
        <w:rPr>
          <w:szCs w:val="26"/>
        </w:rPr>
        <w:t>2)</w:t>
      </w:r>
      <w:r w:rsidR="00134E82" w:rsidRPr="00430B81">
        <w:rPr>
          <w:szCs w:val="26"/>
        </w:rPr>
        <w:t> </w:t>
      </w:r>
      <w:r w:rsidRPr="00430B81">
        <w:rPr>
          <w:szCs w:val="26"/>
        </w:rPr>
        <w:t>представления информации о результатах общественных обсуждений, количестве участников общественных обсуждений.</w:t>
      </w:r>
    </w:p>
    <w:p w14:paraId="743BD367" w14:textId="77777777" w:rsidR="000A26DB" w:rsidRPr="00430B81" w:rsidRDefault="000A26DB" w:rsidP="000A26DB">
      <w:pPr>
        <w:tabs>
          <w:tab w:val="left" w:pos="1134"/>
        </w:tabs>
        <w:contextualSpacing/>
        <w:rPr>
          <w:szCs w:val="26"/>
        </w:rPr>
      </w:pPr>
      <w:r w:rsidRPr="00430B81">
        <w:rPr>
          <w:szCs w:val="26"/>
        </w:rPr>
        <w:t>10.</w:t>
      </w:r>
      <w:r w:rsidR="00134E82" w:rsidRPr="00430B81">
        <w:rPr>
          <w:szCs w:val="26"/>
        </w:rPr>
        <w:t> </w:t>
      </w:r>
      <w:r w:rsidRPr="00430B81">
        <w:rPr>
          <w:szCs w:val="26"/>
        </w:rPr>
        <w:t>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14:paraId="3629F9D9" w14:textId="77777777" w:rsidR="000A26DB" w:rsidRPr="00430B81" w:rsidRDefault="000A26DB" w:rsidP="000A26DB">
      <w:pPr>
        <w:tabs>
          <w:tab w:val="left" w:pos="1134"/>
        </w:tabs>
        <w:contextualSpacing/>
        <w:rPr>
          <w:szCs w:val="26"/>
        </w:rPr>
      </w:pPr>
      <w:r w:rsidRPr="00430B81">
        <w:rPr>
          <w:szCs w:val="26"/>
        </w:rPr>
        <w:t>1)</w:t>
      </w:r>
      <w:r w:rsidR="00134E82" w:rsidRPr="00430B81">
        <w:rPr>
          <w:szCs w:val="26"/>
        </w:rPr>
        <w:t> </w:t>
      </w:r>
      <w:r w:rsidRPr="00430B81">
        <w:rPr>
          <w:szCs w:val="26"/>
        </w:rPr>
        <w:t>дата оформления протокола общественных обсуждений или публичных слушаний;</w:t>
      </w:r>
    </w:p>
    <w:p w14:paraId="0362D52C" w14:textId="77777777" w:rsidR="000A26DB" w:rsidRPr="00430B81" w:rsidRDefault="000A26DB" w:rsidP="000A26DB">
      <w:pPr>
        <w:tabs>
          <w:tab w:val="left" w:pos="1134"/>
        </w:tabs>
        <w:contextualSpacing/>
        <w:rPr>
          <w:szCs w:val="26"/>
        </w:rPr>
      </w:pPr>
      <w:r w:rsidRPr="00430B81">
        <w:rPr>
          <w:szCs w:val="26"/>
        </w:rPr>
        <w:t>2)</w:t>
      </w:r>
      <w:r w:rsidR="00134E82" w:rsidRPr="00430B81">
        <w:rPr>
          <w:szCs w:val="26"/>
        </w:rPr>
        <w:t> </w:t>
      </w:r>
      <w:r w:rsidRPr="00430B81">
        <w:rPr>
          <w:szCs w:val="26"/>
        </w:rPr>
        <w:t>информация об организаторе общественных обсуждений или публичных слушаний;</w:t>
      </w:r>
    </w:p>
    <w:p w14:paraId="0198BC93" w14:textId="77777777" w:rsidR="000A26DB" w:rsidRPr="00430B81" w:rsidRDefault="000A26DB" w:rsidP="000A26DB">
      <w:pPr>
        <w:tabs>
          <w:tab w:val="left" w:pos="1134"/>
        </w:tabs>
        <w:contextualSpacing/>
        <w:rPr>
          <w:szCs w:val="26"/>
        </w:rPr>
      </w:pPr>
      <w:r w:rsidRPr="00430B81">
        <w:rPr>
          <w:szCs w:val="26"/>
        </w:rPr>
        <w:t>3)</w:t>
      </w:r>
      <w:r w:rsidR="00134E82" w:rsidRPr="00430B81">
        <w:rPr>
          <w:szCs w:val="26"/>
        </w:rPr>
        <w:t> </w:t>
      </w:r>
      <w:r w:rsidRPr="00430B81">
        <w:rPr>
          <w:szCs w:val="26"/>
        </w:rPr>
        <w:t>информация, содержащаяся в опубликованном оповещении о начале общественных обсуждений или публичных слушаний, дата и источник его опубликования;</w:t>
      </w:r>
    </w:p>
    <w:p w14:paraId="5B8700BC" w14:textId="77777777" w:rsidR="000A26DB" w:rsidRPr="00430B81" w:rsidRDefault="000A26DB" w:rsidP="000A26DB">
      <w:pPr>
        <w:tabs>
          <w:tab w:val="left" w:pos="1134"/>
        </w:tabs>
        <w:contextualSpacing/>
        <w:rPr>
          <w:szCs w:val="26"/>
        </w:rPr>
      </w:pPr>
      <w:r w:rsidRPr="00430B81">
        <w:rPr>
          <w:szCs w:val="26"/>
        </w:rPr>
        <w:t>4)</w:t>
      </w:r>
      <w:r w:rsidR="00134E82" w:rsidRPr="00430B81">
        <w:rPr>
          <w:szCs w:val="26"/>
        </w:rPr>
        <w:t> </w:t>
      </w:r>
      <w:r w:rsidRPr="00430B81">
        <w:rPr>
          <w:szCs w:val="26"/>
        </w:rPr>
        <w:t>информация о сроке, в течение которого принимались предложения</w:t>
      </w:r>
      <w:r w:rsidR="000A4F75" w:rsidRPr="00430B81">
        <w:rPr>
          <w:szCs w:val="26"/>
        </w:rPr>
        <w:t xml:space="preserve"> </w:t>
      </w:r>
      <w:r w:rsidRPr="00430B81">
        <w:rPr>
          <w:szCs w:val="26"/>
        </w:rPr>
        <w:t>и замечания участников общественных обсуждений или публичных слушаний,</w:t>
      </w:r>
      <w:r w:rsidR="000A4F75" w:rsidRPr="00430B81">
        <w:rPr>
          <w:szCs w:val="26"/>
        </w:rPr>
        <w:t xml:space="preserve"> </w:t>
      </w:r>
      <w:r w:rsidRPr="00430B81">
        <w:rPr>
          <w:szCs w:val="26"/>
        </w:rPr>
        <w:t>о территории, в пределах которой проводятся общественные обсуждения или публичные слушания;</w:t>
      </w:r>
    </w:p>
    <w:p w14:paraId="65340204" w14:textId="77777777" w:rsidR="000A26DB" w:rsidRPr="00430B81" w:rsidRDefault="000A26DB" w:rsidP="000A26DB">
      <w:pPr>
        <w:tabs>
          <w:tab w:val="left" w:pos="1134"/>
        </w:tabs>
        <w:contextualSpacing/>
        <w:rPr>
          <w:szCs w:val="26"/>
        </w:rPr>
      </w:pPr>
      <w:r w:rsidRPr="00430B81">
        <w:rPr>
          <w:szCs w:val="26"/>
        </w:rPr>
        <w:t>5)</w:t>
      </w:r>
      <w:r w:rsidR="00134E82" w:rsidRPr="00430B81">
        <w:rPr>
          <w:szCs w:val="26"/>
        </w:rPr>
        <w:t> </w:t>
      </w:r>
      <w:r w:rsidRPr="00430B81">
        <w:rPr>
          <w:szCs w:val="26"/>
        </w:rPr>
        <w:t xml:space="preserve">все предложения и замечания участников общественных обсуждений или публичных слушаний с разделением на предложения и замечания граждан, </w:t>
      </w:r>
      <w:r w:rsidRPr="00430B81">
        <w:rPr>
          <w:szCs w:val="26"/>
        </w:rPr>
        <w:lastRenderedPageBreak/>
        <w:t>являющихся участниками общественных обсуждений или публичных слушаний</w:t>
      </w:r>
      <w:r w:rsidR="000A4F75" w:rsidRPr="00430B81">
        <w:rPr>
          <w:szCs w:val="26"/>
        </w:rPr>
        <w:t xml:space="preserve"> </w:t>
      </w:r>
      <w:r w:rsidRPr="00430B81">
        <w:rPr>
          <w:szCs w:val="26"/>
        </w:rPr>
        <w:t>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14:paraId="173E30F7" w14:textId="77777777" w:rsidR="000A26DB" w:rsidRPr="00430B81" w:rsidRDefault="000A26DB" w:rsidP="000A26DB">
      <w:pPr>
        <w:tabs>
          <w:tab w:val="left" w:pos="1134"/>
        </w:tabs>
        <w:contextualSpacing/>
        <w:rPr>
          <w:szCs w:val="26"/>
        </w:rPr>
      </w:pPr>
      <w:r w:rsidRPr="00430B81">
        <w:rPr>
          <w:szCs w:val="26"/>
        </w:rPr>
        <w:t>11.</w:t>
      </w:r>
      <w:r w:rsidR="00134E82" w:rsidRPr="00430B81">
        <w:rPr>
          <w:szCs w:val="26"/>
        </w:rPr>
        <w:t> </w:t>
      </w:r>
      <w:r w:rsidRPr="00430B81">
        <w:rPr>
          <w:szCs w:val="26"/>
        </w:rPr>
        <w:t>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14:paraId="47E94195" w14:textId="77777777" w:rsidR="000A26DB" w:rsidRPr="00430B81" w:rsidRDefault="000A26DB" w:rsidP="000A26DB">
      <w:pPr>
        <w:tabs>
          <w:tab w:val="left" w:pos="1134"/>
        </w:tabs>
        <w:contextualSpacing/>
        <w:rPr>
          <w:szCs w:val="26"/>
        </w:rPr>
      </w:pPr>
      <w:r w:rsidRPr="00430B81">
        <w:rPr>
          <w:szCs w:val="26"/>
        </w:rPr>
        <w:t>12.</w:t>
      </w:r>
      <w:r w:rsidR="00134E82" w:rsidRPr="00430B81">
        <w:rPr>
          <w:szCs w:val="26"/>
        </w:rPr>
        <w:t> </w:t>
      </w:r>
      <w:r w:rsidRPr="00430B81">
        <w:rPr>
          <w:szCs w:val="26"/>
        </w:rPr>
        <w:t>Участник общественных обсуждений или публичных слушаний, который внес предложения и замечания, касающиеся проекта, рассмотренного</w:t>
      </w:r>
      <w:r w:rsidR="000A4F75" w:rsidRPr="00430B81">
        <w:rPr>
          <w:szCs w:val="26"/>
        </w:rPr>
        <w:t xml:space="preserve"> </w:t>
      </w:r>
      <w:r w:rsidRPr="00430B81">
        <w:rPr>
          <w:szCs w:val="26"/>
        </w:rPr>
        <w:t>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14:paraId="5A85C067" w14:textId="77777777" w:rsidR="000A26DB" w:rsidRPr="00430B81" w:rsidRDefault="000A26DB" w:rsidP="000A26DB">
      <w:pPr>
        <w:tabs>
          <w:tab w:val="left" w:pos="1134"/>
        </w:tabs>
        <w:contextualSpacing/>
        <w:rPr>
          <w:szCs w:val="26"/>
        </w:rPr>
      </w:pPr>
      <w:r w:rsidRPr="00430B81">
        <w:rPr>
          <w:szCs w:val="26"/>
        </w:rPr>
        <w:t>13.</w:t>
      </w:r>
      <w:r w:rsidR="00134E82" w:rsidRPr="00430B81">
        <w:rPr>
          <w:szCs w:val="26"/>
        </w:rPr>
        <w:t> </w:t>
      </w:r>
      <w:r w:rsidRPr="00430B81">
        <w:rPr>
          <w:szCs w:val="26"/>
        </w:rPr>
        <w:t>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14:paraId="58331000" w14:textId="77777777" w:rsidR="000A26DB" w:rsidRPr="00430B81" w:rsidRDefault="000A26DB" w:rsidP="000A26DB">
      <w:pPr>
        <w:tabs>
          <w:tab w:val="left" w:pos="1134"/>
        </w:tabs>
        <w:contextualSpacing/>
        <w:rPr>
          <w:szCs w:val="26"/>
        </w:rPr>
      </w:pPr>
      <w:r w:rsidRPr="00430B81">
        <w:rPr>
          <w:szCs w:val="26"/>
        </w:rPr>
        <w:t>14.</w:t>
      </w:r>
      <w:r w:rsidR="00134E82" w:rsidRPr="00430B81">
        <w:rPr>
          <w:szCs w:val="26"/>
        </w:rPr>
        <w:t> </w:t>
      </w:r>
      <w:r w:rsidRPr="00430B81">
        <w:rPr>
          <w:szCs w:val="26"/>
        </w:rPr>
        <w:t>В заключении о результатах общественных обсуждений или публичных слушаний должны быть указаны:</w:t>
      </w:r>
    </w:p>
    <w:p w14:paraId="39F9AF03" w14:textId="77777777" w:rsidR="000A26DB" w:rsidRPr="00430B81" w:rsidRDefault="000A26DB" w:rsidP="000A26DB">
      <w:pPr>
        <w:tabs>
          <w:tab w:val="left" w:pos="1134"/>
        </w:tabs>
        <w:contextualSpacing/>
        <w:rPr>
          <w:szCs w:val="26"/>
        </w:rPr>
      </w:pPr>
      <w:r w:rsidRPr="00430B81">
        <w:rPr>
          <w:szCs w:val="26"/>
        </w:rPr>
        <w:t>1)</w:t>
      </w:r>
      <w:r w:rsidR="00134E82" w:rsidRPr="00430B81">
        <w:rPr>
          <w:szCs w:val="26"/>
        </w:rPr>
        <w:t> </w:t>
      </w:r>
      <w:r w:rsidRPr="00430B81">
        <w:rPr>
          <w:szCs w:val="26"/>
        </w:rPr>
        <w:t>дата оформления заключения о результатах общественных обсуждений или публичных слушаний;</w:t>
      </w:r>
    </w:p>
    <w:p w14:paraId="3ABBC5DB" w14:textId="77777777" w:rsidR="000A26DB" w:rsidRPr="00430B81" w:rsidRDefault="000A26DB" w:rsidP="000A26DB">
      <w:pPr>
        <w:tabs>
          <w:tab w:val="left" w:pos="1134"/>
        </w:tabs>
        <w:contextualSpacing/>
        <w:rPr>
          <w:szCs w:val="26"/>
        </w:rPr>
      </w:pPr>
      <w:r w:rsidRPr="00430B81">
        <w:rPr>
          <w:szCs w:val="26"/>
        </w:rPr>
        <w:t>2)</w:t>
      </w:r>
      <w:r w:rsidR="00134E82" w:rsidRPr="00430B81">
        <w:rPr>
          <w:szCs w:val="26"/>
        </w:rPr>
        <w:t> </w:t>
      </w:r>
      <w:r w:rsidRPr="00430B81">
        <w:rPr>
          <w:szCs w:val="26"/>
        </w:rPr>
        <w:t>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14:paraId="50A22C23" w14:textId="77777777" w:rsidR="000A26DB" w:rsidRPr="00430B81" w:rsidRDefault="000A26DB" w:rsidP="000A26DB">
      <w:pPr>
        <w:tabs>
          <w:tab w:val="left" w:pos="1134"/>
        </w:tabs>
        <w:contextualSpacing/>
        <w:rPr>
          <w:szCs w:val="26"/>
        </w:rPr>
      </w:pPr>
      <w:r w:rsidRPr="00430B81">
        <w:rPr>
          <w:szCs w:val="26"/>
        </w:rPr>
        <w:t>3)</w:t>
      </w:r>
      <w:r w:rsidR="00134E82" w:rsidRPr="00430B81">
        <w:rPr>
          <w:szCs w:val="26"/>
        </w:rPr>
        <w:t> </w:t>
      </w:r>
      <w:r w:rsidRPr="00430B81">
        <w:rPr>
          <w:szCs w:val="26"/>
        </w:rPr>
        <w:t>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14:paraId="788422CA" w14:textId="77777777" w:rsidR="000A26DB" w:rsidRPr="00430B81" w:rsidRDefault="000A26DB" w:rsidP="000A26DB">
      <w:pPr>
        <w:tabs>
          <w:tab w:val="left" w:pos="1134"/>
        </w:tabs>
        <w:contextualSpacing/>
        <w:rPr>
          <w:szCs w:val="26"/>
        </w:rPr>
      </w:pPr>
      <w:r w:rsidRPr="00430B81">
        <w:rPr>
          <w:szCs w:val="26"/>
        </w:rPr>
        <w:t>4)</w:t>
      </w:r>
      <w:r w:rsidR="00134E82" w:rsidRPr="00430B81">
        <w:rPr>
          <w:szCs w:val="26"/>
        </w:rPr>
        <w:t> </w:t>
      </w:r>
      <w:r w:rsidRPr="00430B81">
        <w:rPr>
          <w:szCs w:val="26"/>
        </w:rPr>
        <w:t>содержание внесенных предложений и замечаний участников общественных обсуждений или публичных слушаний с разделением</w:t>
      </w:r>
      <w:r w:rsidR="000A4F75" w:rsidRPr="00430B81">
        <w:rPr>
          <w:szCs w:val="26"/>
        </w:rPr>
        <w:t xml:space="preserve"> </w:t>
      </w:r>
      <w:r w:rsidRPr="00430B81">
        <w:rPr>
          <w:szCs w:val="26"/>
        </w:rPr>
        <w:t>на предложения и замечания граждан, являющихся участниками общественных обсуждений или публичных слушаний и постоянно проживающих на территории,</w:t>
      </w:r>
      <w:r w:rsidR="000A4F75" w:rsidRPr="00430B81">
        <w:rPr>
          <w:szCs w:val="26"/>
        </w:rPr>
        <w:t xml:space="preserve"> </w:t>
      </w:r>
      <w:r w:rsidRPr="00430B81">
        <w:rPr>
          <w:szCs w:val="26"/>
        </w:rPr>
        <w:t>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w:t>
      </w:r>
      <w:r w:rsidR="00B70C4D" w:rsidRPr="00430B81">
        <w:rPr>
          <w:szCs w:val="26"/>
        </w:rPr>
        <w:t xml:space="preserve"> </w:t>
      </w:r>
      <w:r w:rsidRPr="00430B81">
        <w:rPr>
          <w:szCs w:val="26"/>
        </w:rPr>
        <w:t>и замечаний допускается обобщение таких предложений</w:t>
      </w:r>
      <w:r w:rsidR="000A4F75" w:rsidRPr="00430B81">
        <w:rPr>
          <w:szCs w:val="26"/>
        </w:rPr>
        <w:t xml:space="preserve"> </w:t>
      </w:r>
      <w:r w:rsidRPr="00430B81">
        <w:rPr>
          <w:szCs w:val="26"/>
        </w:rPr>
        <w:t>и замечаний;</w:t>
      </w:r>
    </w:p>
    <w:p w14:paraId="003784B1" w14:textId="77777777" w:rsidR="000A26DB" w:rsidRPr="00430B81" w:rsidRDefault="000A26DB" w:rsidP="000A26DB">
      <w:pPr>
        <w:tabs>
          <w:tab w:val="left" w:pos="1134"/>
        </w:tabs>
        <w:contextualSpacing/>
        <w:rPr>
          <w:szCs w:val="26"/>
        </w:rPr>
      </w:pPr>
      <w:r w:rsidRPr="00430B81">
        <w:rPr>
          <w:szCs w:val="26"/>
        </w:rPr>
        <w:t>5)</w:t>
      </w:r>
      <w:r w:rsidR="00134E82" w:rsidRPr="00430B81">
        <w:rPr>
          <w:szCs w:val="26"/>
        </w:rPr>
        <w:t> </w:t>
      </w:r>
      <w:r w:rsidRPr="00430B81">
        <w:rPr>
          <w:szCs w:val="26"/>
        </w:rPr>
        <w:t>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14:paraId="6CEA1D97" w14:textId="77777777" w:rsidR="000A26DB" w:rsidRPr="00430B81" w:rsidRDefault="000A26DB" w:rsidP="000A26DB">
      <w:pPr>
        <w:tabs>
          <w:tab w:val="left" w:pos="1134"/>
        </w:tabs>
        <w:contextualSpacing/>
        <w:rPr>
          <w:szCs w:val="26"/>
        </w:rPr>
      </w:pPr>
      <w:r w:rsidRPr="00430B81">
        <w:rPr>
          <w:szCs w:val="26"/>
        </w:rPr>
        <w:t>15.</w:t>
      </w:r>
      <w:r w:rsidR="00134E82" w:rsidRPr="00430B81">
        <w:rPr>
          <w:szCs w:val="26"/>
        </w:rPr>
        <w:t> </w:t>
      </w:r>
      <w:r w:rsidRPr="00430B81">
        <w:rPr>
          <w:szCs w:val="26"/>
        </w:rPr>
        <w:t>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w:t>
      </w:r>
      <w:r w:rsidR="000A4F75" w:rsidRPr="00430B81">
        <w:rPr>
          <w:szCs w:val="26"/>
        </w:rPr>
        <w:t xml:space="preserve"> </w:t>
      </w:r>
      <w:r w:rsidRPr="00430B81">
        <w:rPr>
          <w:szCs w:val="26"/>
        </w:rPr>
        <w:t xml:space="preserve">и </w:t>
      </w:r>
      <w:r w:rsidRPr="00430B81">
        <w:rPr>
          <w:szCs w:val="26"/>
        </w:rPr>
        <w:lastRenderedPageBreak/>
        <w:t>размещается на официальном сайте и (или) в информационных системах.</w:t>
      </w:r>
    </w:p>
    <w:p w14:paraId="6C7E18E6" w14:textId="77777777" w:rsidR="000A26DB" w:rsidRPr="00430B81" w:rsidRDefault="000A26DB" w:rsidP="000A26DB">
      <w:pPr>
        <w:tabs>
          <w:tab w:val="left" w:pos="1134"/>
        </w:tabs>
        <w:contextualSpacing/>
        <w:rPr>
          <w:szCs w:val="26"/>
        </w:rPr>
      </w:pPr>
      <w:r w:rsidRPr="00430B81">
        <w:rPr>
          <w:szCs w:val="26"/>
        </w:rPr>
        <w:t>16.</w:t>
      </w:r>
      <w:r w:rsidR="00134E82" w:rsidRPr="00430B81">
        <w:rPr>
          <w:szCs w:val="26"/>
        </w:rPr>
        <w:t> </w:t>
      </w:r>
      <w:r w:rsidRPr="00430B81">
        <w:rPr>
          <w:szCs w:val="26"/>
        </w:rPr>
        <w:t>Уставом муниципального образования и (или) нормативным правовым актом представительного органа муниципального образования на основании положений ГрК РФ определяются:</w:t>
      </w:r>
    </w:p>
    <w:p w14:paraId="3C8E1F20" w14:textId="77777777" w:rsidR="000A26DB" w:rsidRPr="00430B81" w:rsidRDefault="000A26DB" w:rsidP="000A26DB">
      <w:pPr>
        <w:tabs>
          <w:tab w:val="left" w:pos="1134"/>
        </w:tabs>
        <w:contextualSpacing/>
        <w:rPr>
          <w:szCs w:val="26"/>
        </w:rPr>
      </w:pPr>
      <w:r w:rsidRPr="00430B81">
        <w:rPr>
          <w:szCs w:val="26"/>
        </w:rPr>
        <w:t>1)</w:t>
      </w:r>
      <w:r w:rsidR="00134E82" w:rsidRPr="00430B81">
        <w:rPr>
          <w:szCs w:val="26"/>
        </w:rPr>
        <w:t> </w:t>
      </w:r>
      <w:r w:rsidRPr="00430B81">
        <w:rPr>
          <w:szCs w:val="26"/>
        </w:rPr>
        <w:t>порядок организации и проведения общественных обсуждений или публичных слушаний по проектам;</w:t>
      </w:r>
    </w:p>
    <w:p w14:paraId="334CD3EF" w14:textId="77777777" w:rsidR="000A26DB" w:rsidRPr="00430B81" w:rsidRDefault="000A26DB" w:rsidP="000A26DB">
      <w:pPr>
        <w:tabs>
          <w:tab w:val="left" w:pos="1134"/>
        </w:tabs>
        <w:contextualSpacing/>
        <w:rPr>
          <w:szCs w:val="26"/>
        </w:rPr>
      </w:pPr>
      <w:r w:rsidRPr="00430B81">
        <w:rPr>
          <w:szCs w:val="26"/>
        </w:rPr>
        <w:t>2)</w:t>
      </w:r>
      <w:r w:rsidR="00134E82" w:rsidRPr="00430B81">
        <w:rPr>
          <w:szCs w:val="26"/>
        </w:rPr>
        <w:t> </w:t>
      </w:r>
      <w:r w:rsidRPr="00430B81">
        <w:rPr>
          <w:szCs w:val="26"/>
        </w:rPr>
        <w:t>организатор общественных обсуждений или публичных слушаний;</w:t>
      </w:r>
    </w:p>
    <w:p w14:paraId="256B5257" w14:textId="77777777" w:rsidR="000A26DB" w:rsidRPr="00430B81" w:rsidRDefault="000A26DB" w:rsidP="000A26DB">
      <w:pPr>
        <w:tabs>
          <w:tab w:val="left" w:pos="1134"/>
        </w:tabs>
        <w:contextualSpacing/>
        <w:rPr>
          <w:szCs w:val="26"/>
        </w:rPr>
      </w:pPr>
      <w:r w:rsidRPr="00430B81">
        <w:rPr>
          <w:szCs w:val="26"/>
        </w:rPr>
        <w:t>3)</w:t>
      </w:r>
      <w:r w:rsidR="00134E82" w:rsidRPr="00430B81">
        <w:rPr>
          <w:szCs w:val="26"/>
        </w:rPr>
        <w:t> </w:t>
      </w:r>
      <w:r w:rsidRPr="00430B81">
        <w:rPr>
          <w:szCs w:val="26"/>
        </w:rPr>
        <w:t>срок проведения общественных обсуждений или публичных слушаний;</w:t>
      </w:r>
    </w:p>
    <w:p w14:paraId="21429745" w14:textId="77777777" w:rsidR="000A26DB" w:rsidRPr="00430B81" w:rsidRDefault="000A26DB" w:rsidP="000A26DB">
      <w:pPr>
        <w:tabs>
          <w:tab w:val="left" w:pos="1134"/>
        </w:tabs>
        <w:contextualSpacing/>
        <w:rPr>
          <w:szCs w:val="26"/>
        </w:rPr>
      </w:pPr>
      <w:r w:rsidRPr="00430B81">
        <w:rPr>
          <w:szCs w:val="26"/>
        </w:rPr>
        <w:t>4)</w:t>
      </w:r>
      <w:r w:rsidR="00134E82" w:rsidRPr="00430B81">
        <w:rPr>
          <w:szCs w:val="26"/>
        </w:rPr>
        <w:t> </w:t>
      </w:r>
      <w:r w:rsidRPr="00430B81">
        <w:rPr>
          <w:szCs w:val="26"/>
        </w:rPr>
        <w:t>официальный сайт и (или) информационные системы;</w:t>
      </w:r>
    </w:p>
    <w:p w14:paraId="12B1E65F" w14:textId="77777777" w:rsidR="000A26DB" w:rsidRPr="00430B81" w:rsidRDefault="000A26DB" w:rsidP="000A26DB">
      <w:pPr>
        <w:tabs>
          <w:tab w:val="left" w:pos="1134"/>
        </w:tabs>
        <w:contextualSpacing/>
        <w:rPr>
          <w:szCs w:val="26"/>
        </w:rPr>
      </w:pPr>
      <w:r w:rsidRPr="00430B81">
        <w:rPr>
          <w:szCs w:val="26"/>
        </w:rPr>
        <w:t>5)</w:t>
      </w:r>
      <w:r w:rsidR="00134E82" w:rsidRPr="00430B81">
        <w:rPr>
          <w:szCs w:val="26"/>
        </w:rPr>
        <w:t> </w:t>
      </w:r>
      <w:r w:rsidRPr="00430B81">
        <w:rPr>
          <w:szCs w:val="26"/>
        </w:rPr>
        <w:t>требования к информационным стендам, на которых размещаются оповещения о начале общественных обсуждений или публичных слушаний;</w:t>
      </w:r>
    </w:p>
    <w:p w14:paraId="4DDF75BF" w14:textId="77777777" w:rsidR="000A26DB" w:rsidRPr="00430B81" w:rsidRDefault="000A26DB" w:rsidP="000A26DB">
      <w:pPr>
        <w:tabs>
          <w:tab w:val="left" w:pos="1134"/>
        </w:tabs>
        <w:contextualSpacing/>
        <w:rPr>
          <w:szCs w:val="26"/>
        </w:rPr>
      </w:pPr>
      <w:r w:rsidRPr="00430B81">
        <w:rPr>
          <w:szCs w:val="26"/>
        </w:rPr>
        <w:t>6)</w:t>
      </w:r>
      <w:r w:rsidR="00134E82" w:rsidRPr="00430B81">
        <w:rPr>
          <w:szCs w:val="26"/>
        </w:rPr>
        <w:t> </w:t>
      </w:r>
      <w:r w:rsidRPr="00430B81">
        <w:rPr>
          <w:szCs w:val="26"/>
        </w:rPr>
        <w:t>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14:paraId="10B4F2D0" w14:textId="77777777" w:rsidR="000A26DB" w:rsidRPr="00430B81" w:rsidRDefault="000A26DB" w:rsidP="00E16581">
      <w:pPr>
        <w:tabs>
          <w:tab w:val="left" w:pos="1134"/>
        </w:tabs>
        <w:contextualSpacing/>
        <w:rPr>
          <w:szCs w:val="26"/>
        </w:rPr>
      </w:pPr>
      <w:r w:rsidRPr="00430B81">
        <w:rPr>
          <w:szCs w:val="26"/>
        </w:rPr>
        <w:t>7)</w:t>
      </w:r>
      <w:r w:rsidR="00134E82" w:rsidRPr="00430B81">
        <w:rPr>
          <w:szCs w:val="26"/>
        </w:rPr>
        <w:t> </w:t>
      </w:r>
      <w:r w:rsidRPr="00430B81">
        <w:rPr>
          <w:szCs w:val="26"/>
        </w:rPr>
        <w:t>порядок проведения экспозиции проекта, подлежащего рассмотрению</w:t>
      </w:r>
      <w:r w:rsidR="000A4F75" w:rsidRPr="00430B81">
        <w:rPr>
          <w:szCs w:val="26"/>
        </w:rPr>
        <w:t xml:space="preserve"> </w:t>
      </w:r>
      <w:r w:rsidRPr="00430B81">
        <w:rPr>
          <w:szCs w:val="26"/>
        </w:rPr>
        <w:t>на общественных обсуждениях или публичных слушаниях, а также порядок консультирования посетителей экспозиции проекта, подлежащего рассмотрению</w:t>
      </w:r>
      <w:r w:rsidR="000A4F75" w:rsidRPr="00430B81">
        <w:rPr>
          <w:szCs w:val="26"/>
        </w:rPr>
        <w:t xml:space="preserve"> </w:t>
      </w:r>
      <w:r w:rsidRPr="00430B81">
        <w:rPr>
          <w:szCs w:val="26"/>
        </w:rPr>
        <w:t>на общественных обсуждениях или публичных слушаниях.</w:t>
      </w:r>
    </w:p>
    <w:p w14:paraId="08D3C18D" w14:textId="77777777" w:rsidR="000A26DB" w:rsidRPr="00AA151A" w:rsidRDefault="000A26DB" w:rsidP="00AA151A">
      <w:pPr>
        <w:pStyle w:val="2"/>
        <w:rPr>
          <w:lang w:bidi="hi-IN"/>
        </w:rPr>
      </w:pPr>
      <w:bookmarkStart w:id="55" w:name="_Toc227055661"/>
      <w:r w:rsidRPr="00AA151A">
        <w:rPr>
          <w:lang w:bidi="hi-IN"/>
        </w:rPr>
        <w:t>ГЛАВА</w:t>
      </w:r>
      <w:r w:rsidR="001A6F96">
        <w:rPr>
          <w:lang w:bidi="hi-IN"/>
        </w:rPr>
        <w:t> </w:t>
      </w:r>
      <w:r w:rsidR="00A7105A" w:rsidRPr="00AA151A">
        <w:rPr>
          <w:lang w:bidi="hi-IN"/>
        </w:rPr>
        <w:t>4</w:t>
      </w:r>
      <w:r w:rsidRPr="00AA151A">
        <w:rPr>
          <w:lang w:bidi="hi-IN"/>
        </w:rPr>
        <w:t>.</w:t>
      </w:r>
      <w:r w:rsidR="001A6F96">
        <w:rPr>
          <w:lang w:bidi="hi-IN"/>
        </w:rPr>
        <w:t> </w:t>
      </w:r>
      <w:r w:rsidRPr="00AA151A">
        <w:rPr>
          <w:lang w:bidi="hi-IN"/>
        </w:rPr>
        <w:t>ПОЛОЖЕНИ</w:t>
      </w:r>
      <w:r w:rsidR="004D5579">
        <w:rPr>
          <w:lang w:bidi="hi-IN"/>
        </w:rPr>
        <w:t>Е</w:t>
      </w:r>
      <w:r w:rsidRPr="00AA151A">
        <w:rPr>
          <w:lang w:bidi="hi-IN"/>
        </w:rPr>
        <w:t xml:space="preserve"> О ВНЕСЕНИИ ИЗМЕНЕНИЙ В ПРАВИЛА ЗЕМЛЕПОЛЬЗОВАНИЯ И ЗАСТРОЙКИ</w:t>
      </w:r>
      <w:bookmarkEnd w:id="55"/>
    </w:p>
    <w:p w14:paraId="3EB4E33D" w14:textId="77777777" w:rsidR="000A26DB" w:rsidRPr="00AA151A" w:rsidRDefault="000A26DB" w:rsidP="00AA151A">
      <w:pPr>
        <w:pStyle w:val="3"/>
        <w:rPr>
          <w:lang w:bidi="hi-IN"/>
        </w:rPr>
      </w:pPr>
      <w:bookmarkStart w:id="56" w:name="_Toc227055662"/>
      <w:r w:rsidRPr="00AA151A">
        <w:rPr>
          <w:lang w:bidi="hi-IN"/>
        </w:rPr>
        <w:t>Статья</w:t>
      </w:r>
      <w:r w:rsidR="001A6F96">
        <w:rPr>
          <w:lang w:bidi="hi-IN"/>
        </w:rPr>
        <w:t> </w:t>
      </w:r>
      <w:r w:rsidRPr="00AA151A">
        <w:rPr>
          <w:lang w:bidi="hi-IN"/>
        </w:rPr>
        <w:t>12.</w:t>
      </w:r>
      <w:r w:rsidR="001A6F96">
        <w:rPr>
          <w:lang w:bidi="hi-IN"/>
        </w:rPr>
        <w:t> </w:t>
      </w:r>
      <w:r w:rsidRPr="00AA151A">
        <w:rPr>
          <w:lang w:bidi="hi-IN"/>
        </w:rPr>
        <w:t>Порядок внесения изменений в Правила</w:t>
      </w:r>
      <w:bookmarkEnd w:id="56"/>
    </w:p>
    <w:p w14:paraId="3C7E6AA9" w14:textId="77777777" w:rsidR="000A26DB" w:rsidRPr="00430B81" w:rsidRDefault="000A26DB" w:rsidP="000A26DB">
      <w:pPr>
        <w:tabs>
          <w:tab w:val="left" w:pos="1134"/>
        </w:tabs>
        <w:contextualSpacing/>
        <w:rPr>
          <w:szCs w:val="26"/>
        </w:rPr>
      </w:pPr>
      <w:r w:rsidRPr="00430B81">
        <w:rPr>
          <w:szCs w:val="26"/>
        </w:rPr>
        <w:t>1.</w:t>
      </w:r>
      <w:r w:rsidR="00031E46" w:rsidRPr="00430B81">
        <w:rPr>
          <w:szCs w:val="26"/>
        </w:rPr>
        <w:t> </w:t>
      </w:r>
      <w:r w:rsidRPr="00430B81">
        <w:rPr>
          <w:szCs w:val="26"/>
        </w:rPr>
        <w:t>Внесение изменений в правила землепользования и застройки осуществляется в порядке, предусмотренном статьями 31 и 32 ГрК РФ, с учетом особенностей, установленных статьей 33 ГрК РФ.</w:t>
      </w:r>
    </w:p>
    <w:p w14:paraId="58CEA485" w14:textId="1AC8BE1F" w:rsidR="000A26DB" w:rsidRPr="00430B81" w:rsidRDefault="000A26DB" w:rsidP="000A26DB">
      <w:pPr>
        <w:tabs>
          <w:tab w:val="left" w:pos="1134"/>
        </w:tabs>
        <w:contextualSpacing/>
        <w:rPr>
          <w:szCs w:val="26"/>
        </w:rPr>
      </w:pPr>
      <w:r w:rsidRPr="00430B81">
        <w:rPr>
          <w:szCs w:val="26"/>
        </w:rPr>
        <w:t>2.</w:t>
      </w:r>
      <w:r w:rsidR="00BD3388">
        <w:rPr>
          <w:szCs w:val="26"/>
        </w:rPr>
        <w:t> </w:t>
      </w:r>
      <w:r w:rsidR="00C16D92">
        <w:rPr>
          <w:szCs w:val="26"/>
          <w:vertAlign w:val="superscript"/>
        </w:rPr>
        <w:sym w:font="Symbol" w:char="F0E1"/>
      </w:r>
      <w:r w:rsidR="005E6304">
        <w:rPr>
          <w:szCs w:val="26"/>
          <w:vertAlign w:val="superscript"/>
        </w:rPr>
        <w:fldChar w:fldCharType="begin"/>
      </w:r>
      <w:r w:rsidR="005E6304">
        <w:rPr>
          <w:szCs w:val="26"/>
          <w:vertAlign w:val="superscript"/>
        </w:rPr>
        <w:instrText xml:space="preserve"> NOTEREF _Ref227162747 \f \h </w:instrText>
      </w:r>
      <w:r w:rsidR="005E6304">
        <w:rPr>
          <w:szCs w:val="26"/>
          <w:vertAlign w:val="superscript"/>
        </w:rPr>
      </w:r>
      <w:r w:rsidR="005E6304">
        <w:rPr>
          <w:szCs w:val="26"/>
          <w:vertAlign w:val="superscript"/>
        </w:rPr>
        <w:fldChar w:fldCharType="separate"/>
      </w:r>
      <w:r w:rsidR="003F07C9" w:rsidRPr="003F07C9">
        <w:rPr>
          <w:rStyle w:val="affff"/>
        </w:rPr>
        <w:t>3</w:t>
      </w:r>
      <w:r w:rsidR="005E6304">
        <w:rPr>
          <w:szCs w:val="26"/>
          <w:vertAlign w:val="superscript"/>
        </w:rPr>
        <w:fldChar w:fldCharType="end"/>
      </w:r>
      <w:r w:rsidR="00C16D92">
        <w:rPr>
          <w:szCs w:val="26"/>
          <w:vertAlign w:val="superscript"/>
        </w:rPr>
        <w:sym w:font="Symbol" w:char="F0F1"/>
      </w:r>
      <w:r w:rsidR="00BD3388">
        <w:rPr>
          <w:szCs w:val="26"/>
        </w:rPr>
        <w:t> </w:t>
      </w:r>
      <w:r w:rsidRPr="00430B81">
        <w:rPr>
          <w:szCs w:val="26"/>
        </w:rPr>
        <w:t xml:space="preserve">Основаниями для рассмотрения </w:t>
      </w:r>
      <w:r w:rsidR="00BB7802" w:rsidRPr="00430B81">
        <w:rPr>
          <w:szCs w:val="26"/>
        </w:rPr>
        <w:t xml:space="preserve">главой местной администрации </w:t>
      </w:r>
      <w:r w:rsidRPr="00430B81">
        <w:rPr>
          <w:szCs w:val="26"/>
        </w:rPr>
        <w:t>вопроса о внесении изменений в правила землепользования и застройки являются:</w:t>
      </w:r>
    </w:p>
    <w:p w14:paraId="0A8A54F7" w14:textId="12266533" w:rsidR="000A26DB" w:rsidRPr="00430B81" w:rsidRDefault="000A26DB" w:rsidP="000A26DB">
      <w:pPr>
        <w:tabs>
          <w:tab w:val="left" w:pos="1134"/>
        </w:tabs>
        <w:contextualSpacing/>
        <w:rPr>
          <w:szCs w:val="26"/>
        </w:rPr>
      </w:pPr>
      <w:r w:rsidRPr="00430B81">
        <w:rPr>
          <w:szCs w:val="26"/>
        </w:rPr>
        <w:t>1)</w:t>
      </w:r>
      <w:r w:rsidR="00031E46" w:rsidRPr="00430B81">
        <w:rPr>
          <w:szCs w:val="26"/>
        </w:rPr>
        <w:t> </w:t>
      </w:r>
      <w:r w:rsidRPr="00430B81">
        <w:rPr>
          <w:szCs w:val="26"/>
        </w:rPr>
        <w:t xml:space="preserve">несоответствие </w:t>
      </w:r>
      <w:r w:rsidRPr="002560D3">
        <w:rPr>
          <w:szCs w:val="26"/>
        </w:rPr>
        <w:t xml:space="preserve">Правил генеральному плану сельского поселения, схеме территориального планирования </w:t>
      </w:r>
      <w:r w:rsidR="002560D3" w:rsidRPr="002560D3">
        <w:rPr>
          <w:szCs w:val="26"/>
        </w:rPr>
        <w:t>Свердловского</w:t>
      </w:r>
      <w:r w:rsidR="00C4400C" w:rsidRPr="002560D3">
        <w:rPr>
          <w:szCs w:val="26"/>
        </w:rPr>
        <w:t xml:space="preserve"> </w:t>
      </w:r>
      <w:r w:rsidRPr="002560D3">
        <w:rPr>
          <w:szCs w:val="26"/>
        </w:rPr>
        <w:t xml:space="preserve">района Орловской области, возникшее в результате внесения изменений в генеральный план сельского поселения, схему территориального планирования </w:t>
      </w:r>
      <w:r w:rsidR="002560D3" w:rsidRPr="002560D3">
        <w:rPr>
          <w:szCs w:val="26"/>
        </w:rPr>
        <w:t>Свердловского</w:t>
      </w:r>
      <w:r w:rsidR="005A40CE" w:rsidRPr="002560D3">
        <w:rPr>
          <w:szCs w:val="26"/>
        </w:rPr>
        <w:t xml:space="preserve"> </w:t>
      </w:r>
      <w:r w:rsidRPr="002560D3">
        <w:rPr>
          <w:szCs w:val="26"/>
        </w:rPr>
        <w:t xml:space="preserve">района </w:t>
      </w:r>
      <w:r w:rsidRPr="00430B81">
        <w:rPr>
          <w:szCs w:val="26"/>
        </w:rPr>
        <w:t>Орловской области;</w:t>
      </w:r>
    </w:p>
    <w:p w14:paraId="77EA489E" w14:textId="77777777" w:rsidR="000A26DB" w:rsidRPr="00430B81" w:rsidRDefault="000A26DB" w:rsidP="000A26DB">
      <w:pPr>
        <w:tabs>
          <w:tab w:val="left" w:pos="1134"/>
        </w:tabs>
        <w:contextualSpacing/>
        <w:rPr>
          <w:szCs w:val="26"/>
        </w:rPr>
      </w:pPr>
      <w:r w:rsidRPr="00430B81">
        <w:rPr>
          <w:szCs w:val="26"/>
        </w:rPr>
        <w:t>2)</w:t>
      </w:r>
      <w:r w:rsidR="00031E46" w:rsidRPr="00430B81">
        <w:rPr>
          <w:szCs w:val="26"/>
        </w:rPr>
        <w:t> </w:t>
      </w:r>
      <w:r w:rsidRPr="00430B81">
        <w:rPr>
          <w:szCs w:val="26"/>
        </w:rPr>
        <w:t>поступление предложений об изменении границ территориальных зон, изменении градостроительных регламентов;</w:t>
      </w:r>
    </w:p>
    <w:p w14:paraId="71F0BAC6" w14:textId="77777777" w:rsidR="000A26DB" w:rsidRPr="00430B81" w:rsidRDefault="000A26DB" w:rsidP="000A26DB">
      <w:pPr>
        <w:tabs>
          <w:tab w:val="left" w:pos="1134"/>
        </w:tabs>
        <w:contextualSpacing/>
        <w:rPr>
          <w:szCs w:val="26"/>
        </w:rPr>
      </w:pPr>
      <w:r w:rsidRPr="00430B81">
        <w:rPr>
          <w:szCs w:val="26"/>
        </w:rPr>
        <w:t>3)</w:t>
      </w:r>
      <w:r w:rsidR="00031E46" w:rsidRPr="00430B81">
        <w:rPr>
          <w:szCs w:val="26"/>
        </w:rPr>
        <w:t> </w:t>
      </w:r>
      <w:r w:rsidRPr="00430B81">
        <w:rPr>
          <w:szCs w:val="26"/>
        </w:rPr>
        <w:t>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w:t>
      </w:r>
      <w:r w:rsidR="000A4F75" w:rsidRPr="00430B81">
        <w:rPr>
          <w:szCs w:val="26"/>
        </w:rPr>
        <w:t xml:space="preserve"> </w:t>
      </w:r>
      <w:r w:rsidRPr="00430B81">
        <w:rPr>
          <w:szCs w:val="26"/>
        </w:rPr>
        <w:t xml:space="preserve">в </w:t>
      </w:r>
      <w:r w:rsidR="00A835F5">
        <w:rPr>
          <w:szCs w:val="26"/>
        </w:rPr>
        <w:t>ЕГРН</w:t>
      </w:r>
      <w:r w:rsidRPr="00430B81">
        <w:rPr>
          <w:szCs w:val="26"/>
        </w:rPr>
        <w:t xml:space="preserve"> описанию местоположения границ указанных зон, территорий;</w:t>
      </w:r>
    </w:p>
    <w:p w14:paraId="3B3A34FE" w14:textId="77777777" w:rsidR="007801E1" w:rsidRPr="00430B81" w:rsidRDefault="007801E1" w:rsidP="000A26DB">
      <w:pPr>
        <w:tabs>
          <w:tab w:val="left" w:pos="1134"/>
        </w:tabs>
        <w:contextualSpacing/>
        <w:rPr>
          <w:szCs w:val="26"/>
        </w:rPr>
      </w:pPr>
      <w:r w:rsidRPr="00430B81">
        <w:rPr>
          <w:szCs w:val="26"/>
        </w:rPr>
        <w:t>3.1)</w:t>
      </w:r>
      <w:r w:rsidR="00031E46" w:rsidRPr="00430B81">
        <w:rPr>
          <w:szCs w:val="26"/>
        </w:rPr>
        <w:t> </w:t>
      </w:r>
      <w:r w:rsidRPr="00430B81">
        <w:rPr>
          <w:szCs w:val="26"/>
        </w:rPr>
        <w:t xml:space="preserve">несоответствие сведений о местоположении границ населенных пунктов (в том числе в случае выявления пересечения границ населенного пункта (населенных пунктов) с границами земельных участков), содержащихся в документах территориального планирования, содержащемуся в </w:t>
      </w:r>
      <w:r w:rsidR="001C6D39">
        <w:rPr>
          <w:szCs w:val="26"/>
        </w:rPr>
        <w:t xml:space="preserve">ЕГРН </w:t>
      </w:r>
      <w:r w:rsidRPr="00430B81">
        <w:rPr>
          <w:szCs w:val="26"/>
        </w:rPr>
        <w:t xml:space="preserve">описанию местоположения границ указанных населенных пунктов, которое было изменено в соответствии с федеральным законом при внесении в </w:t>
      </w:r>
      <w:r w:rsidR="002C0951">
        <w:rPr>
          <w:szCs w:val="26"/>
        </w:rPr>
        <w:t>ЕГРН</w:t>
      </w:r>
      <w:r w:rsidRPr="00430B81">
        <w:rPr>
          <w:szCs w:val="26"/>
        </w:rPr>
        <w:t xml:space="preserve"> сведений о границах населенных пунктов;</w:t>
      </w:r>
    </w:p>
    <w:p w14:paraId="430FBFE0" w14:textId="77777777" w:rsidR="000A26DB" w:rsidRPr="00430B81" w:rsidRDefault="000A26DB" w:rsidP="000A26DB">
      <w:pPr>
        <w:tabs>
          <w:tab w:val="left" w:pos="1134"/>
        </w:tabs>
        <w:contextualSpacing/>
        <w:rPr>
          <w:szCs w:val="26"/>
        </w:rPr>
      </w:pPr>
      <w:r w:rsidRPr="00430B81">
        <w:rPr>
          <w:szCs w:val="26"/>
        </w:rPr>
        <w:t>4)</w:t>
      </w:r>
      <w:r w:rsidR="00BC558B" w:rsidRPr="00430B81">
        <w:rPr>
          <w:szCs w:val="26"/>
        </w:rPr>
        <w:t> </w:t>
      </w:r>
      <w:r w:rsidR="001C6D39" w:rsidRPr="001C6D39">
        <w:rPr>
          <w:szCs w:val="26"/>
        </w:rPr>
        <w:t xml:space="preserve">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w:t>
      </w:r>
      <w:r w:rsidR="001C6D39" w:rsidRPr="001C6D39">
        <w:rPr>
          <w:szCs w:val="26"/>
        </w:rPr>
        <w:lastRenderedPageBreak/>
        <w:t xml:space="preserve">регионального и местного значения, содержащимся в </w:t>
      </w:r>
      <w:r w:rsidR="001C6D39">
        <w:rPr>
          <w:szCs w:val="26"/>
        </w:rPr>
        <w:t>ЕГРН</w:t>
      </w:r>
      <w:r w:rsidR="001C6D39" w:rsidRPr="001C6D39">
        <w:rPr>
          <w:szCs w:val="26"/>
        </w:rPr>
        <w:t xml:space="preserve"> ограничениям использования объектов недвижимости в пределах таких зон, территорий</w:t>
      </w:r>
      <w:r w:rsidRPr="00430B81">
        <w:rPr>
          <w:szCs w:val="26"/>
        </w:rPr>
        <w:t>;</w:t>
      </w:r>
    </w:p>
    <w:p w14:paraId="4E40D8C7" w14:textId="77777777" w:rsidR="000A26DB" w:rsidRPr="00430B81" w:rsidRDefault="000A26DB" w:rsidP="000A26DB">
      <w:pPr>
        <w:tabs>
          <w:tab w:val="left" w:pos="1134"/>
        </w:tabs>
        <w:contextualSpacing/>
        <w:rPr>
          <w:szCs w:val="26"/>
        </w:rPr>
      </w:pPr>
      <w:r w:rsidRPr="00430B81">
        <w:rPr>
          <w:szCs w:val="26"/>
        </w:rPr>
        <w:t>5)</w:t>
      </w:r>
      <w:r w:rsidR="00BC558B" w:rsidRPr="00430B81">
        <w:rPr>
          <w:szCs w:val="26"/>
        </w:rPr>
        <w:t> </w:t>
      </w:r>
      <w:r w:rsidR="001C6D39" w:rsidRPr="001C6D39">
        <w:rPr>
          <w:szCs w:val="26"/>
        </w:rPr>
        <w:t>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r w:rsidRPr="00430B81">
        <w:rPr>
          <w:szCs w:val="26"/>
        </w:rPr>
        <w:t>;</w:t>
      </w:r>
    </w:p>
    <w:p w14:paraId="28C9336B" w14:textId="77777777" w:rsidR="000A26DB" w:rsidRPr="00430B81" w:rsidRDefault="000A26DB" w:rsidP="000A26DB">
      <w:pPr>
        <w:tabs>
          <w:tab w:val="left" w:pos="1134"/>
        </w:tabs>
        <w:contextualSpacing/>
        <w:rPr>
          <w:szCs w:val="26"/>
        </w:rPr>
      </w:pPr>
      <w:r w:rsidRPr="00430B81">
        <w:rPr>
          <w:szCs w:val="26"/>
        </w:rPr>
        <w:t>6)</w:t>
      </w:r>
      <w:r w:rsidR="00BC558B" w:rsidRPr="00430B81">
        <w:rPr>
          <w:szCs w:val="26"/>
        </w:rPr>
        <w:t> </w:t>
      </w:r>
      <w:r w:rsidR="00E04862" w:rsidRPr="00430B81">
        <w:rPr>
          <w:szCs w:val="26"/>
        </w:rPr>
        <w:t>принятие решения о комплексном развитии территории или заключение в соответствии со статьей 70 ГрК РФ договора о комплексном развитии территории</w:t>
      </w:r>
      <w:r w:rsidR="00554C94" w:rsidRPr="00430B81">
        <w:rPr>
          <w:szCs w:val="26"/>
        </w:rPr>
        <w:t>;</w:t>
      </w:r>
    </w:p>
    <w:p w14:paraId="49C663A4" w14:textId="77777777" w:rsidR="00C871DB" w:rsidRPr="00430B81" w:rsidRDefault="00C871DB" w:rsidP="000A26DB">
      <w:pPr>
        <w:tabs>
          <w:tab w:val="left" w:pos="1134"/>
        </w:tabs>
        <w:contextualSpacing/>
        <w:rPr>
          <w:szCs w:val="26"/>
        </w:rPr>
      </w:pPr>
      <w:bookmarkStart w:id="57" w:name="_Hlk142906428"/>
      <w:r w:rsidRPr="00430B81">
        <w:rPr>
          <w:szCs w:val="26"/>
        </w:rPr>
        <w:t>7)</w:t>
      </w:r>
      <w:r w:rsidR="00BC558B" w:rsidRPr="00430B81">
        <w:t> </w:t>
      </w:r>
      <w:r w:rsidR="00C939CF" w:rsidRPr="00C939CF">
        <w:rPr>
          <w:szCs w:val="26"/>
        </w:rPr>
        <w:t>обнаружение мест захоронений погибших при защите Отечества, расположенных в границах муниципальн</w:t>
      </w:r>
      <w:r w:rsidR="00C939CF">
        <w:rPr>
          <w:szCs w:val="26"/>
        </w:rPr>
        <w:t>ого</w:t>
      </w:r>
      <w:r w:rsidR="00C939CF" w:rsidRPr="00C939CF">
        <w:rPr>
          <w:szCs w:val="26"/>
        </w:rPr>
        <w:t xml:space="preserve"> образовани</w:t>
      </w:r>
      <w:r w:rsidR="00C939CF">
        <w:rPr>
          <w:szCs w:val="26"/>
        </w:rPr>
        <w:t>я</w:t>
      </w:r>
      <w:r w:rsidR="00AB178A" w:rsidRPr="00430B81">
        <w:rPr>
          <w:szCs w:val="26"/>
        </w:rPr>
        <w:t>;</w:t>
      </w:r>
    </w:p>
    <w:p w14:paraId="5AE96743" w14:textId="77777777" w:rsidR="00155F22" w:rsidRPr="00430B81" w:rsidRDefault="00155F22" w:rsidP="00155F22">
      <w:pPr>
        <w:widowControl/>
        <w:suppressAutoHyphens w:val="0"/>
        <w:autoSpaceDN w:val="0"/>
        <w:adjustRightInd w:val="0"/>
        <w:rPr>
          <w:szCs w:val="26"/>
          <w:lang w:eastAsia="ru-RU"/>
        </w:rPr>
      </w:pPr>
      <w:r w:rsidRPr="00430B81">
        <w:rPr>
          <w:szCs w:val="26"/>
          <w:lang w:eastAsia="ru-RU"/>
        </w:rPr>
        <w:t>8)</w:t>
      </w:r>
      <w:r w:rsidR="00BC558B" w:rsidRPr="00430B81">
        <w:rPr>
          <w:szCs w:val="26"/>
          <w:lang w:eastAsia="ru-RU"/>
        </w:rPr>
        <w:t> </w:t>
      </w:r>
      <w:r w:rsidR="00C939CF" w:rsidRPr="00C939CF">
        <w:rPr>
          <w:szCs w:val="26"/>
          <w:lang w:eastAsia="ru-RU"/>
        </w:rPr>
        <w:t xml:space="preserve">несоответствие сведений о границах территориальных зон, содержащихся в Правилах, содержащемуся в </w:t>
      </w:r>
      <w:r w:rsidR="00C939CF">
        <w:rPr>
          <w:szCs w:val="26"/>
          <w:lang w:eastAsia="ru-RU"/>
        </w:rPr>
        <w:t>ЕГРН</w:t>
      </w:r>
      <w:r w:rsidR="00C939CF" w:rsidRPr="00C939CF">
        <w:rPr>
          <w:szCs w:val="26"/>
          <w:lang w:eastAsia="ru-RU"/>
        </w:rPr>
        <w:t xml:space="preserve"> описанию местоположения границ указанных территориальных зон, которое было изменено в соответствии с федеральным законом при внесении в </w:t>
      </w:r>
      <w:r w:rsidR="005E1402">
        <w:rPr>
          <w:szCs w:val="26"/>
          <w:lang w:eastAsia="ru-RU"/>
        </w:rPr>
        <w:t>ЕГРН</w:t>
      </w:r>
      <w:r w:rsidR="00C939CF" w:rsidRPr="00C939CF">
        <w:rPr>
          <w:szCs w:val="26"/>
          <w:lang w:eastAsia="ru-RU"/>
        </w:rPr>
        <w:t xml:space="preserve"> сведений о границах территориальных зон</w:t>
      </w:r>
      <w:r w:rsidRPr="00430B81">
        <w:rPr>
          <w:szCs w:val="26"/>
          <w:lang w:eastAsia="ru-RU"/>
        </w:rPr>
        <w:t>.</w:t>
      </w:r>
    </w:p>
    <w:bookmarkEnd w:id="57"/>
    <w:p w14:paraId="472B69A1" w14:textId="77777777" w:rsidR="000A26DB" w:rsidRPr="00430B81" w:rsidRDefault="000A26DB" w:rsidP="000A26DB">
      <w:pPr>
        <w:tabs>
          <w:tab w:val="left" w:pos="1134"/>
        </w:tabs>
        <w:contextualSpacing/>
        <w:rPr>
          <w:szCs w:val="26"/>
        </w:rPr>
      </w:pPr>
      <w:r w:rsidRPr="00430B81">
        <w:rPr>
          <w:szCs w:val="26"/>
        </w:rPr>
        <w:t>3.</w:t>
      </w:r>
      <w:r w:rsidR="00BC558B" w:rsidRPr="00430B81">
        <w:rPr>
          <w:szCs w:val="26"/>
        </w:rPr>
        <w:t> </w:t>
      </w:r>
      <w:r w:rsidRPr="00430B81">
        <w:rPr>
          <w:szCs w:val="26"/>
        </w:rPr>
        <w:t>Предложения о внесении изменений в Правила в Комиссию направляются:</w:t>
      </w:r>
    </w:p>
    <w:p w14:paraId="67801BBB" w14:textId="77777777" w:rsidR="000A26DB" w:rsidRPr="00430B81" w:rsidRDefault="000A26DB" w:rsidP="000A26DB">
      <w:pPr>
        <w:tabs>
          <w:tab w:val="left" w:pos="1134"/>
        </w:tabs>
        <w:contextualSpacing/>
        <w:rPr>
          <w:szCs w:val="26"/>
        </w:rPr>
      </w:pPr>
      <w:r w:rsidRPr="00430B81">
        <w:rPr>
          <w:szCs w:val="26"/>
        </w:rPr>
        <w:t>1)</w:t>
      </w:r>
      <w:r w:rsidR="00BC558B" w:rsidRPr="00430B81">
        <w:rPr>
          <w:szCs w:val="26"/>
        </w:rPr>
        <w:t> </w:t>
      </w:r>
      <w:r w:rsidRPr="00430B81">
        <w:rPr>
          <w:szCs w:val="26"/>
        </w:rPr>
        <w:t>федеральными органами исполнительной власти в случаях, если Правила могут воспрепятствовать функционированию, размещению объектов капитального строительства федерального значения;</w:t>
      </w:r>
    </w:p>
    <w:p w14:paraId="38B4B165" w14:textId="77777777" w:rsidR="000A26DB" w:rsidRPr="00430B81" w:rsidRDefault="000A26DB" w:rsidP="000A26DB">
      <w:pPr>
        <w:tabs>
          <w:tab w:val="left" w:pos="1134"/>
        </w:tabs>
        <w:contextualSpacing/>
        <w:rPr>
          <w:szCs w:val="26"/>
        </w:rPr>
      </w:pPr>
      <w:r w:rsidRPr="00430B81">
        <w:rPr>
          <w:szCs w:val="26"/>
        </w:rPr>
        <w:t>2)</w:t>
      </w:r>
      <w:r w:rsidR="00BC558B" w:rsidRPr="00430B81">
        <w:rPr>
          <w:szCs w:val="26"/>
        </w:rPr>
        <w:t> </w:t>
      </w:r>
      <w:r w:rsidR="00AF0437" w:rsidRPr="00430B81">
        <w:rPr>
          <w:szCs w:val="26"/>
        </w:rPr>
        <w:t xml:space="preserve">исполнительными </w:t>
      </w:r>
      <w:r w:rsidRPr="00430B81">
        <w:rPr>
          <w:szCs w:val="26"/>
        </w:rPr>
        <w:t>органами Орловской области в случаях, если Правила могут воспрепятствовать функционированию, размещению объектов капитального строительства регионального значения;</w:t>
      </w:r>
    </w:p>
    <w:p w14:paraId="07064F14" w14:textId="0AC0FF91" w:rsidR="000A26DB" w:rsidRPr="00430B81" w:rsidRDefault="000A26DB" w:rsidP="000A26DB">
      <w:pPr>
        <w:tabs>
          <w:tab w:val="left" w:pos="1134"/>
        </w:tabs>
        <w:contextualSpacing/>
        <w:rPr>
          <w:szCs w:val="26"/>
        </w:rPr>
      </w:pPr>
      <w:r w:rsidRPr="00430B81">
        <w:rPr>
          <w:szCs w:val="26"/>
        </w:rPr>
        <w:t>3)</w:t>
      </w:r>
      <w:r w:rsidR="00BC558B" w:rsidRPr="00430B81">
        <w:rPr>
          <w:szCs w:val="26"/>
        </w:rPr>
        <w:t> </w:t>
      </w:r>
      <w:r w:rsidRPr="00430B81">
        <w:rPr>
          <w:szCs w:val="26"/>
        </w:rPr>
        <w:t xml:space="preserve">органами местного </w:t>
      </w:r>
      <w:r w:rsidRPr="002560D3">
        <w:rPr>
          <w:szCs w:val="26"/>
        </w:rPr>
        <w:t xml:space="preserve">самоуправления </w:t>
      </w:r>
      <w:r w:rsidR="002560D3" w:rsidRPr="002560D3">
        <w:rPr>
          <w:szCs w:val="26"/>
        </w:rPr>
        <w:t>Свердловского</w:t>
      </w:r>
      <w:r w:rsidR="005A40CE" w:rsidRPr="002560D3">
        <w:rPr>
          <w:szCs w:val="26"/>
        </w:rPr>
        <w:t xml:space="preserve"> </w:t>
      </w:r>
      <w:r w:rsidRPr="002560D3">
        <w:rPr>
          <w:szCs w:val="26"/>
        </w:rPr>
        <w:t>района Орловской области в случаях, если Правила могут воспрепятствовать функционированию</w:t>
      </w:r>
      <w:r w:rsidRPr="00430B81">
        <w:rPr>
          <w:szCs w:val="26"/>
        </w:rPr>
        <w:t>, размещению объектов капитального строительства местного значения;</w:t>
      </w:r>
    </w:p>
    <w:p w14:paraId="18146E83" w14:textId="77777777" w:rsidR="000A26DB" w:rsidRPr="00430B81" w:rsidRDefault="000A26DB" w:rsidP="000A26DB">
      <w:pPr>
        <w:tabs>
          <w:tab w:val="left" w:pos="1134"/>
        </w:tabs>
        <w:contextualSpacing/>
        <w:rPr>
          <w:szCs w:val="26"/>
        </w:rPr>
      </w:pPr>
      <w:r w:rsidRPr="00430B81">
        <w:rPr>
          <w:szCs w:val="26"/>
        </w:rPr>
        <w:t>4)</w:t>
      </w:r>
      <w:r w:rsidR="00BC558B" w:rsidRPr="00430B81">
        <w:rPr>
          <w:szCs w:val="26"/>
        </w:rPr>
        <w:t> </w:t>
      </w:r>
      <w:r w:rsidRPr="00430B81">
        <w:rPr>
          <w:szCs w:val="26"/>
        </w:rPr>
        <w:t>органами местного самоуправления сельского поселения, в случаях, если необходимо совершенствовать порядок регулирования землепользования</w:t>
      </w:r>
      <w:r w:rsidR="000A4F75" w:rsidRPr="00430B81">
        <w:rPr>
          <w:szCs w:val="26"/>
        </w:rPr>
        <w:t xml:space="preserve"> </w:t>
      </w:r>
      <w:r w:rsidRPr="00430B81">
        <w:rPr>
          <w:szCs w:val="26"/>
        </w:rPr>
        <w:t>и застройки на территории сельского поселения;</w:t>
      </w:r>
    </w:p>
    <w:p w14:paraId="62E04C90" w14:textId="77777777" w:rsidR="00C871DB" w:rsidRPr="00430B81" w:rsidRDefault="00C871DB" w:rsidP="000A26DB">
      <w:pPr>
        <w:tabs>
          <w:tab w:val="left" w:pos="1134"/>
        </w:tabs>
        <w:contextualSpacing/>
        <w:rPr>
          <w:szCs w:val="26"/>
        </w:rPr>
      </w:pPr>
      <w:bookmarkStart w:id="58" w:name="_Hlk142906440"/>
      <w:r w:rsidRPr="00430B81">
        <w:rPr>
          <w:szCs w:val="26"/>
        </w:rPr>
        <w:t>4.1)</w:t>
      </w:r>
      <w:r w:rsidR="00BC558B" w:rsidRPr="00430B81">
        <w:rPr>
          <w:szCs w:val="26"/>
        </w:rPr>
        <w:t> </w:t>
      </w:r>
      <w:r w:rsidR="005E1402" w:rsidRPr="005E1402">
        <w:rPr>
          <w:szCs w:val="26"/>
        </w:rPr>
        <w:t>органами местного самоуправления в случаях обнаружения мест захоронений погибших при защите Отечества, расположенных в границах муниципальн</w:t>
      </w:r>
      <w:r w:rsidR="005E1402">
        <w:rPr>
          <w:szCs w:val="26"/>
        </w:rPr>
        <w:t>ого</w:t>
      </w:r>
      <w:r w:rsidR="005E1402" w:rsidRPr="005E1402">
        <w:rPr>
          <w:szCs w:val="26"/>
        </w:rPr>
        <w:t xml:space="preserve"> образовани</w:t>
      </w:r>
      <w:r w:rsidR="005E1402">
        <w:rPr>
          <w:szCs w:val="26"/>
        </w:rPr>
        <w:t>я</w:t>
      </w:r>
      <w:r w:rsidRPr="00430B81">
        <w:rPr>
          <w:szCs w:val="26"/>
        </w:rPr>
        <w:t>;</w:t>
      </w:r>
    </w:p>
    <w:bookmarkEnd w:id="58"/>
    <w:p w14:paraId="51E61A43" w14:textId="77777777" w:rsidR="000A26DB" w:rsidRPr="00430B81" w:rsidRDefault="000A26DB" w:rsidP="000A26DB">
      <w:pPr>
        <w:tabs>
          <w:tab w:val="left" w:pos="1134"/>
        </w:tabs>
        <w:contextualSpacing/>
        <w:rPr>
          <w:szCs w:val="26"/>
        </w:rPr>
      </w:pPr>
      <w:r w:rsidRPr="00430B81">
        <w:rPr>
          <w:szCs w:val="26"/>
        </w:rPr>
        <w:t>5)</w:t>
      </w:r>
      <w:r w:rsidR="00BC558B" w:rsidRPr="00430B81">
        <w:rPr>
          <w:szCs w:val="26"/>
        </w:rPr>
        <w:t> </w:t>
      </w:r>
      <w:r w:rsidR="005E1402" w:rsidRPr="005E1402">
        <w:rPr>
          <w:szCs w:val="26"/>
        </w:rPr>
        <w:t xml:space="preserve">физическими или юридическими лицами в инициативном порядке либо в случаях, если в результате применения </w:t>
      </w:r>
      <w:r w:rsidR="00AA28A0" w:rsidRPr="005E1402">
        <w:rPr>
          <w:szCs w:val="26"/>
        </w:rPr>
        <w:t xml:space="preserve">Правил </w:t>
      </w:r>
      <w:r w:rsidR="005E1402" w:rsidRPr="005E1402">
        <w:rPr>
          <w:szCs w:val="26"/>
        </w:rPr>
        <w:t>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r w:rsidRPr="00430B81">
        <w:rPr>
          <w:szCs w:val="26"/>
        </w:rPr>
        <w:t>;</w:t>
      </w:r>
    </w:p>
    <w:p w14:paraId="038A500A" w14:textId="77777777" w:rsidR="000A26DB" w:rsidRPr="00430B81" w:rsidRDefault="000A26DB" w:rsidP="000A26DB">
      <w:pPr>
        <w:tabs>
          <w:tab w:val="left" w:pos="1134"/>
        </w:tabs>
        <w:contextualSpacing/>
        <w:rPr>
          <w:szCs w:val="26"/>
        </w:rPr>
      </w:pPr>
      <w:bookmarkStart w:id="59" w:name="_Hlk142906457"/>
      <w:r w:rsidRPr="00430B81">
        <w:rPr>
          <w:szCs w:val="26"/>
        </w:rPr>
        <w:t>6)</w:t>
      </w:r>
      <w:r w:rsidR="00BC558B" w:rsidRPr="00430B81">
        <w:rPr>
          <w:szCs w:val="26"/>
        </w:rPr>
        <w:t> </w:t>
      </w:r>
      <w:r w:rsidR="00AA28A0" w:rsidRPr="00AA28A0">
        <w:rPr>
          <w:szCs w:val="26"/>
        </w:rPr>
        <w:t>уполномоченным федеральным органом исполнительной власти,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Правительством Российской Федерации</w:t>
      </w:r>
      <w:r w:rsidRPr="00430B81">
        <w:rPr>
          <w:szCs w:val="26"/>
        </w:rPr>
        <w:t>;</w:t>
      </w:r>
    </w:p>
    <w:p w14:paraId="6C2D3EFC" w14:textId="77777777" w:rsidR="000A26DB" w:rsidRPr="00430B81" w:rsidRDefault="000A26DB" w:rsidP="000A26DB">
      <w:pPr>
        <w:tabs>
          <w:tab w:val="left" w:pos="1134"/>
        </w:tabs>
        <w:contextualSpacing/>
        <w:rPr>
          <w:szCs w:val="26"/>
        </w:rPr>
      </w:pPr>
      <w:r w:rsidRPr="00430B81">
        <w:rPr>
          <w:szCs w:val="26"/>
        </w:rPr>
        <w:t>7)</w:t>
      </w:r>
      <w:r w:rsidR="00BC558B" w:rsidRPr="00430B81">
        <w:rPr>
          <w:szCs w:val="26"/>
        </w:rPr>
        <w:t> </w:t>
      </w:r>
      <w:r w:rsidR="00AA28A0" w:rsidRPr="00AA28A0">
        <w:rPr>
          <w:szCs w:val="26"/>
        </w:rPr>
        <w:t>высшим исполнительным органом субъекта Российской Федерации, органом местного самоуправления,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высшим исполнительным органом субъекта Российской Федерации, главой местной администрации, а также в целях комплексного развития территории по инициативе правообладателей</w:t>
      </w:r>
      <w:r w:rsidR="00C24925" w:rsidRPr="00430B81">
        <w:rPr>
          <w:szCs w:val="26"/>
        </w:rPr>
        <w:t>.</w:t>
      </w:r>
    </w:p>
    <w:bookmarkEnd w:id="59"/>
    <w:p w14:paraId="1ED641F6" w14:textId="05713BE8" w:rsidR="000A26DB" w:rsidRPr="00430B81" w:rsidRDefault="000A26DB" w:rsidP="000A26DB">
      <w:pPr>
        <w:tabs>
          <w:tab w:val="left" w:pos="1134"/>
        </w:tabs>
        <w:contextualSpacing/>
        <w:rPr>
          <w:szCs w:val="26"/>
        </w:rPr>
      </w:pPr>
      <w:r w:rsidRPr="00430B81">
        <w:rPr>
          <w:szCs w:val="26"/>
        </w:rPr>
        <w:t>3.1.</w:t>
      </w:r>
      <w:r w:rsidR="00AA59F4">
        <w:rPr>
          <w:szCs w:val="26"/>
        </w:rPr>
        <w:t> </w:t>
      </w:r>
      <w:r w:rsidR="00C16D92">
        <w:rPr>
          <w:szCs w:val="26"/>
          <w:vertAlign w:val="superscript"/>
        </w:rPr>
        <w:sym w:font="Symbol" w:char="F0E1"/>
      </w:r>
      <w:r w:rsidR="005E6304">
        <w:rPr>
          <w:szCs w:val="26"/>
          <w:vertAlign w:val="superscript"/>
        </w:rPr>
        <w:fldChar w:fldCharType="begin"/>
      </w:r>
      <w:r w:rsidR="005E6304">
        <w:rPr>
          <w:szCs w:val="26"/>
          <w:vertAlign w:val="superscript"/>
        </w:rPr>
        <w:instrText xml:space="preserve"> NOTEREF _Ref227162747 \f \h </w:instrText>
      </w:r>
      <w:r w:rsidR="005E6304">
        <w:rPr>
          <w:szCs w:val="26"/>
          <w:vertAlign w:val="superscript"/>
        </w:rPr>
      </w:r>
      <w:r w:rsidR="005E6304">
        <w:rPr>
          <w:szCs w:val="26"/>
          <w:vertAlign w:val="superscript"/>
        </w:rPr>
        <w:fldChar w:fldCharType="separate"/>
      </w:r>
      <w:r w:rsidR="003F07C9" w:rsidRPr="003F07C9">
        <w:rPr>
          <w:rStyle w:val="affff"/>
        </w:rPr>
        <w:t>3</w:t>
      </w:r>
      <w:r w:rsidR="005E6304">
        <w:rPr>
          <w:szCs w:val="26"/>
          <w:vertAlign w:val="superscript"/>
        </w:rPr>
        <w:fldChar w:fldCharType="end"/>
      </w:r>
      <w:r w:rsidR="00C16D92">
        <w:rPr>
          <w:szCs w:val="26"/>
          <w:vertAlign w:val="superscript"/>
        </w:rPr>
        <w:sym w:font="Symbol" w:char="F0F1"/>
      </w:r>
      <w:r w:rsidR="00BC558B" w:rsidRPr="00430B81">
        <w:rPr>
          <w:bCs/>
          <w:szCs w:val="26"/>
        </w:rPr>
        <w:t> </w:t>
      </w:r>
      <w:r w:rsidRPr="00430B81">
        <w:rPr>
          <w:szCs w:val="26"/>
        </w:rPr>
        <w:t xml:space="preserve">В случае, если Правилами не обеспечена в соответствии с частью 3.1 статьи 31 ГрК РФ возможность размещения на территории сельского поселения, предусмотренных документами территориального планирования объектов </w:t>
      </w:r>
      <w:r w:rsidRPr="00430B81">
        <w:rPr>
          <w:szCs w:val="26"/>
        </w:rPr>
        <w:lastRenderedPageBreak/>
        <w:t xml:space="preserve">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w:t>
      </w:r>
      <w:r w:rsidR="00EC2E01" w:rsidRPr="00430B81">
        <w:rPr>
          <w:szCs w:val="26"/>
        </w:rPr>
        <w:t>испо</w:t>
      </w:r>
      <w:r w:rsidR="00023A49" w:rsidRPr="00430B81">
        <w:rPr>
          <w:szCs w:val="26"/>
        </w:rPr>
        <w:t xml:space="preserve">лнительный </w:t>
      </w:r>
      <w:r w:rsidRPr="00430B81">
        <w:rPr>
          <w:szCs w:val="26"/>
        </w:rPr>
        <w:t xml:space="preserve">орган субъекта Российской Федерации, </w:t>
      </w:r>
      <w:r w:rsidR="00071190" w:rsidRPr="00430B81">
        <w:rPr>
          <w:szCs w:val="26"/>
        </w:rPr>
        <w:t>орган местного самоуправления сельского поселения</w:t>
      </w:r>
      <w:r w:rsidRPr="00430B81">
        <w:rPr>
          <w:szCs w:val="26"/>
        </w:rPr>
        <w:t xml:space="preserve"> муниципа</w:t>
      </w:r>
      <w:r w:rsidR="00C4400C" w:rsidRPr="00430B81">
        <w:rPr>
          <w:szCs w:val="26"/>
        </w:rPr>
        <w:t xml:space="preserve">льного района направляют главе </w:t>
      </w:r>
      <w:r w:rsidRPr="00430B81">
        <w:rPr>
          <w:szCs w:val="26"/>
        </w:rPr>
        <w:t xml:space="preserve">местной администрации требование о внесении изменений в </w:t>
      </w:r>
      <w:r w:rsidR="00D44DB8" w:rsidRPr="00430B81">
        <w:rPr>
          <w:szCs w:val="26"/>
        </w:rPr>
        <w:t xml:space="preserve">Правила </w:t>
      </w:r>
      <w:r w:rsidRPr="00430B81">
        <w:rPr>
          <w:szCs w:val="26"/>
        </w:rPr>
        <w:t>в целях обеспечения размещения указанных объектов.</w:t>
      </w:r>
    </w:p>
    <w:p w14:paraId="1CAD29F3" w14:textId="6CF83615" w:rsidR="000A26DB" w:rsidRPr="00430B81" w:rsidRDefault="000A26DB" w:rsidP="000A26DB">
      <w:pPr>
        <w:tabs>
          <w:tab w:val="left" w:pos="1134"/>
        </w:tabs>
        <w:contextualSpacing/>
        <w:rPr>
          <w:szCs w:val="26"/>
        </w:rPr>
      </w:pPr>
      <w:r w:rsidRPr="00430B81">
        <w:rPr>
          <w:szCs w:val="26"/>
        </w:rPr>
        <w:t>3.2</w:t>
      </w:r>
      <w:r w:rsidR="00D71377">
        <w:rPr>
          <w:szCs w:val="26"/>
        </w:rPr>
        <w:t>. </w:t>
      </w:r>
      <w:r w:rsidR="00C16D92">
        <w:rPr>
          <w:szCs w:val="26"/>
          <w:vertAlign w:val="superscript"/>
        </w:rPr>
        <w:sym w:font="Symbol" w:char="F0E1"/>
      </w:r>
      <w:r w:rsidR="005E6304">
        <w:rPr>
          <w:szCs w:val="26"/>
          <w:vertAlign w:val="superscript"/>
        </w:rPr>
        <w:fldChar w:fldCharType="begin"/>
      </w:r>
      <w:r w:rsidR="005E6304">
        <w:rPr>
          <w:szCs w:val="26"/>
          <w:vertAlign w:val="superscript"/>
        </w:rPr>
        <w:instrText xml:space="preserve"> NOTEREF _Ref227162747 \f \h </w:instrText>
      </w:r>
      <w:r w:rsidR="005E6304">
        <w:rPr>
          <w:szCs w:val="26"/>
          <w:vertAlign w:val="superscript"/>
        </w:rPr>
      </w:r>
      <w:r w:rsidR="005E6304">
        <w:rPr>
          <w:szCs w:val="26"/>
          <w:vertAlign w:val="superscript"/>
        </w:rPr>
        <w:fldChar w:fldCharType="separate"/>
      </w:r>
      <w:r w:rsidR="003F07C9" w:rsidRPr="003F07C9">
        <w:rPr>
          <w:rStyle w:val="affff"/>
        </w:rPr>
        <w:t>3</w:t>
      </w:r>
      <w:r w:rsidR="005E6304">
        <w:rPr>
          <w:szCs w:val="26"/>
          <w:vertAlign w:val="superscript"/>
        </w:rPr>
        <w:fldChar w:fldCharType="end"/>
      </w:r>
      <w:r w:rsidR="00C16D92">
        <w:rPr>
          <w:szCs w:val="26"/>
          <w:vertAlign w:val="superscript"/>
        </w:rPr>
        <w:sym w:font="Symbol" w:char="F0F1"/>
      </w:r>
      <w:r w:rsidR="00BC558B" w:rsidRPr="00430B81">
        <w:rPr>
          <w:szCs w:val="26"/>
        </w:rPr>
        <w:t> </w:t>
      </w:r>
      <w:r w:rsidRPr="00430B81">
        <w:rPr>
          <w:szCs w:val="26"/>
        </w:rPr>
        <w:t>В случае, предусмотренном частью 3.1 настоящей статьи, глава местной администрации, обеспечивает внесение изменений в Правила в течение тридцати дней со дня получения указанного в части 3.1 настоящей статьи требования.</w:t>
      </w:r>
    </w:p>
    <w:p w14:paraId="3A2F0FDE" w14:textId="77777777" w:rsidR="000A26DB" w:rsidRPr="00430B81" w:rsidRDefault="000A26DB" w:rsidP="000A26DB">
      <w:pPr>
        <w:tabs>
          <w:tab w:val="left" w:pos="1134"/>
        </w:tabs>
        <w:contextualSpacing/>
        <w:rPr>
          <w:szCs w:val="26"/>
        </w:rPr>
      </w:pPr>
      <w:r w:rsidRPr="00430B81">
        <w:rPr>
          <w:szCs w:val="26"/>
        </w:rPr>
        <w:t>3.3.</w:t>
      </w:r>
      <w:r w:rsidR="00BC558B" w:rsidRPr="00430B81">
        <w:rPr>
          <w:szCs w:val="26"/>
        </w:rPr>
        <w:t> </w:t>
      </w:r>
      <w:r w:rsidRPr="00430B81">
        <w:rPr>
          <w:szCs w:val="26"/>
        </w:rPr>
        <w:t>В целях внесения изменений в Правила в случаях, предусмотренных пунктами 3-6 части 2 и частью 3.1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w:t>
      </w:r>
      <w:r w:rsidR="000A4F75" w:rsidRPr="00430B81">
        <w:rPr>
          <w:szCs w:val="26"/>
        </w:rPr>
        <w:t xml:space="preserve"> </w:t>
      </w:r>
      <w:r w:rsidRPr="00430B81">
        <w:rPr>
          <w:szCs w:val="26"/>
        </w:rPr>
        <w:t>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w:t>
      </w:r>
      <w:r w:rsidR="000A4F75" w:rsidRPr="00430B81">
        <w:rPr>
          <w:szCs w:val="26"/>
        </w:rPr>
        <w:t xml:space="preserve"> </w:t>
      </w:r>
      <w:r w:rsidRPr="00430B81">
        <w:rPr>
          <w:szCs w:val="26"/>
        </w:rPr>
        <w:t>о подготовке проекта о внесении изменений в Правила и подготовка предусмотренного частью 4 настоящей статьи заключения Комиссии не требуются.</w:t>
      </w:r>
    </w:p>
    <w:p w14:paraId="3A808127" w14:textId="77777777" w:rsidR="000A26DB" w:rsidRPr="00430B81" w:rsidRDefault="000A26DB" w:rsidP="000A26DB">
      <w:pPr>
        <w:tabs>
          <w:tab w:val="left" w:pos="1134"/>
        </w:tabs>
        <w:contextualSpacing/>
        <w:rPr>
          <w:szCs w:val="26"/>
        </w:rPr>
      </w:pPr>
      <w:r w:rsidRPr="00430B81">
        <w:rPr>
          <w:szCs w:val="26"/>
        </w:rPr>
        <w:t>3.4.</w:t>
      </w:r>
      <w:r w:rsidR="00BC558B" w:rsidRPr="00430B81">
        <w:rPr>
          <w:szCs w:val="26"/>
        </w:rPr>
        <w:t> </w:t>
      </w:r>
      <w:r w:rsidR="001F2F2F" w:rsidRPr="001F2F2F">
        <w:rPr>
          <w:szCs w:val="26"/>
        </w:rPr>
        <w:t>В случае внесения изменений в Правила в целях реализации решения о комплексном развитии территории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r w:rsidRPr="00430B81">
        <w:rPr>
          <w:szCs w:val="26"/>
        </w:rPr>
        <w:t>.</w:t>
      </w:r>
    </w:p>
    <w:p w14:paraId="6EE79646" w14:textId="77777777" w:rsidR="00C871DB" w:rsidRPr="00430B81" w:rsidRDefault="00C871DB" w:rsidP="000A26DB">
      <w:pPr>
        <w:tabs>
          <w:tab w:val="left" w:pos="1134"/>
        </w:tabs>
        <w:contextualSpacing/>
        <w:rPr>
          <w:szCs w:val="26"/>
        </w:rPr>
      </w:pPr>
      <w:bookmarkStart w:id="60" w:name="_Hlk142906467"/>
      <w:r w:rsidRPr="00430B81">
        <w:rPr>
          <w:szCs w:val="26"/>
        </w:rPr>
        <w:t>3.5.</w:t>
      </w:r>
      <w:r w:rsidR="00BC558B" w:rsidRPr="00430B81">
        <w:rPr>
          <w:szCs w:val="26"/>
        </w:rPr>
        <w:t> </w:t>
      </w:r>
      <w:r w:rsidR="007F288F" w:rsidRPr="007F288F">
        <w:rPr>
          <w:szCs w:val="26"/>
        </w:rPr>
        <w:t>Внесение изменений в Правила в связи с обнаружением мест захоронений погибших при защите Отечества, расположенных в границах муниципальн</w:t>
      </w:r>
      <w:r w:rsidR="007F288F">
        <w:rPr>
          <w:szCs w:val="26"/>
        </w:rPr>
        <w:t>ого</w:t>
      </w:r>
      <w:r w:rsidR="007F288F" w:rsidRPr="007F288F">
        <w:rPr>
          <w:szCs w:val="26"/>
        </w:rPr>
        <w:t xml:space="preserve"> образовани</w:t>
      </w:r>
      <w:r w:rsidR="007F288F">
        <w:rPr>
          <w:szCs w:val="26"/>
        </w:rPr>
        <w:t>я</w:t>
      </w:r>
      <w:r w:rsidR="007F288F" w:rsidRPr="007F288F">
        <w:rPr>
          <w:szCs w:val="26"/>
        </w:rPr>
        <w:t>, осуществляется в течение шести месяцев с даты обнаружения таких мест, при этом проведение общественных обсуждений или публичных слушаний не требуется</w:t>
      </w:r>
      <w:r w:rsidRPr="00430B81">
        <w:rPr>
          <w:szCs w:val="26"/>
        </w:rPr>
        <w:t>.</w:t>
      </w:r>
    </w:p>
    <w:bookmarkEnd w:id="60"/>
    <w:p w14:paraId="457CE4DB" w14:textId="6C6E4989" w:rsidR="000A26DB" w:rsidRPr="00430B81" w:rsidRDefault="000A26DB" w:rsidP="000A26DB">
      <w:pPr>
        <w:tabs>
          <w:tab w:val="left" w:pos="1134"/>
        </w:tabs>
        <w:contextualSpacing/>
        <w:rPr>
          <w:szCs w:val="26"/>
        </w:rPr>
      </w:pPr>
      <w:r w:rsidRPr="00430B81">
        <w:rPr>
          <w:szCs w:val="26"/>
        </w:rPr>
        <w:t>4.</w:t>
      </w:r>
      <w:r w:rsidR="00BC558B" w:rsidRPr="00430B81">
        <w:rPr>
          <w:bCs/>
          <w:szCs w:val="26"/>
        </w:rPr>
        <w:t> </w:t>
      </w:r>
      <w:r w:rsidR="00C16D92">
        <w:rPr>
          <w:bCs/>
          <w:szCs w:val="26"/>
          <w:vertAlign w:val="superscript"/>
        </w:rPr>
        <w:sym w:font="Symbol" w:char="F0E1"/>
      </w:r>
      <w:r w:rsidR="005E6304">
        <w:rPr>
          <w:bCs/>
          <w:szCs w:val="26"/>
          <w:vertAlign w:val="superscript"/>
        </w:rPr>
        <w:fldChar w:fldCharType="begin"/>
      </w:r>
      <w:r w:rsidR="005E6304">
        <w:rPr>
          <w:bCs/>
          <w:szCs w:val="26"/>
          <w:vertAlign w:val="superscript"/>
        </w:rPr>
        <w:instrText xml:space="preserve"> NOTEREF _Ref227162747 \f \h </w:instrText>
      </w:r>
      <w:r w:rsidR="005E6304">
        <w:rPr>
          <w:bCs/>
          <w:szCs w:val="26"/>
          <w:vertAlign w:val="superscript"/>
        </w:rPr>
      </w:r>
      <w:r w:rsidR="005E6304">
        <w:rPr>
          <w:bCs/>
          <w:szCs w:val="26"/>
          <w:vertAlign w:val="superscript"/>
        </w:rPr>
        <w:fldChar w:fldCharType="separate"/>
      </w:r>
      <w:r w:rsidR="003F07C9" w:rsidRPr="003F07C9">
        <w:rPr>
          <w:rStyle w:val="affff"/>
        </w:rPr>
        <w:t>3</w:t>
      </w:r>
      <w:r w:rsidR="005E6304">
        <w:rPr>
          <w:bCs/>
          <w:szCs w:val="26"/>
          <w:vertAlign w:val="superscript"/>
        </w:rPr>
        <w:fldChar w:fldCharType="end"/>
      </w:r>
      <w:r w:rsidR="00C16D92">
        <w:rPr>
          <w:bCs/>
          <w:szCs w:val="26"/>
          <w:vertAlign w:val="superscript"/>
        </w:rPr>
        <w:sym w:font="Symbol" w:char="F0F1"/>
      </w:r>
      <w:r w:rsidR="00D71377">
        <w:rPr>
          <w:bCs/>
          <w:szCs w:val="26"/>
        </w:rPr>
        <w:t> </w:t>
      </w:r>
      <w:r w:rsidR="007F288F" w:rsidRPr="007F288F">
        <w:rPr>
          <w:szCs w:val="26"/>
        </w:rPr>
        <w:t>Комиссия в течение двадцати пяти дней со дня поступления предложения о внесении изменения в Правила осуществляет подготовку заключения, в котором содержатся рекомендации о внесении в соответствии с поступившим предложением изменения в Правила или об отклонении такого предложения с указанием причин отклонения, и направляет это заключение главе местной администрации</w:t>
      </w:r>
      <w:r w:rsidRPr="00430B81">
        <w:rPr>
          <w:szCs w:val="26"/>
        </w:rPr>
        <w:t>.</w:t>
      </w:r>
    </w:p>
    <w:p w14:paraId="63646EE9" w14:textId="7656993B" w:rsidR="000A26DB" w:rsidRPr="00430B81" w:rsidRDefault="000A26DB" w:rsidP="000A26DB">
      <w:pPr>
        <w:tabs>
          <w:tab w:val="left" w:pos="1134"/>
        </w:tabs>
        <w:contextualSpacing/>
        <w:rPr>
          <w:szCs w:val="26"/>
        </w:rPr>
      </w:pPr>
      <w:r w:rsidRPr="00430B81">
        <w:rPr>
          <w:szCs w:val="26"/>
        </w:rPr>
        <w:t>5.</w:t>
      </w:r>
      <w:r w:rsidR="00BC558B" w:rsidRPr="00430B81">
        <w:rPr>
          <w:bCs/>
          <w:szCs w:val="26"/>
        </w:rPr>
        <w:t> </w:t>
      </w:r>
      <w:r w:rsidR="00C16D92">
        <w:rPr>
          <w:bCs/>
          <w:szCs w:val="26"/>
          <w:vertAlign w:val="superscript"/>
        </w:rPr>
        <w:sym w:font="Symbol" w:char="F0E1"/>
      </w:r>
      <w:r w:rsidR="005E6304">
        <w:rPr>
          <w:bCs/>
          <w:szCs w:val="26"/>
          <w:vertAlign w:val="superscript"/>
        </w:rPr>
        <w:fldChar w:fldCharType="begin"/>
      </w:r>
      <w:r w:rsidR="005E6304">
        <w:rPr>
          <w:bCs/>
          <w:szCs w:val="26"/>
          <w:vertAlign w:val="superscript"/>
        </w:rPr>
        <w:instrText xml:space="preserve"> NOTEREF _Ref227162747 \f \h </w:instrText>
      </w:r>
      <w:r w:rsidR="005E6304">
        <w:rPr>
          <w:bCs/>
          <w:szCs w:val="26"/>
          <w:vertAlign w:val="superscript"/>
        </w:rPr>
      </w:r>
      <w:r w:rsidR="005E6304">
        <w:rPr>
          <w:bCs/>
          <w:szCs w:val="26"/>
          <w:vertAlign w:val="superscript"/>
        </w:rPr>
        <w:fldChar w:fldCharType="separate"/>
      </w:r>
      <w:r w:rsidR="003F07C9" w:rsidRPr="003F07C9">
        <w:rPr>
          <w:rStyle w:val="affff"/>
        </w:rPr>
        <w:t>3</w:t>
      </w:r>
      <w:r w:rsidR="005E6304">
        <w:rPr>
          <w:bCs/>
          <w:szCs w:val="26"/>
          <w:vertAlign w:val="superscript"/>
        </w:rPr>
        <w:fldChar w:fldCharType="end"/>
      </w:r>
      <w:r w:rsidR="00C16D92">
        <w:rPr>
          <w:bCs/>
          <w:szCs w:val="26"/>
          <w:vertAlign w:val="superscript"/>
        </w:rPr>
        <w:sym w:font="Symbol" w:char="F0F1"/>
      </w:r>
      <w:r w:rsidR="00D71377">
        <w:rPr>
          <w:bCs/>
          <w:szCs w:val="26"/>
        </w:rPr>
        <w:t> </w:t>
      </w:r>
      <w:r w:rsidR="00DE1DA2" w:rsidRPr="00DE1DA2">
        <w:rPr>
          <w:szCs w:val="26"/>
        </w:rPr>
        <w:t>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или об отклонении предложения о внесении изменения в данные правила с указанием причин отклонения и направляет копию такого решения заявителям</w:t>
      </w:r>
      <w:r w:rsidRPr="00430B81">
        <w:rPr>
          <w:szCs w:val="26"/>
        </w:rPr>
        <w:t>.</w:t>
      </w:r>
    </w:p>
    <w:p w14:paraId="1EFFDA2E" w14:textId="77777777" w:rsidR="000A26DB" w:rsidRPr="00430B81" w:rsidRDefault="000A26DB" w:rsidP="000A26DB">
      <w:pPr>
        <w:tabs>
          <w:tab w:val="left" w:pos="1134"/>
        </w:tabs>
        <w:contextualSpacing/>
        <w:rPr>
          <w:szCs w:val="26"/>
        </w:rPr>
      </w:pPr>
      <w:r w:rsidRPr="00430B81">
        <w:rPr>
          <w:szCs w:val="26"/>
        </w:rPr>
        <w:t>5.1.</w:t>
      </w:r>
      <w:r w:rsidR="00BC558B" w:rsidRPr="00430B81">
        <w:rPr>
          <w:szCs w:val="26"/>
        </w:rPr>
        <w:t> </w:t>
      </w:r>
      <w:r w:rsidR="00DE1DA2" w:rsidRPr="00DE1DA2">
        <w:rPr>
          <w:szCs w:val="26"/>
        </w:rPr>
        <w:t xml:space="preserve">В случае, если утверждение изменений в </w:t>
      </w:r>
      <w:r w:rsidR="008C1505" w:rsidRPr="00DE1DA2">
        <w:rPr>
          <w:szCs w:val="26"/>
        </w:rPr>
        <w:t xml:space="preserve">Правила </w:t>
      </w:r>
      <w:r w:rsidR="00DE1DA2" w:rsidRPr="00DE1DA2">
        <w:rPr>
          <w:szCs w:val="26"/>
        </w:rPr>
        <w:t xml:space="preserve">осуществляется представительным органом местного самоуправления, проект о внесении изменений в </w:t>
      </w:r>
      <w:r w:rsidR="008C1505" w:rsidRPr="00DE1DA2">
        <w:rPr>
          <w:szCs w:val="26"/>
        </w:rPr>
        <w:t>Правила</w:t>
      </w:r>
      <w:r w:rsidR="00DE1DA2" w:rsidRPr="00DE1DA2">
        <w:rPr>
          <w:szCs w:val="26"/>
        </w:rPr>
        <w:t>, направленный в представительный орган местного самоуправления, подлежит рассмотрению на заседании указанного органа не позднее дня проведения заседания, следующего за ближайшим заседанием</w:t>
      </w:r>
      <w:r w:rsidRPr="00430B81">
        <w:rPr>
          <w:szCs w:val="26"/>
        </w:rPr>
        <w:t>.</w:t>
      </w:r>
    </w:p>
    <w:p w14:paraId="5861E203" w14:textId="77777777" w:rsidR="000A26DB" w:rsidRPr="00430B81" w:rsidRDefault="000A26DB" w:rsidP="000A26DB">
      <w:pPr>
        <w:tabs>
          <w:tab w:val="left" w:pos="1134"/>
        </w:tabs>
        <w:contextualSpacing/>
        <w:rPr>
          <w:szCs w:val="26"/>
        </w:rPr>
      </w:pPr>
      <w:r w:rsidRPr="00430B81">
        <w:rPr>
          <w:szCs w:val="26"/>
        </w:rPr>
        <w:t>6.</w:t>
      </w:r>
      <w:r w:rsidR="00BC558B" w:rsidRPr="00430B81">
        <w:rPr>
          <w:szCs w:val="26"/>
        </w:rPr>
        <w:t> </w:t>
      </w:r>
      <w:r w:rsidR="008C1505" w:rsidRPr="008C1505">
        <w:rPr>
          <w:szCs w:val="26"/>
        </w:rPr>
        <w:t xml:space="preserve">Со дня поступления в орган местного самоуправления уведомления о </w:t>
      </w:r>
      <w:r w:rsidR="008C1505" w:rsidRPr="008C1505">
        <w:rPr>
          <w:szCs w:val="26"/>
        </w:rPr>
        <w:lastRenderedPageBreak/>
        <w:t xml:space="preserve">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w:t>
      </w:r>
      <w:r w:rsidR="008C1505">
        <w:rPr>
          <w:szCs w:val="26"/>
        </w:rPr>
        <w:t>ГрК РФ</w:t>
      </w:r>
      <w:r w:rsidR="008C1505" w:rsidRPr="008C1505">
        <w:rPr>
          <w:szCs w:val="26"/>
        </w:rPr>
        <w:t xml:space="preserve">, не допускается внесение в Правила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 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местного самоуправления, которые указаны в части 2 статьи 55.32 </w:t>
      </w:r>
      <w:r w:rsidR="00000F92">
        <w:rPr>
          <w:szCs w:val="26"/>
        </w:rPr>
        <w:t>ГрК РФ</w:t>
      </w:r>
      <w:r w:rsidR="008C1505" w:rsidRPr="008C1505">
        <w:rPr>
          <w:szCs w:val="26"/>
        </w:rPr>
        <w:t xml:space="preserve">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r w:rsidRPr="00430B81">
        <w:rPr>
          <w:szCs w:val="26"/>
        </w:rPr>
        <w:t>.</w:t>
      </w:r>
    </w:p>
    <w:p w14:paraId="3E287BFC" w14:textId="30E0104E" w:rsidR="000A26DB" w:rsidRPr="00430B81" w:rsidRDefault="000A26DB" w:rsidP="000A26DB">
      <w:pPr>
        <w:tabs>
          <w:tab w:val="left" w:pos="1134"/>
        </w:tabs>
        <w:contextualSpacing/>
        <w:rPr>
          <w:szCs w:val="26"/>
        </w:rPr>
      </w:pPr>
      <w:r w:rsidRPr="00430B81">
        <w:rPr>
          <w:szCs w:val="26"/>
        </w:rPr>
        <w:t>7.</w:t>
      </w:r>
      <w:r w:rsidR="00BC558B" w:rsidRPr="00430B81">
        <w:t> </w:t>
      </w:r>
      <w:r w:rsidR="00C16D92">
        <w:rPr>
          <w:vertAlign w:val="superscript"/>
        </w:rPr>
        <w:sym w:font="Symbol" w:char="F0E1"/>
      </w:r>
      <w:r w:rsidR="005E6304">
        <w:rPr>
          <w:vertAlign w:val="superscript"/>
        </w:rPr>
        <w:fldChar w:fldCharType="begin"/>
      </w:r>
      <w:r w:rsidR="005E6304">
        <w:rPr>
          <w:vertAlign w:val="superscript"/>
        </w:rPr>
        <w:instrText xml:space="preserve"> NOTEREF _Ref227162747 \f \h </w:instrText>
      </w:r>
      <w:r w:rsidR="005E6304">
        <w:rPr>
          <w:vertAlign w:val="superscript"/>
        </w:rPr>
      </w:r>
      <w:r w:rsidR="005E6304">
        <w:rPr>
          <w:vertAlign w:val="superscript"/>
        </w:rPr>
        <w:fldChar w:fldCharType="separate"/>
      </w:r>
      <w:r w:rsidR="003F07C9" w:rsidRPr="003F07C9">
        <w:rPr>
          <w:rStyle w:val="affff"/>
        </w:rPr>
        <w:t>3</w:t>
      </w:r>
      <w:r w:rsidR="005E6304">
        <w:rPr>
          <w:vertAlign w:val="superscript"/>
        </w:rPr>
        <w:fldChar w:fldCharType="end"/>
      </w:r>
      <w:r w:rsidR="00C16D92">
        <w:rPr>
          <w:vertAlign w:val="superscript"/>
        </w:rPr>
        <w:sym w:font="Symbol" w:char="F0F1"/>
      </w:r>
      <w:r w:rsidR="00D71377">
        <w:rPr>
          <w:lang w:val="en-US"/>
        </w:rPr>
        <w:t> </w:t>
      </w:r>
      <w:r w:rsidRPr="00430B81">
        <w:rPr>
          <w:szCs w:val="26"/>
        </w:rPr>
        <w:t>В случае поступления от уполномоченных органов требования</w:t>
      </w:r>
      <w:r w:rsidR="000A4F75" w:rsidRPr="00430B81">
        <w:rPr>
          <w:szCs w:val="26"/>
        </w:rPr>
        <w:t xml:space="preserve"> </w:t>
      </w:r>
      <w:r w:rsidRPr="00430B81">
        <w:rPr>
          <w:szCs w:val="26"/>
        </w:rPr>
        <w:t>об отображении в Правилах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3-5 части 2 настоящей статьи оснований для внесения изменений в правила землепользования и застройки глава местной администрации обязан обеспечить внесение изменений в Правила путем</w:t>
      </w:r>
      <w:r w:rsidR="000A4F75" w:rsidRPr="00430B81">
        <w:rPr>
          <w:szCs w:val="26"/>
        </w:rPr>
        <w:t xml:space="preserve"> </w:t>
      </w:r>
      <w:r w:rsidRPr="00430B81">
        <w:rPr>
          <w:szCs w:val="26"/>
        </w:rPr>
        <w:t>их уточнения в соответствии с таким требованием. При этом утверждение изменений в Правила в целях их уточнения в соответствии с таким требованием</w:t>
      </w:r>
      <w:r w:rsidR="000A4F75" w:rsidRPr="00430B81">
        <w:rPr>
          <w:szCs w:val="26"/>
        </w:rPr>
        <w:t xml:space="preserve"> </w:t>
      </w:r>
      <w:r w:rsidRPr="00430B81">
        <w:rPr>
          <w:szCs w:val="26"/>
        </w:rPr>
        <w:t>не требуется.</w:t>
      </w:r>
    </w:p>
    <w:p w14:paraId="322945CB" w14:textId="77777777" w:rsidR="000A26DB" w:rsidRPr="00430B81" w:rsidRDefault="000A26DB" w:rsidP="000A26DB">
      <w:pPr>
        <w:tabs>
          <w:tab w:val="left" w:pos="1134"/>
        </w:tabs>
        <w:contextualSpacing/>
        <w:rPr>
          <w:szCs w:val="26"/>
        </w:rPr>
      </w:pPr>
      <w:r w:rsidRPr="00430B81">
        <w:rPr>
          <w:szCs w:val="26"/>
        </w:rPr>
        <w:t>7.1.</w:t>
      </w:r>
      <w:r w:rsidR="00BC558B" w:rsidRPr="00430B81">
        <w:rPr>
          <w:szCs w:val="26"/>
        </w:rPr>
        <w:t> </w:t>
      </w:r>
      <w:r w:rsidRPr="00430B81">
        <w:rPr>
          <w:szCs w:val="26"/>
        </w:rPr>
        <w:t>Срок уточнения Правил в соответствии с частью 7 настоящей статьи</w:t>
      </w:r>
      <w:r w:rsidR="000A4F75" w:rsidRPr="00430B81">
        <w:rPr>
          <w:szCs w:val="26"/>
        </w:rPr>
        <w:t xml:space="preserve"> </w:t>
      </w:r>
      <w:r w:rsidRPr="00430B81">
        <w:rPr>
          <w:szCs w:val="26"/>
        </w:rPr>
        <w:t>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w:t>
      </w:r>
      <w:r w:rsidR="000A4F75" w:rsidRPr="00430B81">
        <w:rPr>
          <w:szCs w:val="26"/>
        </w:rPr>
        <w:t xml:space="preserve"> </w:t>
      </w:r>
      <w:r w:rsidRPr="00430B81">
        <w:rPr>
          <w:szCs w:val="26"/>
        </w:rPr>
        <w:t>и объектов капитального строительства в границах таких зон, территорий не может превышать шесть месяцев со дня поступления требования, предусмотренного частью 8 настоящей статьи, поступления от органа регистрации прав сведений</w:t>
      </w:r>
      <w:r w:rsidR="000A4F75" w:rsidRPr="00430B81">
        <w:rPr>
          <w:szCs w:val="26"/>
        </w:rPr>
        <w:t xml:space="preserve"> </w:t>
      </w:r>
      <w:r w:rsidRPr="00430B81">
        <w:rPr>
          <w:szCs w:val="26"/>
        </w:rPr>
        <w:t>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3-5 части 2 настоящей статьи оснований для внесения изменений в Правила.</w:t>
      </w:r>
    </w:p>
    <w:p w14:paraId="74674F04" w14:textId="77777777" w:rsidR="007F0667" w:rsidRPr="00430B81" w:rsidRDefault="007F0667" w:rsidP="000A26DB">
      <w:pPr>
        <w:tabs>
          <w:tab w:val="left" w:pos="1134"/>
        </w:tabs>
        <w:contextualSpacing/>
        <w:rPr>
          <w:szCs w:val="26"/>
        </w:rPr>
      </w:pPr>
      <w:bookmarkStart w:id="61" w:name="_Hlk167981937"/>
      <w:r w:rsidRPr="00430B81">
        <w:rPr>
          <w:szCs w:val="26"/>
        </w:rPr>
        <w:t>8.</w:t>
      </w:r>
      <w:r w:rsidR="00BC558B" w:rsidRPr="00430B81">
        <w:rPr>
          <w:szCs w:val="26"/>
        </w:rPr>
        <w:t> </w:t>
      </w:r>
      <w:r w:rsidRPr="00430B81">
        <w:rPr>
          <w:szCs w:val="26"/>
        </w:rPr>
        <w:t xml:space="preserve">В случае изменения описания местоположения границ территориальной зоны (территориальных зон) в связи с устранением пересечения указанных границ с границами земельных участков орган местного самоуправления обеспечивает в порядке, установленном частями 3.2 и 3.3 настоящей статьи, внесение изменений в </w:t>
      </w:r>
      <w:r w:rsidR="008C5C34" w:rsidRPr="00430B81">
        <w:rPr>
          <w:szCs w:val="26"/>
        </w:rPr>
        <w:lastRenderedPageBreak/>
        <w:t xml:space="preserve">Правила </w:t>
      </w:r>
      <w:r w:rsidRPr="00430B81">
        <w:rPr>
          <w:szCs w:val="26"/>
        </w:rPr>
        <w:t>путем приведения их в соответствие со сведениями, указанными в уведомлении, направленном органом регистрации прав.</w:t>
      </w:r>
    </w:p>
    <w:bookmarkEnd w:id="61"/>
    <w:p w14:paraId="3A4F373A" w14:textId="77777777" w:rsidR="000A26DB" w:rsidRPr="00430B81" w:rsidRDefault="007F0667" w:rsidP="00A8638D">
      <w:pPr>
        <w:tabs>
          <w:tab w:val="left" w:pos="1134"/>
        </w:tabs>
        <w:contextualSpacing/>
        <w:rPr>
          <w:szCs w:val="26"/>
        </w:rPr>
      </w:pPr>
      <w:r w:rsidRPr="00A8638D">
        <w:t>9</w:t>
      </w:r>
      <w:r w:rsidR="000A26DB" w:rsidRPr="00A8638D">
        <w:t>.</w:t>
      </w:r>
      <w:r w:rsidR="00BC558B" w:rsidRPr="00A8638D">
        <w:t> </w:t>
      </w:r>
      <w:r w:rsidR="008C5C34" w:rsidRPr="008C5C34">
        <w:t>В случае, если в границах особо охраняемой природной территории федерального или регионального значения полностью расположен населенный пункт, проект правил землепользования и застройки, подготовленный применительно к территории такого населенного пункта, находящейся в границах указанной особо охраняемой природной территории, подлежит согласованию соответственно с федеральным органом исполнительной власти, исполнительным органом субъекта Российской Федерации, в ведении которых находится особо охраняемая природная территория. Предметом согласования является соответствие градостроительного регламента, устанавливаемого применительно к территории указанного населенного пункта, режиму особой охраны, предусмотренному законодательством Российской Федерации об особо охраняемых природных территориях и положением об особо охраняемой природной территории. Согласование осуществляется в порядке, установленном Правительством Российской Федерации</w:t>
      </w:r>
      <w:r w:rsidR="000A26DB" w:rsidRPr="00A8638D">
        <w:t>.</w:t>
      </w:r>
    </w:p>
    <w:p w14:paraId="0C067FC5" w14:textId="77777777" w:rsidR="000A26DB" w:rsidRPr="00AA151A" w:rsidRDefault="000A26DB" w:rsidP="00AA151A">
      <w:pPr>
        <w:pStyle w:val="2"/>
        <w:rPr>
          <w:lang w:bidi="hi-IN"/>
        </w:rPr>
      </w:pPr>
      <w:bookmarkStart w:id="62" w:name="_Toc227055663"/>
      <w:r w:rsidRPr="00AA151A">
        <w:rPr>
          <w:lang w:bidi="hi-IN"/>
        </w:rPr>
        <w:t>ГЛАВА</w:t>
      </w:r>
      <w:r w:rsidR="001A6F96">
        <w:rPr>
          <w:lang w:bidi="hi-IN"/>
        </w:rPr>
        <w:t> </w:t>
      </w:r>
      <w:r w:rsidR="00A7105A" w:rsidRPr="00AA151A">
        <w:rPr>
          <w:lang w:bidi="hi-IN"/>
        </w:rPr>
        <w:t>5</w:t>
      </w:r>
      <w:r w:rsidRPr="00AA151A">
        <w:rPr>
          <w:lang w:bidi="hi-IN"/>
        </w:rPr>
        <w:t>.</w:t>
      </w:r>
      <w:r w:rsidR="001A6F96">
        <w:rPr>
          <w:lang w:bidi="hi-IN"/>
        </w:rPr>
        <w:t> </w:t>
      </w:r>
      <w:r w:rsidRPr="00AA151A">
        <w:rPr>
          <w:lang w:bidi="hi-IN"/>
        </w:rPr>
        <w:t>ПОЛОЖЕНИ</w:t>
      </w:r>
      <w:r w:rsidR="004D5579">
        <w:rPr>
          <w:lang w:bidi="hi-IN"/>
        </w:rPr>
        <w:t>Е</w:t>
      </w:r>
      <w:r w:rsidRPr="00AA151A">
        <w:rPr>
          <w:lang w:bidi="hi-IN"/>
        </w:rPr>
        <w:t xml:space="preserve"> О РЕГУЛИРОВАНИИ ИНЫХ ВОПРОСОВ ЗЕМЛЕПОЛЬЗОВАНИЯ И ЗАСТРОЙКИ</w:t>
      </w:r>
      <w:bookmarkEnd w:id="62"/>
    </w:p>
    <w:p w14:paraId="706057EB" w14:textId="77777777" w:rsidR="008A7394" w:rsidRPr="00AA151A" w:rsidRDefault="000A26DB" w:rsidP="00AA151A">
      <w:pPr>
        <w:pStyle w:val="3"/>
        <w:rPr>
          <w:lang w:bidi="hi-IN"/>
        </w:rPr>
      </w:pPr>
      <w:bookmarkStart w:id="63" w:name="_Toc227055664"/>
      <w:r w:rsidRPr="00AA151A">
        <w:rPr>
          <w:lang w:bidi="hi-IN"/>
        </w:rPr>
        <w:t>Статья</w:t>
      </w:r>
      <w:r w:rsidR="001A6F96">
        <w:rPr>
          <w:lang w:bidi="hi-IN"/>
        </w:rPr>
        <w:t> </w:t>
      </w:r>
      <w:r w:rsidRPr="00AA151A">
        <w:rPr>
          <w:lang w:bidi="hi-IN"/>
        </w:rPr>
        <w:t>13.</w:t>
      </w:r>
      <w:r w:rsidR="001A6F96">
        <w:rPr>
          <w:lang w:bidi="hi-IN"/>
        </w:rPr>
        <w:t> </w:t>
      </w:r>
      <w:r w:rsidRPr="00AA151A">
        <w:rPr>
          <w:lang w:bidi="hi-IN"/>
        </w:rPr>
        <w:t>Регулирование иных вопросов землепользования</w:t>
      </w:r>
      <w:r w:rsidR="000A4F75" w:rsidRPr="00AA151A">
        <w:rPr>
          <w:lang w:bidi="hi-IN"/>
        </w:rPr>
        <w:t xml:space="preserve"> </w:t>
      </w:r>
      <w:r w:rsidRPr="00AA151A">
        <w:rPr>
          <w:lang w:bidi="hi-IN"/>
        </w:rPr>
        <w:t>и застройки</w:t>
      </w:r>
      <w:bookmarkEnd w:id="63"/>
    </w:p>
    <w:p w14:paraId="3B19CAC8" w14:textId="77777777" w:rsidR="00951CBA" w:rsidRPr="00B059BF" w:rsidRDefault="00951CBA" w:rsidP="00951CBA">
      <w:pPr>
        <w:tabs>
          <w:tab w:val="left" w:pos="1134"/>
        </w:tabs>
        <w:contextualSpacing/>
        <w:rPr>
          <w:szCs w:val="26"/>
        </w:rPr>
      </w:pPr>
      <w:r w:rsidRPr="00B059BF">
        <w:rPr>
          <w:szCs w:val="26"/>
        </w:rPr>
        <w:t>1. В случае, если в ЕГРН отсутствуют сведения о виде разрешенного использования земельного участка и (или) о земельном участке, видом разрешенного использования земельного участка считается вид разрешенного использования, указанный в правоустанавливающем и (или) правоудостоверяющем документах на земельный участок.</w:t>
      </w:r>
    </w:p>
    <w:p w14:paraId="67853099" w14:textId="77777777" w:rsidR="000A26DB" w:rsidRPr="00B059BF" w:rsidRDefault="00951CBA" w:rsidP="000A26DB">
      <w:pPr>
        <w:tabs>
          <w:tab w:val="left" w:pos="1134"/>
        </w:tabs>
        <w:contextualSpacing/>
        <w:rPr>
          <w:szCs w:val="26"/>
        </w:rPr>
      </w:pPr>
      <w:r w:rsidRPr="00B059BF">
        <w:rPr>
          <w:szCs w:val="26"/>
        </w:rPr>
        <w:t>2</w:t>
      </w:r>
      <w:r w:rsidR="000A26DB" w:rsidRPr="00B059BF">
        <w:rPr>
          <w:szCs w:val="26"/>
        </w:rPr>
        <w:t>.</w:t>
      </w:r>
      <w:r w:rsidR="00BC558B" w:rsidRPr="00B059BF">
        <w:rPr>
          <w:szCs w:val="26"/>
        </w:rPr>
        <w:t> </w:t>
      </w:r>
      <w:r w:rsidR="000A26DB" w:rsidRPr="00B059BF">
        <w:rPr>
          <w:szCs w:val="26"/>
        </w:rPr>
        <w:t>При образовании земельного участка, на котором расположены здание, сооружение, права на которые возникли в установленном законом порядке</w:t>
      </w:r>
      <w:r w:rsidR="000A4F75" w:rsidRPr="00B059BF">
        <w:rPr>
          <w:szCs w:val="26"/>
        </w:rPr>
        <w:t xml:space="preserve"> </w:t>
      </w:r>
      <w:r w:rsidR="000A26DB" w:rsidRPr="00B059BF">
        <w:rPr>
          <w:szCs w:val="26"/>
        </w:rPr>
        <w:t>до вступления в силу настоящих Правил</w:t>
      </w:r>
      <w:r w:rsidR="00732C83">
        <w:rPr>
          <w:szCs w:val="26"/>
        </w:rPr>
        <w:t>,</w:t>
      </w:r>
      <w:r w:rsidR="00E75F79">
        <w:rPr>
          <w:szCs w:val="26"/>
        </w:rPr>
        <w:t xml:space="preserve"> и </w:t>
      </w:r>
      <w:r w:rsidR="00E75F79" w:rsidRPr="00E75F79">
        <w:rPr>
          <w:szCs w:val="26"/>
        </w:rPr>
        <w:t xml:space="preserve">информация об этом указана </w:t>
      </w:r>
      <w:r w:rsidR="00FB2243" w:rsidRPr="00B059BF">
        <w:rPr>
          <w:szCs w:val="26"/>
        </w:rPr>
        <w:t xml:space="preserve">в правоустанавливающем и (или) правоудостоверяющем документах </w:t>
      </w:r>
      <w:r w:rsidR="00E75F79" w:rsidRPr="00E75F79">
        <w:rPr>
          <w:szCs w:val="26"/>
        </w:rPr>
        <w:t>такого здания</w:t>
      </w:r>
      <w:r w:rsidR="00197575">
        <w:rPr>
          <w:szCs w:val="26"/>
        </w:rPr>
        <w:t>, сооружения</w:t>
      </w:r>
      <w:r w:rsidR="000A26DB" w:rsidRPr="00B059BF">
        <w:rPr>
          <w:szCs w:val="26"/>
        </w:rPr>
        <w:t>, требования о соблюдении предельных минимальных размеров земельных участков, а также видов разрешенного использования в случае, если разрешенное использование такого здания, сооружения не соответствуют градостроительному регламенту, установленному настоящими Правилами, не применяются вне зависимости от территориальной зоны, в границах которой находится образуемый земельный участок.</w:t>
      </w:r>
    </w:p>
    <w:p w14:paraId="7BA64488" w14:textId="77777777" w:rsidR="00B059BF" w:rsidRPr="00B059BF" w:rsidRDefault="00B059BF" w:rsidP="00B059BF">
      <w:pPr>
        <w:tabs>
          <w:tab w:val="left" w:pos="1134"/>
        </w:tabs>
        <w:contextualSpacing/>
        <w:rPr>
          <w:szCs w:val="26"/>
        </w:rPr>
      </w:pPr>
      <w:r w:rsidRPr="00B059BF">
        <w:rPr>
          <w:szCs w:val="26"/>
        </w:rPr>
        <w:t>2.1. Основной вид разрешенного использования образуемого земельного участка, на котором расположены здание, сооружение (за исключением объекта капитального строительства, в отношении которого принято решение о сносе самовольной постройки), устанавливается независимо от регламента использования земель в соответствии с видом разрешенного использования, назначением и (или) наименованием этих здания, сооружения, сведения о которых внесены в ЕГРН.</w:t>
      </w:r>
    </w:p>
    <w:p w14:paraId="34A00546" w14:textId="606AD52F" w:rsidR="000A26DB" w:rsidRDefault="00951CBA" w:rsidP="000A26DB">
      <w:pPr>
        <w:tabs>
          <w:tab w:val="left" w:pos="1134"/>
        </w:tabs>
        <w:contextualSpacing/>
        <w:rPr>
          <w:szCs w:val="26"/>
          <w:shd w:val="clear" w:color="auto" w:fill="FFFFFF"/>
        </w:rPr>
      </w:pPr>
      <w:r w:rsidRPr="00B059BF">
        <w:rPr>
          <w:szCs w:val="26"/>
        </w:rPr>
        <w:t>2</w:t>
      </w:r>
      <w:r w:rsidR="000A26DB" w:rsidRPr="00B059BF">
        <w:rPr>
          <w:szCs w:val="26"/>
        </w:rPr>
        <w:t>.</w:t>
      </w:r>
      <w:r w:rsidR="00B059BF" w:rsidRPr="00B059BF">
        <w:rPr>
          <w:szCs w:val="26"/>
        </w:rPr>
        <w:t>2</w:t>
      </w:r>
      <w:r w:rsidR="000A26DB" w:rsidRPr="00B059BF">
        <w:rPr>
          <w:szCs w:val="26"/>
        </w:rPr>
        <w:t>.</w:t>
      </w:r>
      <w:r w:rsidR="00BC558B" w:rsidRPr="00B059BF">
        <w:rPr>
          <w:szCs w:val="26"/>
        </w:rPr>
        <w:t> </w:t>
      </w:r>
      <w:r w:rsidR="000A26DB" w:rsidRPr="00B059BF">
        <w:rPr>
          <w:szCs w:val="26"/>
        </w:rPr>
        <w:t>Требование к предельному минимальному и (или) максимальному размеру земельных участков не применяется при образовании земельных участков путем раздела, объединения, выдела из</w:t>
      </w:r>
      <w:r w:rsidR="000A26DB" w:rsidRPr="00430B81">
        <w:rPr>
          <w:szCs w:val="26"/>
        </w:rPr>
        <w:t xml:space="preserve"> земельных участков, указанных в части </w:t>
      </w:r>
      <w:r w:rsidR="00BE0B55">
        <w:rPr>
          <w:szCs w:val="26"/>
        </w:rPr>
        <w:t>2</w:t>
      </w:r>
      <w:bookmarkStart w:id="64" w:name="_GoBack"/>
      <w:bookmarkEnd w:id="64"/>
      <w:r w:rsidR="000A26DB" w:rsidRPr="00430B81">
        <w:rPr>
          <w:szCs w:val="26"/>
        </w:rPr>
        <w:t xml:space="preserve"> настоящей статьи, а также перераспределения таких земельных участков,</w:t>
      </w:r>
      <w:r w:rsidR="000A4F75" w:rsidRPr="00430B81">
        <w:rPr>
          <w:szCs w:val="26"/>
        </w:rPr>
        <w:t xml:space="preserve"> </w:t>
      </w:r>
      <w:r w:rsidR="000A26DB" w:rsidRPr="00430B81">
        <w:rPr>
          <w:szCs w:val="26"/>
        </w:rPr>
        <w:t xml:space="preserve">за исключением случаев, предусмотренных статьей 39.28 </w:t>
      </w:r>
      <w:r w:rsidR="00995B97">
        <w:rPr>
          <w:szCs w:val="26"/>
          <w:shd w:val="clear" w:color="auto" w:fill="FFFFFF"/>
        </w:rPr>
        <w:t>ЗК РФ</w:t>
      </w:r>
      <w:r w:rsidR="000A26DB" w:rsidRPr="00430B81">
        <w:rPr>
          <w:szCs w:val="26"/>
          <w:shd w:val="clear" w:color="auto" w:fill="FFFFFF"/>
        </w:rPr>
        <w:t>.</w:t>
      </w:r>
    </w:p>
    <w:p w14:paraId="79F72F9C" w14:textId="77777777" w:rsidR="008A7394" w:rsidRPr="00430B81" w:rsidRDefault="00B059BF" w:rsidP="000A26DB">
      <w:pPr>
        <w:tabs>
          <w:tab w:val="left" w:pos="1134"/>
        </w:tabs>
        <w:contextualSpacing/>
        <w:rPr>
          <w:szCs w:val="26"/>
        </w:rPr>
      </w:pPr>
      <w:r>
        <w:rPr>
          <w:szCs w:val="26"/>
        </w:rPr>
        <w:t>3</w:t>
      </w:r>
      <w:r w:rsidR="000A26DB" w:rsidRPr="00430B81">
        <w:rPr>
          <w:szCs w:val="26"/>
        </w:rPr>
        <w:t>.</w:t>
      </w:r>
      <w:r w:rsidR="00BC558B" w:rsidRPr="00430B81">
        <w:rPr>
          <w:szCs w:val="26"/>
        </w:rPr>
        <w:t> </w:t>
      </w:r>
      <w:r w:rsidR="000A26DB" w:rsidRPr="00430B81">
        <w:rPr>
          <w:szCs w:val="26"/>
        </w:rPr>
        <w:t>В случае отмены либо внесения изменений в нормативные правовые акты Российской Федерации, Орловской области, сельского поселения Правила применяются в части, не противоречащей федеральному законодательству</w:t>
      </w:r>
      <w:r w:rsidR="000A4F75" w:rsidRPr="00430B81">
        <w:rPr>
          <w:szCs w:val="26"/>
        </w:rPr>
        <w:t xml:space="preserve"> </w:t>
      </w:r>
      <w:r w:rsidR="000A26DB" w:rsidRPr="00430B81">
        <w:rPr>
          <w:szCs w:val="26"/>
        </w:rPr>
        <w:t xml:space="preserve">и </w:t>
      </w:r>
      <w:r w:rsidR="000A26DB" w:rsidRPr="00430B81">
        <w:rPr>
          <w:szCs w:val="26"/>
        </w:rPr>
        <w:lastRenderedPageBreak/>
        <w:t>законодательству Орловской области.</w:t>
      </w:r>
    </w:p>
    <w:p w14:paraId="1AEA6411" w14:textId="77777777" w:rsidR="000A26DB" w:rsidRPr="00430B81" w:rsidRDefault="00B059BF" w:rsidP="000A26DB">
      <w:pPr>
        <w:tabs>
          <w:tab w:val="left" w:pos="1134"/>
        </w:tabs>
        <w:contextualSpacing/>
        <w:rPr>
          <w:szCs w:val="26"/>
        </w:rPr>
      </w:pPr>
      <w:r>
        <w:rPr>
          <w:szCs w:val="26"/>
        </w:rPr>
        <w:t>4</w:t>
      </w:r>
      <w:r w:rsidR="000A26DB" w:rsidRPr="00430B81">
        <w:rPr>
          <w:szCs w:val="26"/>
        </w:rPr>
        <w:t>.</w:t>
      </w:r>
      <w:r w:rsidR="00BC558B" w:rsidRPr="00430B81">
        <w:rPr>
          <w:szCs w:val="26"/>
        </w:rPr>
        <w:t> </w:t>
      </w:r>
      <w:r w:rsidR="000A26DB" w:rsidRPr="00430B81">
        <w:rPr>
          <w:szCs w:val="26"/>
        </w:rPr>
        <w:t>Сведения о территориальных зонах, устанавливаемых Правилами, в том числе сведения об установлении и изменении границ территориальных зон, количестве территориальных зон, перечне видов разрешенного использования земельных участков для каждой территориальной зоны, а также о содержании ограничений использования объектов недвижимости в пределах территориальной зоны, после утверждения Правил подлежат направлению в орган регистрации прав</w:t>
      </w:r>
      <w:r w:rsidR="000A4F75" w:rsidRPr="00430B81">
        <w:rPr>
          <w:szCs w:val="26"/>
        </w:rPr>
        <w:t xml:space="preserve"> </w:t>
      </w:r>
      <w:r w:rsidR="000A26DB" w:rsidRPr="00430B81">
        <w:rPr>
          <w:szCs w:val="26"/>
        </w:rPr>
        <w:t xml:space="preserve">в порядке, установленном </w:t>
      </w:r>
      <w:bookmarkStart w:id="65" w:name="_Hlk227050673"/>
      <w:r w:rsidR="000A26DB" w:rsidRPr="00430B81">
        <w:rPr>
          <w:szCs w:val="26"/>
        </w:rPr>
        <w:t xml:space="preserve">Федеральным законом от </w:t>
      </w:r>
      <w:r w:rsidR="00CD7EC0">
        <w:rPr>
          <w:szCs w:val="26"/>
        </w:rPr>
        <w:t>0</w:t>
      </w:r>
      <w:r w:rsidR="000A26DB" w:rsidRPr="00430B81">
        <w:rPr>
          <w:szCs w:val="26"/>
        </w:rPr>
        <w:t>3</w:t>
      </w:r>
      <w:r w:rsidR="00CD7EC0">
        <w:rPr>
          <w:szCs w:val="26"/>
        </w:rPr>
        <w:t>.07.</w:t>
      </w:r>
      <w:r w:rsidR="000A26DB" w:rsidRPr="00430B81">
        <w:rPr>
          <w:szCs w:val="26"/>
        </w:rPr>
        <w:t>2015 №</w:t>
      </w:r>
      <w:r w:rsidR="00CD7EC0">
        <w:rPr>
          <w:szCs w:val="26"/>
        </w:rPr>
        <w:t> </w:t>
      </w:r>
      <w:r w:rsidR="000A26DB" w:rsidRPr="00430B81">
        <w:rPr>
          <w:szCs w:val="26"/>
        </w:rPr>
        <w:t>218-ФЗ</w:t>
      </w:r>
      <w:r w:rsidR="000A4F75" w:rsidRPr="00430B81">
        <w:rPr>
          <w:szCs w:val="26"/>
        </w:rPr>
        <w:t xml:space="preserve"> </w:t>
      </w:r>
      <w:r w:rsidR="000A26DB" w:rsidRPr="00430B81">
        <w:rPr>
          <w:szCs w:val="26"/>
        </w:rPr>
        <w:t>«О государственной регистрации недвижимости»</w:t>
      </w:r>
      <w:bookmarkEnd w:id="65"/>
      <w:r w:rsidR="000A26DB" w:rsidRPr="00430B81">
        <w:rPr>
          <w:szCs w:val="26"/>
        </w:rPr>
        <w:t>.</w:t>
      </w:r>
    </w:p>
    <w:p w14:paraId="2D0DA556" w14:textId="77777777" w:rsidR="000A26DB" w:rsidRPr="00AA151A" w:rsidRDefault="000A26DB" w:rsidP="00AA151A">
      <w:pPr>
        <w:pStyle w:val="3"/>
        <w:rPr>
          <w:lang w:bidi="hi-IN"/>
        </w:rPr>
      </w:pPr>
      <w:bookmarkStart w:id="66" w:name="_Toc227055665"/>
      <w:bookmarkStart w:id="67" w:name="_Hlk142906532"/>
      <w:r w:rsidRPr="00AA151A">
        <w:rPr>
          <w:lang w:bidi="hi-IN"/>
        </w:rPr>
        <w:t>Статья</w:t>
      </w:r>
      <w:r w:rsidR="001A6F96">
        <w:rPr>
          <w:lang w:bidi="hi-IN"/>
        </w:rPr>
        <w:t> </w:t>
      </w:r>
      <w:r w:rsidRPr="00AA151A">
        <w:rPr>
          <w:lang w:bidi="hi-IN"/>
        </w:rPr>
        <w:t>14.</w:t>
      </w:r>
      <w:r w:rsidR="001A6F96">
        <w:rPr>
          <w:lang w:bidi="hi-IN"/>
        </w:rPr>
        <w:t> </w:t>
      </w:r>
      <w:r w:rsidRPr="00AA151A">
        <w:rPr>
          <w:lang w:bidi="hi-IN"/>
        </w:rPr>
        <w:t>Муниципальный земельный контроль в сфере землепользования</w:t>
      </w:r>
      <w:bookmarkEnd w:id="66"/>
    </w:p>
    <w:p w14:paraId="7F8CA0D1" w14:textId="77777777" w:rsidR="00682956" w:rsidRPr="00682956" w:rsidRDefault="00682956" w:rsidP="00682956">
      <w:pPr>
        <w:shd w:val="clear" w:color="auto" w:fill="FFFFFF"/>
        <w:tabs>
          <w:tab w:val="left" w:pos="1134"/>
        </w:tabs>
        <w:contextualSpacing/>
        <w:rPr>
          <w:szCs w:val="26"/>
        </w:rPr>
      </w:pPr>
      <w:r w:rsidRPr="00682956">
        <w:rPr>
          <w:szCs w:val="26"/>
        </w:rPr>
        <w:t>1.</w:t>
      </w:r>
      <w:r w:rsidR="00E6007B">
        <w:rPr>
          <w:szCs w:val="26"/>
        </w:rPr>
        <w:t> </w:t>
      </w:r>
      <w:r w:rsidRPr="00682956">
        <w:rPr>
          <w:szCs w:val="26"/>
        </w:rPr>
        <w:t>Федеральный закон от 31.07.2020 №</w:t>
      </w:r>
      <w:r>
        <w:rPr>
          <w:szCs w:val="26"/>
        </w:rPr>
        <w:t> </w:t>
      </w:r>
      <w:r w:rsidRPr="00682956">
        <w:rPr>
          <w:szCs w:val="26"/>
        </w:rPr>
        <w:t xml:space="preserve">248-ФЗ «О государственном контроле (надзоре) и муниципальном контроле в Российской Федерации» регулирует отношения по организации и осуществлению муниципального контроля, устанавливает гарантии защиты прав граждан и организаций как контролируемых лиц. Нормы о понятии, предмете и порядке проведения муниципального земельного контроля регламентированы в том числе статьей 72 </w:t>
      </w:r>
      <w:r w:rsidR="00E6007B">
        <w:rPr>
          <w:szCs w:val="26"/>
        </w:rPr>
        <w:t>ЗК РФ</w:t>
      </w:r>
      <w:r w:rsidRPr="00682956">
        <w:rPr>
          <w:szCs w:val="26"/>
        </w:rPr>
        <w:t>.</w:t>
      </w:r>
    </w:p>
    <w:p w14:paraId="51026431" w14:textId="08226E1F" w:rsidR="00682956" w:rsidRPr="00682956" w:rsidRDefault="00682956" w:rsidP="00682956">
      <w:pPr>
        <w:shd w:val="clear" w:color="auto" w:fill="FFFFFF"/>
        <w:tabs>
          <w:tab w:val="left" w:pos="1134"/>
        </w:tabs>
        <w:contextualSpacing/>
        <w:rPr>
          <w:szCs w:val="26"/>
        </w:rPr>
      </w:pPr>
      <w:r w:rsidRPr="00682956">
        <w:rPr>
          <w:szCs w:val="26"/>
        </w:rPr>
        <w:t>2.</w:t>
      </w:r>
      <w:r w:rsidR="00E6007B">
        <w:rPr>
          <w:szCs w:val="26"/>
        </w:rPr>
        <w:t> </w:t>
      </w:r>
      <w:r w:rsidRPr="00682956">
        <w:rPr>
          <w:szCs w:val="26"/>
        </w:rPr>
        <w:t xml:space="preserve">Муниципальный земельный контроль осуществляется уполномоченными органами местного самоуправления в соответствии с положением, утверждаемым представительным органом муниципального образования. Положение о муниципальном земельном </w:t>
      </w:r>
      <w:r w:rsidRPr="003A1828">
        <w:rPr>
          <w:szCs w:val="26"/>
        </w:rPr>
        <w:t xml:space="preserve">контроле в границах </w:t>
      </w:r>
      <w:r w:rsidR="0089718E" w:rsidRPr="003A1828">
        <w:rPr>
          <w:szCs w:val="26"/>
        </w:rPr>
        <w:t>Свердловского</w:t>
      </w:r>
      <w:r w:rsidRPr="003A1828">
        <w:rPr>
          <w:szCs w:val="26"/>
        </w:rPr>
        <w:t xml:space="preserve"> района, утвержденное решением </w:t>
      </w:r>
      <w:r w:rsidR="0089718E" w:rsidRPr="003A1828">
        <w:rPr>
          <w:szCs w:val="26"/>
        </w:rPr>
        <w:t>Свердловского</w:t>
      </w:r>
      <w:r w:rsidRPr="003A1828">
        <w:rPr>
          <w:szCs w:val="26"/>
        </w:rPr>
        <w:t xml:space="preserve"> районного совета народных депутатов от </w:t>
      </w:r>
      <w:r w:rsidR="0089718E" w:rsidRPr="003A1828">
        <w:rPr>
          <w:szCs w:val="26"/>
        </w:rPr>
        <w:t>26</w:t>
      </w:r>
      <w:r w:rsidRPr="003A1828">
        <w:rPr>
          <w:szCs w:val="26"/>
        </w:rPr>
        <w:t>.0</w:t>
      </w:r>
      <w:r w:rsidR="0089718E" w:rsidRPr="003A1828">
        <w:rPr>
          <w:szCs w:val="26"/>
        </w:rPr>
        <w:t>8</w:t>
      </w:r>
      <w:r w:rsidRPr="003A1828">
        <w:rPr>
          <w:szCs w:val="26"/>
        </w:rPr>
        <w:t>.2021 №</w:t>
      </w:r>
      <w:r w:rsidR="00E6007B" w:rsidRPr="003A1828">
        <w:rPr>
          <w:szCs w:val="26"/>
        </w:rPr>
        <w:t> </w:t>
      </w:r>
      <w:r w:rsidR="0089718E" w:rsidRPr="003A1828">
        <w:rPr>
          <w:szCs w:val="26"/>
        </w:rPr>
        <w:t>44/386</w:t>
      </w:r>
      <w:r w:rsidRPr="003A1828">
        <w:rPr>
          <w:szCs w:val="26"/>
        </w:rPr>
        <w:t xml:space="preserve">, устанавливает порядок осуществления муниципального земельного контроля на территории </w:t>
      </w:r>
      <w:r w:rsidR="003A1828" w:rsidRPr="003A1828">
        <w:rPr>
          <w:szCs w:val="26"/>
        </w:rPr>
        <w:t>Свердловского</w:t>
      </w:r>
      <w:r w:rsidRPr="003A1828">
        <w:rPr>
          <w:szCs w:val="26"/>
        </w:rPr>
        <w:t xml:space="preserve"> района Орловской области и применяется в части, не противоречащей федеральному законодательству</w:t>
      </w:r>
      <w:r w:rsidRPr="00682956">
        <w:rPr>
          <w:szCs w:val="26"/>
        </w:rPr>
        <w:t>.</w:t>
      </w:r>
    </w:p>
    <w:p w14:paraId="63CA85CA" w14:textId="77777777" w:rsidR="00682956" w:rsidRPr="00682956" w:rsidRDefault="00682956" w:rsidP="00682956">
      <w:pPr>
        <w:shd w:val="clear" w:color="auto" w:fill="FFFFFF"/>
        <w:tabs>
          <w:tab w:val="left" w:pos="1134"/>
        </w:tabs>
        <w:contextualSpacing/>
        <w:rPr>
          <w:szCs w:val="26"/>
        </w:rPr>
      </w:pPr>
      <w:r w:rsidRPr="00682956">
        <w:rPr>
          <w:szCs w:val="26"/>
        </w:rPr>
        <w:t>3.</w:t>
      </w:r>
      <w:r w:rsidR="009D389D">
        <w:rPr>
          <w:szCs w:val="26"/>
        </w:rPr>
        <w:t> </w:t>
      </w:r>
      <w:r w:rsidRPr="00682956">
        <w:rPr>
          <w:szCs w:val="26"/>
        </w:rPr>
        <w:t xml:space="preserve">Под контролируемыми лицами понимаются граждане и организации, деятельность, действия или </w:t>
      </w:r>
      <w:proofErr w:type="gramStart"/>
      <w:r w:rsidRPr="00682956">
        <w:rPr>
          <w:szCs w:val="26"/>
        </w:rPr>
        <w:t>результаты деятельности</w:t>
      </w:r>
      <w:proofErr w:type="gramEnd"/>
      <w:r w:rsidRPr="00682956">
        <w:rPr>
          <w:szCs w:val="26"/>
        </w:rPr>
        <w:t xml:space="preserve"> которых либо производственные объекты, находящиеся во владении и (или) в пользовании которых, подлежат государственному контролю (надзору), муниципальному контролю.</w:t>
      </w:r>
    </w:p>
    <w:p w14:paraId="6B7B75FD" w14:textId="77777777" w:rsidR="00682956" w:rsidRPr="00682956" w:rsidRDefault="00682956" w:rsidP="00682956">
      <w:pPr>
        <w:shd w:val="clear" w:color="auto" w:fill="FFFFFF"/>
        <w:tabs>
          <w:tab w:val="left" w:pos="1134"/>
        </w:tabs>
        <w:contextualSpacing/>
        <w:rPr>
          <w:szCs w:val="26"/>
        </w:rPr>
      </w:pPr>
      <w:r w:rsidRPr="00682956">
        <w:rPr>
          <w:szCs w:val="26"/>
        </w:rPr>
        <w:t>4.</w:t>
      </w:r>
      <w:r w:rsidR="009D389D">
        <w:rPr>
          <w:szCs w:val="26"/>
        </w:rPr>
        <w:t> </w:t>
      </w:r>
      <w:r w:rsidRPr="00682956">
        <w:rPr>
          <w:szCs w:val="26"/>
        </w:rPr>
        <w:t>Предметом муниципального земельного контроля является соблюдение юридическими лицами, индивидуальными предпринимателями, гражданами обязательных требований к использованию и охране земель в отношении объектов земельных отношений, за нарушение которых законодательством предусмотрена административная ответственность.</w:t>
      </w:r>
    </w:p>
    <w:p w14:paraId="7A6A626B" w14:textId="77777777" w:rsidR="00682956" w:rsidRPr="00682956" w:rsidRDefault="00682956" w:rsidP="00682956">
      <w:pPr>
        <w:shd w:val="clear" w:color="auto" w:fill="FFFFFF"/>
        <w:tabs>
          <w:tab w:val="left" w:pos="1134"/>
        </w:tabs>
        <w:contextualSpacing/>
        <w:rPr>
          <w:szCs w:val="26"/>
        </w:rPr>
      </w:pPr>
      <w:r w:rsidRPr="00682956">
        <w:rPr>
          <w:szCs w:val="26"/>
        </w:rPr>
        <w:t>5.</w:t>
      </w:r>
      <w:r w:rsidR="007F42FE">
        <w:rPr>
          <w:szCs w:val="26"/>
        </w:rPr>
        <w:t> </w:t>
      </w:r>
      <w:r w:rsidRPr="00682956">
        <w:rPr>
          <w:szCs w:val="26"/>
        </w:rPr>
        <w:t>Должностные лица при осуществлении муниципального земельного контроля в отношении юридических лиц, индивидуальных предпринимателей, граждан имеют право:</w:t>
      </w:r>
    </w:p>
    <w:p w14:paraId="5E4E9848" w14:textId="77777777" w:rsidR="00682956" w:rsidRPr="00682956" w:rsidRDefault="00682956" w:rsidP="00682956">
      <w:pPr>
        <w:shd w:val="clear" w:color="auto" w:fill="FFFFFF"/>
        <w:tabs>
          <w:tab w:val="left" w:pos="1134"/>
        </w:tabs>
        <w:contextualSpacing/>
        <w:rPr>
          <w:szCs w:val="26"/>
        </w:rPr>
      </w:pPr>
      <w:r w:rsidRPr="00682956">
        <w:rPr>
          <w:szCs w:val="26"/>
        </w:rPr>
        <w:t>1)</w:t>
      </w:r>
      <w:r w:rsidR="007F42FE">
        <w:rPr>
          <w:szCs w:val="26"/>
        </w:rPr>
        <w:t> </w:t>
      </w:r>
      <w:r w:rsidRPr="00682956">
        <w:rPr>
          <w:szCs w:val="26"/>
        </w:rPr>
        <w:t>беспрепятственно по предъявлении служебного удостоверения и в соответствии с полномочиями, установленными решением контрольного (надзорного) органа о проведении контрольного (надзорного) мероприятия, посещать (осматривать) производственные объекты, если иное не предусмотрено федеральными законами, обследовать земельные участки, находящиеся в собственности, владении, пользовании, аренде у юридических лиц, индивидуальных предпринимателей, граждан, а также объекты недвижимости (за исключением жилых помещений), расположенные на данных земельных участках;</w:t>
      </w:r>
    </w:p>
    <w:p w14:paraId="0834F447" w14:textId="77777777" w:rsidR="00682956" w:rsidRPr="00682956" w:rsidRDefault="00682956" w:rsidP="00682956">
      <w:pPr>
        <w:shd w:val="clear" w:color="auto" w:fill="FFFFFF"/>
        <w:tabs>
          <w:tab w:val="left" w:pos="1134"/>
        </w:tabs>
        <w:contextualSpacing/>
        <w:rPr>
          <w:szCs w:val="26"/>
        </w:rPr>
      </w:pPr>
      <w:r w:rsidRPr="00682956">
        <w:rPr>
          <w:szCs w:val="26"/>
        </w:rPr>
        <w:t>2)</w:t>
      </w:r>
      <w:r w:rsidR="007F42FE">
        <w:rPr>
          <w:szCs w:val="26"/>
        </w:rPr>
        <w:t> </w:t>
      </w:r>
      <w:r w:rsidRPr="00682956">
        <w:rPr>
          <w:szCs w:val="26"/>
        </w:rPr>
        <w:t xml:space="preserve">знакомиться со всеми документами, касающимися соблюдения обязательных требований, в том числе в установленном порядке с документами, содержащими </w:t>
      </w:r>
      <w:r w:rsidRPr="00682956">
        <w:rPr>
          <w:szCs w:val="26"/>
        </w:rPr>
        <w:lastRenderedPageBreak/>
        <w:t>государственную, служебную, коммерческую или иную охраняемую законом тайну;</w:t>
      </w:r>
    </w:p>
    <w:p w14:paraId="728BED67" w14:textId="77777777" w:rsidR="00682956" w:rsidRPr="00682956" w:rsidRDefault="00682956" w:rsidP="00682956">
      <w:pPr>
        <w:shd w:val="clear" w:color="auto" w:fill="FFFFFF"/>
        <w:tabs>
          <w:tab w:val="left" w:pos="1134"/>
        </w:tabs>
        <w:contextualSpacing/>
        <w:rPr>
          <w:szCs w:val="26"/>
        </w:rPr>
      </w:pPr>
      <w:r w:rsidRPr="00682956">
        <w:rPr>
          <w:szCs w:val="26"/>
        </w:rPr>
        <w:t>3)</w:t>
      </w:r>
      <w:r w:rsidR="007F42FE">
        <w:rPr>
          <w:szCs w:val="26"/>
        </w:rPr>
        <w:t> </w:t>
      </w:r>
      <w:r w:rsidRPr="00682956">
        <w:rPr>
          <w:szCs w:val="26"/>
        </w:rPr>
        <w:t>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14:paraId="7D1F8FA9" w14:textId="77777777" w:rsidR="00682956" w:rsidRPr="00682956" w:rsidRDefault="00682956" w:rsidP="00682956">
      <w:pPr>
        <w:shd w:val="clear" w:color="auto" w:fill="FFFFFF"/>
        <w:tabs>
          <w:tab w:val="left" w:pos="1134"/>
        </w:tabs>
        <w:contextualSpacing/>
        <w:rPr>
          <w:szCs w:val="26"/>
        </w:rPr>
      </w:pPr>
      <w:r w:rsidRPr="00682956">
        <w:rPr>
          <w:szCs w:val="26"/>
        </w:rPr>
        <w:t>4)</w:t>
      </w:r>
      <w:r w:rsidR="007F42FE">
        <w:rPr>
          <w:szCs w:val="26"/>
        </w:rPr>
        <w:t> </w:t>
      </w:r>
      <w:r w:rsidRPr="00682956">
        <w:rPr>
          <w:szCs w:val="26"/>
        </w:rPr>
        <w:t>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14:paraId="3ED7415A" w14:textId="77777777" w:rsidR="00682956" w:rsidRPr="00682956" w:rsidRDefault="00682956" w:rsidP="00682956">
      <w:pPr>
        <w:shd w:val="clear" w:color="auto" w:fill="FFFFFF"/>
        <w:tabs>
          <w:tab w:val="left" w:pos="1134"/>
        </w:tabs>
        <w:contextualSpacing/>
        <w:rPr>
          <w:szCs w:val="26"/>
        </w:rPr>
      </w:pPr>
      <w:r w:rsidRPr="00682956">
        <w:rPr>
          <w:szCs w:val="26"/>
        </w:rPr>
        <w:t>5)</w:t>
      </w:r>
      <w:r w:rsidR="007F42FE">
        <w:rPr>
          <w:szCs w:val="26"/>
        </w:rPr>
        <w:t> </w:t>
      </w:r>
      <w:r w:rsidRPr="00682956">
        <w:rPr>
          <w:szCs w:val="26"/>
        </w:rPr>
        <w:t>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14:paraId="62F2F661" w14:textId="77777777" w:rsidR="00682956" w:rsidRPr="00682956" w:rsidRDefault="00682956" w:rsidP="00682956">
      <w:pPr>
        <w:shd w:val="clear" w:color="auto" w:fill="FFFFFF"/>
        <w:tabs>
          <w:tab w:val="left" w:pos="1134"/>
        </w:tabs>
        <w:contextualSpacing/>
        <w:rPr>
          <w:szCs w:val="26"/>
        </w:rPr>
      </w:pPr>
      <w:r w:rsidRPr="00682956">
        <w:rPr>
          <w:szCs w:val="26"/>
        </w:rPr>
        <w:t>6)</w:t>
      </w:r>
      <w:r w:rsidR="007F42FE">
        <w:rPr>
          <w:szCs w:val="26"/>
        </w:rPr>
        <w:t> </w:t>
      </w:r>
      <w:r w:rsidRPr="00682956">
        <w:rPr>
          <w:szCs w:val="26"/>
        </w:rPr>
        <w:t>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14:paraId="1DE2DB88" w14:textId="77777777" w:rsidR="00682956" w:rsidRPr="00682956" w:rsidRDefault="00682956" w:rsidP="00682956">
      <w:pPr>
        <w:shd w:val="clear" w:color="auto" w:fill="FFFFFF"/>
        <w:tabs>
          <w:tab w:val="left" w:pos="1134"/>
        </w:tabs>
        <w:contextualSpacing/>
        <w:rPr>
          <w:szCs w:val="26"/>
        </w:rPr>
      </w:pPr>
      <w:r w:rsidRPr="00682956">
        <w:rPr>
          <w:szCs w:val="26"/>
        </w:rPr>
        <w:t>7)</w:t>
      </w:r>
      <w:r w:rsidR="007F42FE">
        <w:rPr>
          <w:szCs w:val="26"/>
        </w:rPr>
        <w:t> </w:t>
      </w:r>
      <w:r w:rsidRPr="00682956">
        <w:rPr>
          <w:szCs w:val="26"/>
        </w:rPr>
        <w:t>обращаться в соответствии с Федеральным законом от 07.02.2011 №</w:t>
      </w:r>
      <w:r w:rsidR="007F42FE">
        <w:rPr>
          <w:szCs w:val="26"/>
        </w:rPr>
        <w:t> </w:t>
      </w:r>
      <w:r w:rsidRPr="00682956">
        <w:rPr>
          <w:szCs w:val="26"/>
        </w:rPr>
        <w:t>3-ФЗ «О</w:t>
      </w:r>
      <w:r w:rsidR="007F42FE">
        <w:rPr>
          <w:szCs w:val="26"/>
        </w:rPr>
        <w:t> </w:t>
      </w:r>
      <w:r w:rsidRPr="00682956">
        <w:rPr>
          <w:szCs w:val="26"/>
        </w:rPr>
        <w:t>полиции» за содействием к органам полиции в случаях, если инспектору оказывается противодействие или угрожает опасность;</w:t>
      </w:r>
    </w:p>
    <w:p w14:paraId="230CA04A" w14:textId="77777777" w:rsidR="00682956" w:rsidRPr="00682956" w:rsidRDefault="00682956" w:rsidP="00682956">
      <w:pPr>
        <w:shd w:val="clear" w:color="auto" w:fill="FFFFFF"/>
        <w:tabs>
          <w:tab w:val="left" w:pos="1134"/>
        </w:tabs>
        <w:contextualSpacing/>
        <w:rPr>
          <w:szCs w:val="26"/>
        </w:rPr>
      </w:pPr>
      <w:r w:rsidRPr="00682956">
        <w:rPr>
          <w:szCs w:val="26"/>
        </w:rPr>
        <w:t>8)</w:t>
      </w:r>
      <w:r w:rsidR="007F42FE">
        <w:rPr>
          <w:szCs w:val="26"/>
        </w:rPr>
        <w:t> </w:t>
      </w:r>
      <w:r w:rsidRPr="00682956">
        <w:rPr>
          <w:szCs w:val="26"/>
        </w:rPr>
        <w:t>совершать иные действия, предусмотренные федеральными законами о видах контроля, положением о виде контроля.</w:t>
      </w:r>
    </w:p>
    <w:p w14:paraId="366DECFB" w14:textId="77777777" w:rsidR="00682956" w:rsidRPr="00682956" w:rsidRDefault="00682956" w:rsidP="00682956">
      <w:pPr>
        <w:shd w:val="clear" w:color="auto" w:fill="FFFFFF"/>
        <w:tabs>
          <w:tab w:val="left" w:pos="1134"/>
        </w:tabs>
        <w:contextualSpacing/>
        <w:rPr>
          <w:szCs w:val="26"/>
        </w:rPr>
      </w:pPr>
      <w:r w:rsidRPr="00682956">
        <w:rPr>
          <w:szCs w:val="26"/>
        </w:rPr>
        <w:t>6.</w:t>
      </w:r>
      <w:r w:rsidR="00410E7B">
        <w:rPr>
          <w:szCs w:val="26"/>
        </w:rPr>
        <w:t> </w:t>
      </w:r>
      <w:r w:rsidRPr="00682956">
        <w:rPr>
          <w:szCs w:val="26"/>
        </w:rPr>
        <w:t>Должностные лица при осуществлении муниципального земельного контроля в отношении юридических лиц, индивидуальных предпринимателей, граждан обязаны:</w:t>
      </w:r>
    </w:p>
    <w:p w14:paraId="32293892" w14:textId="77777777" w:rsidR="00682956" w:rsidRPr="00682956" w:rsidRDefault="00682956" w:rsidP="00682956">
      <w:pPr>
        <w:shd w:val="clear" w:color="auto" w:fill="FFFFFF"/>
        <w:tabs>
          <w:tab w:val="left" w:pos="1134"/>
        </w:tabs>
        <w:contextualSpacing/>
        <w:rPr>
          <w:szCs w:val="26"/>
        </w:rPr>
      </w:pPr>
      <w:r w:rsidRPr="00682956">
        <w:rPr>
          <w:szCs w:val="26"/>
        </w:rPr>
        <w:t>1)</w:t>
      </w:r>
      <w:r w:rsidR="00410E7B">
        <w:rPr>
          <w:szCs w:val="26"/>
        </w:rPr>
        <w:t> </w:t>
      </w:r>
      <w:r w:rsidRPr="00682956">
        <w:rPr>
          <w:szCs w:val="26"/>
        </w:rPr>
        <w:t>соблюдать законодательство Российской Федерации, права и законные интересы контролируемых лиц;</w:t>
      </w:r>
    </w:p>
    <w:p w14:paraId="726BF547" w14:textId="77777777" w:rsidR="00682956" w:rsidRPr="00682956" w:rsidRDefault="00682956" w:rsidP="00682956">
      <w:pPr>
        <w:shd w:val="clear" w:color="auto" w:fill="FFFFFF"/>
        <w:tabs>
          <w:tab w:val="left" w:pos="1134"/>
        </w:tabs>
        <w:contextualSpacing/>
        <w:rPr>
          <w:szCs w:val="26"/>
        </w:rPr>
      </w:pPr>
      <w:r w:rsidRPr="00682956">
        <w:rPr>
          <w:szCs w:val="26"/>
        </w:rPr>
        <w:t>2)</w:t>
      </w:r>
      <w:r w:rsidR="00410E7B">
        <w:rPr>
          <w:szCs w:val="26"/>
        </w:rPr>
        <w:t> </w:t>
      </w:r>
      <w:r w:rsidRPr="00682956">
        <w:rPr>
          <w:szCs w:val="26"/>
        </w:rPr>
        <w:t>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законодательства Российской Федерации и законодательства Орловской области, принимать меры по обеспечению исполнения решений контрольных (надзорных) органов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14:paraId="32ADA67F" w14:textId="77777777" w:rsidR="00682956" w:rsidRPr="00682956" w:rsidRDefault="00682956" w:rsidP="00682956">
      <w:pPr>
        <w:shd w:val="clear" w:color="auto" w:fill="FFFFFF"/>
        <w:tabs>
          <w:tab w:val="left" w:pos="1134"/>
        </w:tabs>
        <w:contextualSpacing/>
        <w:rPr>
          <w:szCs w:val="26"/>
        </w:rPr>
      </w:pPr>
      <w:r w:rsidRPr="00682956">
        <w:rPr>
          <w:szCs w:val="26"/>
        </w:rPr>
        <w:t>3)</w:t>
      </w:r>
      <w:r w:rsidR="00410E7B">
        <w:rPr>
          <w:szCs w:val="26"/>
        </w:rPr>
        <w:t> </w:t>
      </w:r>
      <w:r w:rsidRPr="00682956">
        <w:rPr>
          <w:szCs w:val="26"/>
        </w:rPr>
        <w:t>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14:paraId="4AD919CC" w14:textId="77777777" w:rsidR="00682956" w:rsidRPr="00682956" w:rsidRDefault="00682956" w:rsidP="00682956">
      <w:pPr>
        <w:shd w:val="clear" w:color="auto" w:fill="FFFFFF"/>
        <w:tabs>
          <w:tab w:val="left" w:pos="1134"/>
        </w:tabs>
        <w:contextualSpacing/>
        <w:rPr>
          <w:szCs w:val="26"/>
        </w:rPr>
      </w:pPr>
      <w:r w:rsidRPr="00682956">
        <w:rPr>
          <w:szCs w:val="26"/>
        </w:rPr>
        <w:t>4)</w:t>
      </w:r>
      <w:r w:rsidR="00410E7B">
        <w:rPr>
          <w:szCs w:val="26"/>
        </w:rPr>
        <w:t> </w:t>
      </w:r>
      <w:r w:rsidRPr="00682956">
        <w:rPr>
          <w:szCs w:val="26"/>
        </w:rPr>
        <w:t>не допускать при проведении контрольных (надзорных)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14:paraId="05BF81C7" w14:textId="77777777" w:rsidR="00682956" w:rsidRPr="00682956" w:rsidRDefault="00682956" w:rsidP="00682956">
      <w:pPr>
        <w:shd w:val="clear" w:color="auto" w:fill="FFFFFF"/>
        <w:tabs>
          <w:tab w:val="left" w:pos="1134"/>
        </w:tabs>
        <w:contextualSpacing/>
        <w:rPr>
          <w:szCs w:val="26"/>
        </w:rPr>
      </w:pPr>
      <w:r w:rsidRPr="00682956">
        <w:rPr>
          <w:szCs w:val="26"/>
        </w:rPr>
        <w:t>5)</w:t>
      </w:r>
      <w:r w:rsidR="00410E7B">
        <w:rPr>
          <w:szCs w:val="26"/>
        </w:rPr>
        <w:t> </w:t>
      </w:r>
      <w:r w:rsidRPr="00682956">
        <w:rPr>
          <w:szCs w:val="26"/>
        </w:rPr>
        <w:t xml:space="preserve">не препятствовать присутствию контролируемых лиц, их представителей, представителей саморегулируемой организации, если для контролируемого лица </w:t>
      </w:r>
      <w:r w:rsidRPr="00682956">
        <w:rPr>
          <w:szCs w:val="26"/>
        </w:rPr>
        <w:lastRenderedPageBreak/>
        <w:t>предусмотрено обязательное членство в саморегулируемой организации,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субъекте Российской Федерации при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 и в случаях, предусмотренных настоящим Федеральным законом, осуществлять консультирование;</w:t>
      </w:r>
    </w:p>
    <w:p w14:paraId="1EE25A87" w14:textId="77777777" w:rsidR="00682956" w:rsidRPr="00682956" w:rsidRDefault="00682956" w:rsidP="00682956">
      <w:pPr>
        <w:shd w:val="clear" w:color="auto" w:fill="FFFFFF"/>
        <w:tabs>
          <w:tab w:val="left" w:pos="1134"/>
        </w:tabs>
        <w:contextualSpacing/>
        <w:rPr>
          <w:szCs w:val="26"/>
        </w:rPr>
      </w:pPr>
      <w:r w:rsidRPr="00682956">
        <w:rPr>
          <w:szCs w:val="26"/>
        </w:rPr>
        <w:t>6)</w:t>
      </w:r>
      <w:r w:rsidR="00410E7B">
        <w:rPr>
          <w:szCs w:val="26"/>
        </w:rPr>
        <w:t> </w:t>
      </w:r>
      <w:r w:rsidRPr="00682956">
        <w:rPr>
          <w:szCs w:val="26"/>
        </w:rPr>
        <w:t>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муниципального контроля, в том числе сведения о согласовании проведения контрольного (надзорного) мероприятия органами прокуратуры в случае, если такое согласование предусмотрено настоящим Федеральным законом;</w:t>
      </w:r>
    </w:p>
    <w:p w14:paraId="6CB7BF76" w14:textId="77777777" w:rsidR="00682956" w:rsidRPr="00682956" w:rsidRDefault="00682956" w:rsidP="00682956">
      <w:pPr>
        <w:shd w:val="clear" w:color="auto" w:fill="FFFFFF"/>
        <w:tabs>
          <w:tab w:val="left" w:pos="1134"/>
        </w:tabs>
        <w:contextualSpacing/>
        <w:rPr>
          <w:szCs w:val="26"/>
        </w:rPr>
      </w:pPr>
      <w:r w:rsidRPr="00682956">
        <w:rPr>
          <w:szCs w:val="26"/>
        </w:rPr>
        <w:t>7)</w:t>
      </w:r>
      <w:r w:rsidR="00410E7B">
        <w:rPr>
          <w:szCs w:val="26"/>
        </w:rPr>
        <w:t> </w:t>
      </w:r>
      <w:r w:rsidRPr="00682956">
        <w:rPr>
          <w:szCs w:val="26"/>
        </w:rPr>
        <w:t>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14:paraId="60390A93" w14:textId="77777777" w:rsidR="00682956" w:rsidRPr="00682956" w:rsidRDefault="00682956" w:rsidP="00682956">
      <w:pPr>
        <w:shd w:val="clear" w:color="auto" w:fill="FFFFFF"/>
        <w:tabs>
          <w:tab w:val="left" w:pos="1134"/>
        </w:tabs>
        <w:contextualSpacing/>
        <w:rPr>
          <w:szCs w:val="26"/>
        </w:rPr>
      </w:pPr>
      <w:r w:rsidRPr="00682956">
        <w:rPr>
          <w:szCs w:val="26"/>
        </w:rPr>
        <w:t>8)</w:t>
      </w:r>
      <w:r w:rsidR="00410E7B">
        <w:rPr>
          <w:szCs w:val="26"/>
        </w:rPr>
        <w:t> </w:t>
      </w:r>
      <w:r w:rsidRPr="00682956">
        <w:rPr>
          <w:szCs w:val="26"/>
        </w:rPr>
        <w:t>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(надзорного) мероприятия;</w:t>
      </w:r>
    </w:p>
    <w:p w14:paraId="07579B39" w14:textId="77777777" w:rsidR="00682956" w:rsidRPr="00682956" w:rsidRDefault="00682956" w:rsidP="00682956">
      <w:pPr>
        <w:shd w:val="clear" w:color="auto" w:fill="FFFFFF"/>
        <w:tabs>
          <w:tab w:val="left" w:pos="1134"/>
        </w:tabs>
        <w:contextualSpacing/>
        <w:rPr>
          <w:szCs w:val="26"/>
        </w:rPr>
      </w:pPr>
      <w:r w:rsidRPr="00682956">
        <w:rPr>
          <w:szCs w:val="26"/>
        </w:rPr>
        <w:t>9)</w:t>
      </w:r>
      <w:r w:rsidR="00410E7B">
        <w:rPr>
          <w:szCs w:val="26"/>
        </w:rPr>
        <w:t> </w:t>
      </w:r>
      <w:r w:rsidRPr="00682956">
        <w:rPr>
          <w:szCs w:val="26"/>
        </w:rPr>
        <w:t>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14:paraId="46EA89D0" w14:textId="77777777" w:rsidR="00682956" w:rsidRPr="00682956" w:rsidRDefault="00682956" w:rsidP="00682956">
      <w:pPr>
        <w:shd w:val="clear" w:color="auto" w:fill="FFFFFF"/>
        <w:tabs>
          <w:tab w:val="left" w:pos="1134"/>
        </w:tabs>
        <w:contextualSpacing/>
        <w:rPr>
          <w:szCs w:val="26"/>
        </w:rPr>
      </w:pPr>
      <w:r w:rsidRPr="00682956">
        <w:rPr>
          <w:szCs w:val="26"/>
        </w:rPr>
        <w:t>10)</w:t>
      </w:r>
      <w:r w:rsidR="00410E7B">
        <w:rPr>
          <w:szCs w:val="26"/>
        </w:rPr>
        <w:t> </w:t>
      </w:r>
      <w:r w:rsidRPr="00682956">
        <w:rPr>
          <w:szCs w:val="26"/>
        </w:rPr>
        <w:t>доказывать обоснованность своих действий при их обжаловании в порядке, установленном законодательством Российской Федерации;</w:t>
      </w:r>
    </w:p>
    <w:p w14:paraId="2EB5BB91" w14:textId="77777777" w:rsidR="00682956" w:rsidRPr="00682956" w:rsidRDefault="00682956" w:rsidP="00682956">
      <w:pPr>
        <w:shd w:val="clear" w:color="auto" w:fill="FFFFFF"/>
        <w:tabs>
          <w:tab w:val="left" w:pos="1134"/>
        </w:tabs>
        <w:contextualSpacing/>
        <w:rPr>
          <w:szCs w:val="26"/>
        </w:rPr>
      </w:pPr>
      <w:r w:rsidRPr="00682956">
        <w:rPr>
          <w:szCs w:val="26"/>
        </w:rPr>
        <w:t>11)</w:t>
      </w:r>
      <w:r w:rsidR="00410E7B">
        <w:rPr>
          <w:szCs w:val="26"/>
        </w:rPr>
        <w:t> </w:t>
      </w:r>
      <w:r w:rsidRPr="00682956">
        <w:rPr>
          <w:szCs w:val="26"/>
        </w:rPr>
        <w:t>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14:paraId="0CE97CB3" w14:textId="77777777" w:rsidR="00682956" w:rsidRPr="00682956" w:rsidRDefault="00682956" w:rsidP="00682956">
      <w:pPr>
        <w:shd w:val="clear" w:color="auto" w:fill="FFFFFF"/>
        <w:tabs>
          <w:tab w:val="left" w:pos="1134"/>
        </w:tabs>
        <w:contextualSpacing/>
        <w:rPr>
          <w:szCs w:val="26"/>
        </w:rPr>
      </w:pPr>
      <w:r w:rsidRPr="00682956">
        <w:rPr>
          <w:szCs w:val="26"/>
        </w:rPr>
        <w:t>12)</w:t>
      </w:r>
      <w:r w:rsidR="00410E7B">
        <w:rPr>
          <w:szCs w:val="26"/>
        </w:rPr>
        <w:t> </w:t>
      </w:r>
      <w:r w:rsidRPr="00682956">
        <w:rPr>
          <w:szCs w:val="26"/>
        </w:rPr>
        <w:t>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14:paraId="74619C64" w14:textId="77777777" w:rsidR="00682956" w:rsidRPr="00682956" w:rsidRDefault="00682956" w:rsidP="00682956">
      <w:pPr>
        <w:shd w:val="clear" w:color="auto" w:fill="FFFFFF"/>
        <w:tabs>
          <w:tab w:val="left" w:pos="1134"/>
        </w:tabs>
        <w:contextualSpacing/>
        <w:rPr>
          <w:szCs w:val="26"/>
        </w:rPr>
      </w:pPr>
      <w:r w:rsidRPr="00682956">
        <w:rPr>
          <w:szCs w:val="26"/>
        </w:rPr>
        <w:t>7.</w:t>
      </w:r>
      <w:r w:rsidR="00410E7B">
        <w:rPr>
          <w:szCs w:val="26"/>
        </w:rPr>
        <w:t> </w:t>
      </w:r>
      <w:r w:rsidRPr="00682956">
        <w:rPr>
          <w:szCs w:val="26"/>
        </w:rPr>
        <w:t>Должностные лица при осуществлении муниципального земельного контроля в отношении юридических лиц и индивидуальных предпринимателей также обязаны:</w:t>
      </w:r>
    </w:p>
    <w:p w14:paraId="5FB99F76" w14:textId="77777777" w:rsidR="00682956" w:rsidRPr="00682956" w:rsidRDefault="00682956" w:rsidP="00682956">
      <w:pPr>
        <w:shd w:val="clear" w:color="auto" w:fill="FFFFFF"/>
        <w:tabs>
          <w:tab w:val="left" w:pos="1134"/>
        </w:tabs>
        <w:contextualSpacing/>
        <w:rPr>
          <w:szCs w:val="26"/>
        </w:rPr>
      </w:pPr>
      <w:r w:rsidRPr="00682956">
        <w:rPr>
          <w:szCs w:val="26"/>
        </w:rPr>
        <w:t>1)</w:t>
      </w:r>
      <w:r w:rsidR="00410E7B">
        <w:rPr>
          <w:szCs w:val="26"/>
        </w:rPr>
        <w:t> </w:t>
      </w:r>
      <w:r w:rsidRPr="00682956">
        <w:rPr>
          <w:szCs w:val="26"/>
        </w:rPr>
        <w:t>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или иного нормативного правового акта (при наличии таких административного регламента или иного нормативного правового акта) государственного органа, в соответствии с которыми проводится проверка;</w:t>
      </w:r>
    </w:p>
    <w:p w14:paraId="6F276AE0" w14:textId="77777777" w:rsidR="00682956" w:rsidRPr="00682956" w:rsidRDefault="00682956" w:rsidP="00682956">
      <w:pPr>
        <w:shd w:val="clear" w:color="auto" w:fill="FFFFFF"/>
        <w:tabs>
          <w:tab w:val="left" w:pos="1134"/>
        </w:tabs>
        <w:contextualSpacing/>
        <w:rPr>
          <w:szCs w:val="26"/>
        </w:rPr>
      </w:pPr>
      <w:r w:rsidRPr="00682956">
        <w:rPr>
          <w:szCs w:val="26"/>
        </w:rPr>
        <w:t>2)</w:t>
      </w:r>
      <w:r w:rsidR="00410E7B">
        <w:rPr>
          <w:szCs w:val="26"/>
        </w:rPr>
        <w:t> </w:t>
      </w:r>
      <w:r w:rsidRPr="00682956">
        <w:rPr>
          <w:szCs w:val="26"/>
        </w:rPr>
        <w:t>осуществлять запись о проведенной проверке в журнале учета проверок в случае его наличия у юридического лица, индивидуального предпринимателя.</w:t>
      </w:r>
    </w:p>
    <w:p w14:paraId="563BFAA0" w14:textId="77777777" w:rsidR="00682956" w:rsidRPr="00682956" w:rsidRDefault="00682956" w:rsidP="00682956">
      <w:pPr>
        <w:shd w:val="clear" w:color="auto" w:fill="FFFFFF"/>
        <w:tabs>
          <w:tab w:val="left" w:pos="1134"/>
        </w:tabs>
        <w:contextualSpacing/>
        <w:rPr>
          <w:szCs w:val="26"/>
        </w:rPr>
      </w:pPr>
      <w:r w:rsidRPr="00682956">
        <w:rPr>
          <w:szCs w:val="26"/>
        </w:rPr>
        <w:t>8.</w:t>
      </w:r>
      <w:r w:rsidR="0046084D">
        <w:rPr>
          <w:szCs w:val="26"/>
        </w:rPr>
        <w:t> </w:t>
      </w:r>
      <w:r w:rsidRPr="00682956">
        <w:rPr>
          <w:szCs w:val="26"/>
        </w:rPr>
        <w:t>Результатом контрольных (надзорных) мероприятий, проведенных в рамках муниципального земельного контроля, является акт, составленный:</w:t>
      </w:r>
    </w:p>
    <w:p w14:paraId="560AB1A7" w14:textId="77777777" w:rsidR="00682956" w:rsidRPr="00682956" w:rsidRDefault="00682956" w:rsidP="00682956">
      <w:pPr>
        <w:shd w:val="clear" w:color="auto" w:fill="FFFFFF"/>
        <w:tabs>
          <w:tab w:val="left" w:pos="1134"/>
        </w:tabs>
        <w:contextualSpacing/>
        <w:rPr>
          <w:szCs w:val="26"/>
        </w:rPr>
      </w:pPr>
      <w:r w:rsidRPr="00682956">
        <w:rPr>
          <w:szCs w:val="26"/>
        </w:rPr>
        <w:lastRenderedPageBreak/>
        <w:t>1)</w:t>
      </w:r>
      <w:r w:rsidR="0046084D">
        <w:rPr>
          <w:szCs w:val="26"/>
        </w:rPr>
        <w:t> </w:t>
      </w:r>
      <w:r w:rsidRPr="00682956">
        <w:rPr>
          <w:szCs w:val="26"/>
        </w:rPr>
        <w:t>при взаимодействии с контролируемым лицом, в случае выявления нарушения обязательных требований с указанием, какое именно обязательное требование нарушено, каким нормативным правовым актом и его структурной единицей оно установлено</w:t>
      </w:r>
      <w:r w:rsidR="0046084D">
        <w:rPr>
          <w:szCs w:val="26"/>
        </w:rPr>
        <w:t>;</w:t>
      </w:r>
    </w:p>
    <w:p w14:paraId="734E323A" w14:textId="77777777" w:rsidR="00682956" w:rsidRPr="00682956" w:rsidRDefault="00682956" w:rsidP="00682956">
      <w:pPr>
        <w:shd w:val="clear" w:color="auto" w:fill="FFFFFF"/>
        <w:tabs>
          <w:tab w:val="left" w:pos="1134"/>
        </w:tabs>
        <w:contextualSpacing/>
        <w:rPr>
          <w:szCs w:val="26"/>
        </w:rPr>
      </w:pPr>
      <w:r w:rsidRPr="00682956">
        <w:rPr>
          <w:szCs w:val="26"/>
        </w:rPr>
        <w:t>2)</w:t>
      </w:r>
      <w:r w:rsidR="0046084D">
        <w:rPr>
          <w:szCs w:val="26"/>
        </w:rPr>
        <w:t> </w:t>
      </w:r>
      <w:r w:rsidRPr="00682956">
        <w:rPr>
          <w:szCs w:val="26"/>
        </w:rPr>
        <w:t>при взаимодействии с контролируемым лицом, в случае устранения выявленного нарушения до окончания проведения контрольного (надзорного) мероприятия с указанием факта его устранения, с приобщением документов, иных материалов, являющихся доказательствами нарушения обязательных требований. Заполненные при проведении контрольного (надзорного) мероприятия проверочные листы должны быть приобщены к акту;</w:t>
      </w:r>
    </w:p>
    <w:p w14:paraId="19E9BDC1" w14:textId="77777777" w:rsidR="009F535D" w:rsidRDefault="00682956" w:rsidP="00682956">
      <w:pPr>
        <w:shd w:val="clear" w:color="auto" w:fill="FFFFFF"/>
        <w:tabs>
          <w:tab w:val="left" w:pos="1134"/>
        </w:tabs>
        <w:contextualSpacing/>
        <w:rPr>
          <w:szCs w:val="26"/>
        </w:rPr>
      </w:pPr>
      <w:r w:rsidRPr="00682956">
        <w:rPr>
          <w:szCs w:val="26"/>
        </w:rPr>
        <w:t>3)</w:t>
      </w:r>
      <w:r w:rsidR="0046084D">
        <w:rPr>
          <w:szCs w:val="26"/>
        </w:rPr>
        <w:t> </w:t>
      </w:r>
      <w:r w:rsidRPr="00682956">
        <w:rPr>
          <w:szCs w:val="26"/>
        </w:rPr>
        <w:t>без взаимодействия с контролируемым лицом, в случае выявления нарушений обязательных требований либо в иных случаях, предусмотренных положением о муниципальном земельном контроле.</w:t>
      </w:r>
    </w:p>
    <w:bookmarkEnd w:id="67"/>
    <w:p w14:paraId="37215122" w14:textId="1EDE4499" w:rsidR="00D26EC0" w:rsidRDefault="00D26EC0" w:rsidP="00A8638D">
      <w:pPr>
        <w:tabs>
          <w:tab w:val="left" w:pos="1134"/>
        </w:tabs>
        <w:contextualSpacing/>
      </w:pPr>
    </w:p>
    <w:p w14:paraId="4FFA6744" w14:textId="545872B2" w:rsidR="003F07C9" w:rsidRDefault="003F07C9" w:rsidP="00A8638D">
      <w:pPr>
        <w:tabs>
          <w:tab w:val="left" w:pos="1134"/>
        </w:tabs>
        <w:contextualSpacing/>
      </w:pPr>
    </w:p>
    <w:p w14:paraId="6034EC15" w14:textId="2BE74C44" w:rsidR="003F07C9" w:rsidRDefault="003F07C9" w:rsidP="00A8638D">
      <w:pPr>
        <w:tabs>
          <w:tab w:val="left" w:pos="1134"/>
        </w:tabs>
        <w:contextualSpacing/>
      </w:pPr>
    </w:p>
    <w:p w14:paraId="63659E99" w14:textId="77777777" w:rsidR="003A1828" w:rsidRDefault="003A1828" w:rsidP="00A8638D">
      <w:pPr>
        <w:tabs>
          <w:tab w:val="left" w:pos="1134"/>
        </w:tabs>
        <w:contextualSpacing/>
      </w:pPr>
    </w:p>
    <w:p w14:paraId="7FF9379B" w14:textId="16D73A29" w:rsidR="003F07C9" w:rsidRDefault="003F07C9" w:rsidP="00A8638D">
      <w:pPr>
        <w:tabs>
          <w:tab w:val="left" w:pos="1134"/>
        </w:tabs>
        <w:contextualSpacing/>
      </w:pPr>
    </w:p>
    <w:p w14:paraId="59DEEC51" w14:textId="77777777" w:rsidR="003F07C9" w:rsidRDefault="003F07C9" w:rsidP="00A8638D">
      <w:pPr>
        <w:tabs>
          <w:tab w:val="left" w:pos="1134"/>
        </w:tabs>
        <w:contextualSpacing/>
      </w:pPr>
    </w:p>
    <w:p w14:paraId="14324BCA" w14:textId="77777777" w:rsidR="00514904" w:rsidRDefault="00514904" w:rsidP="00A8638D">
      <w:pPr>
        <w:tabs>
          <w:tab w:val="left" w:pos="1134"/>
        </w:tabs>
        <w:contextualSpacing/>
      </w:pPr>
    </w:p>
    <w:p w14:paraId="68922DF7" w14:textId="77777777" w:rsidR="00BB7440" w:rsidRPr="00A8638D" w:rsidRDefault="00BB7440" w:rsidP="00A8638D">
      <w:pPr>
        <w:tabs>
          <w:tab w:val="left" w:pos="1134"/>
        </w:tabs>
        <w:contextualSpacing/>
        <w:sectPr w:rsidR="00BB7440" w:rsidRPr="00A8638D" w:rsidSect="00C34004">
          <w:endnotePr>
            <w:numFmt w:val="decimal"/>
          </w:endnotePr>
          <w:pgSz w:w="11906" w:h="16838" w:code="9"/>
          <w:pgMar w:top="1134" w:right="1134" w:bottom="1134" w:left="1134" w:header="680" w:footer="851" w:gutter="0"/>
          <w:cols w:space="720"/>
          <w:titlePg/>
          <w:docGrid w:linePitch="360"/>
        </w:sectPr>
      </w:pPr>
    </w:p>
    <w:p w14:paraId="4AFA55AA" w14:textId="77777777" w:rsidR="0025057B" w:rsidRPr="00AA151A" w:rsidRDefault="0025057B" w:rsidP="00AA151A">
      <w:pPr>
        <w:pStyle w:val="1"/>
        <w:rPr>
          <w:lang w:bidi="hi-IN"/>
        </w:rPr>
      </w:pPr>
      <w:bookmarkStart w:id="68" w:name="_Toc73017544"/>
      <w:bookmarkStart w:id="69" w:name="_Toc76550441"/>
      <w:bookmarkStart w:id="70" w:name="_Toc227055666"/>
      <w:r w:rsidRPr="00AA151A">
        <w:rPr>
          <w:lang w:bidi="hi-IN"/>
        </w:rPr>
        <w:lastRenderedPageBreak/>
        <w:t>РАЗДЕЛ</w:t>
      </w:r>
      <w:r w:rsidR="001A6F96">
        <w:rPr>
          <w:lang w:bidi="hi-IN"/>
        </w:rPr>
        <w:t> </w:t>
      </w:r>
      <w:r w:rsidRPr="00AA151A">
        <w:rPr>
          <w:lang w:bidi="hi-IN"/>
        </w:rPr>
        <w:t>II.</w:t>
      </w:r>
      <w:r w:rsidR="001A6F96">
        <w:rPr>
          <w:lang w:bidi="hi-IN"/>
        </w:rPr>
        <w:t> </w:t>
      </w:r>
      <w:r w:rsidRPr="00AA151A">
        <w:rPr>
          <w:lang w:bidi="hi-IN"/>
        </w:rPr>
        <w:t>КАРТА ГРАДОСТРОИТЕЛЬНОГО ЗОНИРОВАНИЯ</w:t>
      </w:r>
      <w:bookmarkEnd w:id="68"/>
      <w:bookmarkEnd w:id="69"/>
      <w:bookmarkEnd w:id="70"/>
    </w:p>
    <w:p w14:paraId="00B53B0B" w14:textId="77777777" w:rsidR="0025057B" w:rsidRPr="00AA151A" w:rsidRDefault="0025057B" w:rsidP="00AA151A">
      <w:pPr>
        <w:pStyle w:val="2"/>
        <w:rPr>
          <w:lang w:bidi="hi-IN"/>
        </w:rPr>
      </w:pPr>
      <w:bookmarkStart w:id="71" w:name="_Toc73017545"/>
      <w:bookmarkStart w:id="72" w:name="_Toc76550442"/>
      <w:bookmarkStart w:id="73" w:name="_Toc227055667"/>
      <w:r w:rsidRPr="00AA151A">
        <w:rPr>
          <w:lang w:bidi="hi-IN"/>
        </w:rPr>
        <w:t>ГЛАВА</w:t>
      </w:r>
      <w:r w:rsidR="001A6F96">
        <w:rPr>
          <w:lang w:bidi="hi-IN"/>
        </w:rPr>
        <w:t> </w:t>
      </w:r>
      <w:r w:rsidR="00A7105A" w:rsidRPr="00AA151A">
        <w:rPr>
          <w:lang w:bidi="hi-IN"/>
        </w:rPr>
        <w:t>6</w:t>
      </w:r>
      <w:r w:rsidRPr="00AA151A">
        <w:rPr>
          <w:lang w:bidi="hi-IN"/>
        </w:rPr>
        <w:t>.</w:t>
      </w:r>
      <w:r w:rsidR="001A6F96">
        <w:rPr>
          <w:lang w:bidi="hi-IN"/>
        </w:rPr>
        <w:t> </w:t>
      </w:r>
      <w:r w:rsidRPr="00AA151A">
        <w:rPr>
          <w:lang w:bidi="hi-IN"/>
        </w:rPr>
        <w:t>ОБЩИЕ ПОЛОЖЕНИЯ</w:t>
      </w:r>
      <w:bookmarkEnd w:id="71"/>
      <w:bookmarkEnd w:id="72"/>
      <w:bookmarkEnd w:id="73"/>
    </w:p>
    <w:p w14:paraId="43A6D822" w14:textId="77777777" w:rsidR="00E01A2E" w:rsidRPr="00430B81" w:rsidRDefault="00E01A2E" w:rsidP="00E01A2E">
      <w:pPr>
        <w:rPr>
          <w:szCs w:val="26"/>
        </w:rPr>
      </w:pPr>
      <w:r w:rsidRPr="00430B81">
        <w:rPr>
          <w:szCs w:val="26"/>
        </w:rPr>
        <w:t>1.</w:t>
      </w:r>
      <w:r w:rsidR="007809E9" w:rsidRPr="00430B81">
        <w:rPr>
          <w:szCs w:val="26"/>
        </w:rPr>
        <w:t> </w:t>
      </w:r>
      <w:r w:rsidR="00F027E2" w:rsidRPr="00430B81">
        <w:rPr>
          <w:szCs w:val="26"/>
        </w:rPr>
        <w:t>На карте градостроительного зонирования территории сельского поселения установлены границы территориальных зон, а также отображены границы населенных пунктов, входящих в состав сельского поселения</w:t>
      </w:r>
      <w:r w:rsidR="00065021" w:rsidRPr="00430B81">
        <w:rPr>
          <w:szCs w:val="26"/>
        </w:rPr>
        <w:t>.</w:t>
      </w:r>
    </w:p>
    <w:p w14:paraId="72BE6099" w14:textId="4C8241E0" w:rsidR="00E01A2E" w:rsidRDefault="00E01A2E" w:rsidP="00E01A2E">
      <w:pPr>
        <w:rPr>
          <w:szCs w:val="26"/>
        </w:rPr>
      </w:pPr>
      <w:r w:rsidRPr="00430B81">
        <w:rPr>
          <w:szCs w:val="26"/>
        </w:rPr>
        <w:t>Границы зон с особыми условиями использования</w:t>
      </w:r>
      <w:r w:rsidR="00F74A33" w:rsidRPr="00F74A33">
        <w:rPr>
          <w:szCs w:val="26"/>
        </w:rPr>
        <w:t xml:space="preserve"> </w:t>
      </w:r>
      <w:r w:rsidRPr="00430B81">
        <w:rPr>
          <w:szCs w:val="26"/>
        </w:rPr>
        <w:t>отображены на карте градостроительных ограничений.</w:t>
      </w:r>
    </w:p>
    <w:p w14:paraId="6B2EA5BE" w14:textId="77777777" w:rsidR="00F027E2" w:rsidRPr="00430B81" w:rsidRDefault="00F027E2" w:rsidP="00F027E2">
      <w:pPr>
        <w:shd w:val="clear" w:color="auto" w:fill="FFFFFF"/>
        <w:tabs>
          <w:tab w:val="left" w:pos="540"/>
          <w:tab w:val="left" w:pos="1075"/>
        </w:tabs>
        <w:rPr>
          <w:szCs w:val="26"/>
        </w:rPr>
      </w:pPr>
      <w:r w:rsidRPr="00430B81">
        <w:rPr>
          <w:szCs w:val="26"/>
        </w:rPr>
        <w:t>2.</w:t>
      </w:r>
      <w:r w:rsidR="007809E9" w:rsidRPr="00430B81">
        <w:rPr>
          <w:szCs w:val="26"/>
        </w:rPr>
        <w:t> </w:t>
      </w:r>
      <w:r w:rsidRPr="00430B81">
        <w:rPr>
          <w:rFonts w:eastAsia="Peterburg"/>
          <w:szCs w:val="26"/>
          <w:lang w:eastAsia="en-US"/>
        </w:rPr>
        <w:t xml:space="preserve">На карте градостроительного зонирования отображены следующие виды территориальных </w:t>
      </w:r>
      <w:r w:rsidRPr="00430B81">
        <w:rPr>
          <w:szCs w:val="26"/>
        </w:rPr>
        <w:t>зон:</w:t>
      </w:r>
    </w:p>
    <w:p w14:paraId="77996162" w14:textId="77777777" w:rsidR="00656D2B" w:rsidRPr="00430B81" w:rsidRDefault="00656D2B" w:rsidP="00656D2B">
      <w:pPr>
        <w:rPr>
          <w:szCs w:val="26"/>
        </w:rPr>
      </w:pPr>
      <w:bookmarkStart w:id="74" w:name="_Hlk76630838"/>
      <w:bookmarkStart w:id="75" w:name="_Hlk76631224"/>
      <w:r w:rsidRPr="00430B81">
        <w:rPr>
          <w:b/>
          <w:szCs w:val="26"/>
        </w:rPr>
        <w:t xml:space="preserve">1) Жилая зона – </w:t>
      </w:r>
      <w:bookmarkStart w:id="76" w:name="_Hlk84835978"/>
      <w:r w:rsidRPr="00430B81">
        <w:rPr>
          <w:b/>
          <w:szCs w:val="26"/>
        </w:rPr>
        <w:t xml:space="preserve">Ж </w:t>
      </w:r>
      <w:bookmarkStart w:id="77" w:name="_Hlk149634739"/>
      <w:bookmarkEnd w:id="76"/>
      <w:r w:rsidRPr="00430B81">
        <w:rPr>
          <w:szCs w:val="26"/>
        </w:rPr>
        <w:t>предназначена для застройки жилыми домами, размещения необходимых для обслуживания жителей данной зоны объектов социального и коммунально-бытового назначения, объектов здравоохранения, объектов дошкольного, начального общего и среднего общего образования, культовых зданий, стоянок автомобильного транспорта, гаражей, объектов, необходимых для функционирования таких объектов и обеспечения жизнедеятельности человека (в том числе зданий пожарных депо) и не оказывающих негативного воздействия на окружающую среду, а также для ведения гражданами садоводства для собственных нужд, иных объектов согласно градостроительным регламентам.</w:t>
      </w:r>
    </w:p>
    <w:bookmarkEnd w:id="77"/>
    <w:p w14:paraId="5239D414" w14:textId="77777777" w:rsidR="00040BB3" w:rsidRPr="00430B81" w:rsidRDefault="00040BB3" w:rsidP="00645333">
      <w:pPr>
        <w:rPr>
          <w:szCs w:val="26"/>
        </w:rPr>
      </w:pPr>
      <w:r w:rsidRPr="00430B81">
        <w:rPr>
          <w:b/>
          <w:szCs w:val="26"/>
        </w:rPr>
        <w:t>2)</w:t>
      </w:r>
      <w:bookmarkStart w:id="78" w:name="_Hlk149634792"/>
      <w:bookmarkEnd w:id="74"/>
      <w:r w:rsidR="007809E9" w:rsidRPr="00430B81">
        <w:rPr>
          <w:b/>
          <w:szCs w:val="26"/>
        </w:rPr>
        <w:t> </w:t>
      </w:r>
      <w:r w:rsidRPr="00430B81">
        <w:rPr>
          <w:b/>
          <w:szCs w:val="26"/>
        </w:rPr>
        <w:t xml:space="preserve">Производственная зона, зоны инженерной и транспортной инфраструктур I-V классов опасности </w:t>
      </w:r>
      <w:r w:rsidR="00A85EBD" w:rsidRPr="00430B81">
        <w:rPr>
          <w:b/>
          <w:szCs w:val="26"/>
        </w:rPr>
        <w:t>– П1</w:t>
      </w:r>
      <w:r w:rsidR="00A85EBD" w:rsidRPr="00430B81">
        <w:rPr>
          <w:szCs w:val="26"/>
        </w:rPr>
        <w:t xml:space="preserve"> </w:t>
      </w:r>
      <w:r w:rsidR="00567D99" w:rsidRPr="00430B81">
        <w:rPr>
          <w:szCs w:val="26"/>
        </w:rPr>
        <w:t>предназначена для размещения за границами населенных пунктов промышленных, производственных объектов с различными нормативами воздействия на окружающую среду, коммунальных и складских объектов I-V классов опасности, объектов инженерной и транспортной инфраструктур (в том числе сооружений и коммуникаций железнодорожного, автомобильного, речного, морского, воздушного и трубопроводного транспорта, связи), объектов, необходимых для функционирования таких объектов и обеспечения жизнедеятельности человека (в том числе зданий пожарных депо), а также для установления санитарно-защитных, иных объектов согласно градостроительным регламентам</w:t>
      </w:r>
      <w:r w:rsidR="00645333" w:rsidRPr="00430B81">
        <w:rPr>
          <w:szCs w:val="26"/>
        </w:rPr>
        <w:t>.</w:t>
      </w:r>
    </w:p>
    <w:bookmarkEnd w:id="78"/>
    <w:p w14:paraId="0F89D743" w14:textId="77777777" w:rsidR="00645333" w:rsidRPr="00430B81" w:rsidRDefault="00040BB3" w:rsidP="00645333">
      <w:pPr>
        <w:rPr>
          <w:szCs w:val="26"/>
        </w:rPr>
      </w:pPr>
      <w:r w:rsidRPr="00430B81">
        <w:rPr>
          <w:b/>
          <w:szCs w:val="26"/>
        </w:rPr>
        <w:t>3)</w:t>
      </w:r>
      <w:bookmarkStart w:id="79" w:name="_Hlk149634848"/>
      <w:r w:rsidR="00C11726" w:rsidRPr="00430B81">
        <w:rPr>
          <w:b/>
          <w:szCs w:val="26"/>
        </w:rPr>
        <w:t> </w:t>
      </w:r>
      <w:r w:rsidRPr="00430B81">
        <w:rPr>
          <w:b/>
          <w:szCs w:val="26"/>
        </w:rPr>
        <w:t xml:space="preserve">Производственная зона, зоны инженерной и транспортной инфраструктур III-V классов опасности </w:t>
      </w:r>
      <w:r w:rsidR="007F48C3" w:rsidRPr="00430B81">
        <w:rPr>
          <w:b/>
          <w:szCs w:val="26"/>
        </w:rPr>
        <w:t>– П2</w:t>
      </w:r>
      <w:r w:rsidRPr="00430B81">
        <w:rPr>
          <w:szCs w:val="26"/>
        </w:rPr>
        <w:t xml:space="preserve"> </w:t>
      </w:r>
      <w:r w:rsidR="0006632C" w:rsidRPr="00430B81">
        <w:rPr>
          <w:szCs w:val="26"/>
        </w:rPr>
        <w:t>предназначена для размещения в границах населенных пунктов промышленных, производственных объектов с различными нормативами воздействия на окружающую среду, объектов жилищно-коммунального хозяйства, объектов оптовой торговли, коммунальных и складских объектов III-V классов опасности, объектов инженерной и транспортной инфраструктур (в том числе сооружений и коммуникаций железнодорожного, автомобильного, речного, морского, воздушного и трубопроводного транспорта, связи), объектов, необходимых для функционирования таких объектов и обеспечения жизнедеятельности человека (в том числе зданий пожарных депо), а также для установления санитарно-защитных, иных объектов согласно градостроительным регламентам</w:t>
      </w:r>
      <w:r w:rsidR="00645333" w:rsidRPr="00430B81">
        <w:rPr>
          <w:szCs w:val="26"/>
        </w:rPr>
        <w:t>.</w:t>
      </w:r>
    </w:p>
    <w:bookmarkEnd w:id="79"/>
    <w:p w14:paraId="3613F092" w14:textId="77777777" w:rsidR="00656D2B" w:rsidRPr="00430B81" w:rsidRDefault="00656D2B" w:rsidP="00656D2B">
      <w:pPr>
        <w:autoSpaceDN w:val="0"/>
        <w:adjustRightInd w:val="0"/>
        <w:rPr>
          <w:szCs w:val="26"/>
        </w:rPr>
      </w:pPr>
      <w:r w:rsidRPr="00430B81">
        <w:rPr>
          <w:b/>
          <w:bCs/>
          <w:szCs w:val="26"/>
        </w:rPr>
        <w:t>4)</w:t>
      </w:r>
      <w:bookmarkStart w:id="80" w:name="_Hlk149634908"/>
      <w:r w:rsidRPr="00430B81">
        <w:rPr>
          <w:b/>
          <w:bCs/>
          <w:szCs w:val="26"/>
        </w:rPr>
        <w:t xml:space="preserve"> Зона сельскохозяйственного использования – </w:t>
      </w:r>
      <w:r w:rsidRPr="00430B81">
        <w:rPr>
          <w:b/>
          <w:szCs w:val="26"/>
        </w:rPr>
        <w:t>CХИ</w:t>
      </w:r>
      <w:r w:rsidRPr="00430B81">
        <w:rPr>
          <w:szCs w:val="26"/>
        </w:rPr>
        <w:t xml:space="preserve"> предназначена для ведения в границах населенных пунктов сельского хозяйства, садоводства и огородничества для собственных нужд, личного подсобного хозяйства на приусадебном земельном участке, развития объектов сельскохозяйственного назначения, размещения иных объектов согласно градостроительным регламентам.</w:t>
      </w:r>
    </w:p>
    <w:bookmarkEnd w:id="80"/>
    <w:p w14:paraId="3600D29A" w14:textId="77777777" w:rsidR="00656D2B" w:rsidRDefault="00656D2B" w:rsidP="00656D2B">
      <w:pPr>
        <w:autoSpaceDN w:val="0"/>
        <w:adjustRightInd w:val="0"/>
        <w:rPr>
          <w:szCs w:val="26"/>
        </w:rPr>
      </w:pPr>
      <w:r w:rsidRPr="00430B81">
        <w:rPr>
          <w:b/>
          <w:bCs/>
          <w:szCs w:val="26"/>
        </w:rPr>
        <w:t>5)</w:t>
      </w:r>
      <w:bookmarkStart w:id="81" w:name="_Hlk149634935"/>
      <w:r w:rsidRPr="00430B81">
        <w:rPr>
          <w:b/>
          <w:bCs/>
          <w:szCs w:val="26"/>
        </w:rPr>
        <w:t xml:space="preserve"> Зона сельскохозяйственного назначения – </w:t>
      </w:r>
      <w:r w:rsidRPr="00430B81">
        <w:rPr>
          <w:b/>
          <w:szCs w:val="26"/>
        </w:rPr>
        <w:t>CХН</w:t>
      </w:r>
      <w:r w:rsidRPr="00430B81">
        <w:rPr>
          <w:szCs w:val="26"/>
        </w:rPr>
        <w:t xml:space="preserve"> предназначена для </w:t>
      </w:r>
      <w:r w:rsidRPr="00430B81">
        <w:rPr>
          <w:szCs w:val="26"/>
        </w:rPr>
        <w:lastRenderedPageBreak/>
        <w:t>размещения за границами населенных пунктов сельскохозяйственных угодий (пашен, сенокосов, пастбищ, залежей, земель, занятых многолетними насаждениями (садами, виноградниками и другими), земель, занятых внутрихозяйственными дорогами, коммуникациями, мелиоративными защитными лесными насаждениями, водными объектами (в том числе прудами, образованными водоподпорными сооружениями на водотоках и используемыми для целей осуществления прудовой аквакультуры), а также зданиями, сооружениями, используемыми для производства, хранения и первичной переработки сельскохозяйственной продукции, объектов сельскохозяйственного назначения, для ведения сельского хозяйства, садоводства и огородничества для собственных нужд, личного подсобного хозяйства на полевых участках, развития объектов сельскохозяйственного назначения, размещения иных объектов согласно градостроительным регламентам.</w:t>
      </w:r>
    </w:p>
    <w:p w14:paraId="589C354F" w14:textId="77777777" w:rsidR="006D3999" w:rsidRPr="006D3999" w:rsidRDefault="006D3999" w:rsidP="00656D2B">
      <w:pPr>
        <w:autoSpaceDN w:val="0"/>
        <w:adjustRightInd w:val="0"/>
        <w:rPr>
          <w:bCs/>
          <w:szCs w:val="26"/>
        </w:rPr>
      </w:pPr>
      <w:r w:rsidRPr="006D3999">
        <w:rPr>
          <w:b/>
          <w:bCs/>
          <w:szCs w:val="26"/>
        </w:rPr>
        <w:t>6) Зона рекреационного назначения – Р</w:t>
      </w:r>
      <w:r w:rsidRPr="006D3999">
        <w:rPr>
          <w:bCs/>
          <w:szCs w:val="26"/>
        </w:rPr>
        <w:t xml:space="preserve"> предназначена для размещения территорий, занятых городскими лесами, скверами, парками, городскими садами, прудами, озерами, водохранилищами, пляжами, береговыми полосами водных объектов общего пользования, а также в границах иных территорий, используемых и предназначенных для отдыха, туризма, занятий физической культурой и спортом, иных объектов согласно градостроительным регламентам.</w:t>
      </w:r>
    </w:p>
    <w:bookmarkEnd w:id="81"/>
    <w:p w14:paraId="7BB60FF5" w14:textId="77777777" w:rsidR="00376C59" w:rsidRPr="00E04DBF" w:rsidRDefault="006D3999" w:rsidP="00E04DBF">
      <w:pPr>
        <w:autoSpaceDN w:val="0"/>
        <w:adjustRightInd w:val="0"/>
        <w:rPr>
          <w:szCs w:val="26"/>
        </w:rPr>
      </w:pPr>
      <w:r>
        <w:rPr>
          <w:b/>
          <w:szCs w:val="26"/>
        </w:rPr>
        <w:t>7</w:t>
      </w:r>
      <w:r w:rsidR="00040BB3" w:rsidRPr="00E04DBF">
        <w:rPr>
          <w:b/>
          <w:szCs w:val="26"/>
        </w:rPr>
        <w:t>)</w:t>
      </w:r>
      <w:bookmarkStart w:id="82" w:name="_Hlk149634986"/>
      <w:r w:rsidR="00C11726" w:rsidRPr="00E04DBF">
        <w:rPr>
          <w:b/>
          <w:szCs w:val="26"/>
        </w:rPr>
        <w:t> </w:t>
      </w:r>
      <w:r w:rsidR="00040BB3" w:rsidRPr="00E04DBF">
        <w:rPr>
          <w:b/>
          <w:szCs w:val="26"/>
        </w:rPr>
        <w:t xml:space="preserve">Зона специального назначения </w:t>
      </w:r>
      <w:bookmarkStart w:id="83" w:name="_Hlk84842737"/>
      <w:r w:rsidR="00D00CA5" w:rsidRPr="00E04DBF">
        <w:rPr>
          <w:b/>
          <w:szCs w:val="26"/>
        </w:rPr>
        <w:t>– СП</w:t>
      </w:r>
      <w:r w:rsidR="00D00CA5" w:rsidRPr="00E04DBF">
        <w:rPr>
          <w:szCs w:val="26"/>
        </w:rPr>
        <w:t xml:space="preserve"> </w:t>
      </w:r>
      <w:r w:rsidR="00376C59" w:rsidRPr="00E04DBF">
        <w:rPr>
          <w:szCs w:val="26"/>
        </w:rPr>
        <w:t>предназначена для размещения кладбищ, крематориев, скотомогильников, объектов, используемых для захоронения твердых коммунальных отходов, военных объектов, объектов, размещение которых может быть обеспечено только путем выделения указанной зоны и недопустимо в других территориальных зонах, иных объектов согласно градостроительным регламентам.</w:t>
      </w:r>
    </w:p>
    <w:bookmarkEnd w:id="82"/>
    <w:bookmarkEnd w:id="83"/>
    <w:p w14:paraId="128F184D" w14:textId="77777777" w:rsidR="00651AEA" w:rsidRPr="00897196" w:rsidRDefault="00651AEA" w:rsidP="00826F89">
      <w:r w:rsidRPr="00897196">
        <w:t>3. На карте градостроительного зонирования отображены земли</w:t>
      </w:r>
      <w:r w:rsidR="00BF5EAA" w:rsidRPr="00897196">
        <w:t xml:space="preserve"> и земельные участки,</w:t>
      </w:r>
      <w:r w:rsidRPr="00897196">
        <w:t xml:space="preserve"> </w:t>
      </w:r>
      <w:r w:rsidR="00BF5EAA" w:rsidRPr="00897196">
        <w:t>в отношении которых</w:t>
      </w:r>
      <w:r w:rsidRPr="00897196">
        <w:t xml:space="preserve"> в </w:t>
      </w:r>
      <w:r w:rsidR="000C1673" w:rsidRPr="00897196">
        <w:t>с</w:t>
      </w:r>
      <w:r w:rsidRPr="00897196">
        <w:t>оответствии с частью 6 статьи 36 ГрК РФ градостроительные регламенты не устанавливаются</w:t>
      </w:r>
      <w:r w:rsidR="00A86209" w:rsidRPr="00897196">
        <w:t>.</w:t>
      </w:r>
      <w:r w:rsidR="003770EF" w:rsidRPr="00897196">
        <w:t xml:space="preserve"> Виды разрешенного использования </w:t>
      </w:r>
      <w:r w:rsidR="00A86209" w:rsidRPr="00897196">
        <w:t xml:space="preserve">таких земель и земельных участков </w:t>
      </w:r>
      <w:r w:rsidR="003770EF" w:rsidRPr="00897196">
        <w:t>устанавливаются иными видами регламентов использования земель</w:t>
      </w:r>
      <w:r w:rsidR="00A86209" w:rsidRPr="00897196">
        <w:t>:</w:t>
      </w:r>
    </w:p>
    <w:p w14:paraId="16A403D6" w14:textId="3E80460A" w:rsidR="00A86209" w:rsidRPr="00897196" w:rsidRDefault="000F6F63" w:rsidP="00A86209">
      <w:pPr>
        <w:contextualSpacing/>
        <w:rPr>
          <w:szCs w:val="26"/>
        </w:rPr>
      </w:pPr>
      <w:r w:rsidRPr="00897196">
        <w:rPr>
          <w:szCs w:val="26"/>
        </w:rPr>
        <w:t>– </w:t>
      </w:r>
      <w:r w:rsidR="00A86209" w:rsidRPr="00897196">
        <w:rPr>
          <w:szCs w:val="26"/>
        </w:rPr>
        <w:t>лесохозяйственным регламентом в отношении лесных участков из состава земель лесного фонда, за исключением лесных участков, расположенных в границах особо охраняемых природных территорий федерального значения;</w:t>
      </w:r>
    </w:p>
    <w:p w14:paraId="0A2805C8" w14:textId="57013C52" w:rsidR="00651AEA" w:rsidRPr="00897196" w:rsidRDefault="00651AEA" w:rsidP="00826F89">
      <w:r w:rsidRPr="00897196">
        <w:t>Использование земель или земельных участков из состава земель лесного фонда, определяется лесохозяйственным регламентом лесничеств, утвержденным органом государственной власти субъекта Российской Федерации, за исключением случаев, предусмотренных частью 3 статьи 87 Лесного кодекса Российской Федерации.</w:t>
      </w:r>
    </w:p>
    <w:p w14:paraId="3C727D6F" w14:textId="70009D10" w:rsidR="00651AEA" w:rsidRPr="00897196" w:rsidRDefault="00651AEA" w:rsidP="00826F89">
      <w:r w:rsidRPr="00897196">
        <w:t xml:space="preserve">Использование, охрана, защита, воспроизводство лесов </w:t>
      </w:r>
      <w:r w:rsidR="00E7394B" w:rsidRPr="00897196">
        <w:t>Глазуновского</w:t>
      </w:r>
      <w:r w:rsidRPr="00897196">
        <w:t xml:space="preserve"> лесничества Орловской области определены лесохозяйственным регламентом </w:t>
      </w:r>
      <w:r w:rsidR="00897196" w:rsidRPr="00897196">
        <w:t>Глазуновского</w:t>
      </w:r>
      <w:r w:rsidRPr="00897196">
        <w:t xml:space="preserve"> лесничества, утвержденным приказом Управления лесами Орловской области от </w:t>
      </w:r>
      <w:r w:rsidR="00897196" w:rsidRPr="00897196">
        <w:t>01</w:t>
      </w:r>
      <w:r w:rsidRPr="00897196">
        <w:t>.0</w:t>
      </w:r>
      <w:r w:rsidR="00897196" w:rsidRPr="00897196">
        <w:t>3</w:t>
      </w:r>
      <w:r w:rsidRPr="00897196">
        <w:t>.20</w:t>
      </w:r>
      <w:r w:rsidR="00897196" w:rsidRPr="00897196">
        <w:t>17</w:t>
      </w:r>
      <w:r w:rsidRPr="00897196">
        <w:t xml:space="preserve"> № </w:t>
      </w:r>
      <w:r w:rsidR="00897196" w:rsidRPr="00897196">
        <w:t>38 (в редакции изменений)</w:t>
      </w:r>
      <w:r w:rsidRPr="00897196">
        <w:t>.</w:t>
      </w:r>
    </w:p>
    <w:p w14:paraId="1FA9E130" w14:textId="589FF030" w:rsidR="008A0A15" w:rsidRDefault="008A0A15" w:rsidP="00826F89"/>
    <w:p w14:paraId="0ACE3450" w14:textId="77777777" w:rsidR="00EA19E7" w:rsidRDefault="00EA19E7" w:rsidP="00826F89"/>
    <w:p w14:paraId="5330A2E3" w14:textId="77777777" w:rsidR="00A83FB2" w:rsidRPr="00363C03" w:rsidRDefault="00D667C2" w:rsidP="00363C03">
      <w:pPr>
        <w:autoSpaceDN w:val="0"/>
        <w:adjustRightInd w:val="0"/>
        <w:rPr>
          <w:szCs w:val="26"/>
        </w:rPr>
      </w:pPr>
      <w:r w:rsidRPr="00363C03">
        <w:rPr>
          <w:noProof/>
          <w:szCs w:val="26"/>
        </w:rPr>
        <mc:AlternateContent>
          <mc:Choice Requires="wps">
            <w:drawing>
              <wp:anchor distT="0" distB="0" distL="114300" distR="114300" simplePos="0" relativeHeight="251657728" behindDoc="0" locked="0" layoutInCell="1" allowOverlap="1" wp14:anchorId="0BE5BE00" wp14:editId="07B6D02F">
                <wp:simplePos x="0" y="0"/>
                <wp:positionH relativeFrom="column">
                  <wp:posOffset>2272665</wp:posOffset>
                </wp:positionH>
                <wp:positionV relativeFrom="paragraph">
                  <wp:posOffset>106045</wp:posOffset>
                </wp:positionV>
                <wp:extent cx="1666875" cy="0"/>
                <wp:effectExtent l="11430" t="8255" r="7620" b="1079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6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F065E23" id="_x0000_t32" coordsize="21600,21600" o:spt="32" o:oned="t" path="m,l21600,21600e" filled="f">
                <v:path arrowok="t" fillok="f" o:connecttype="none"/>
                <o:lock v:ext="edit" shapetype="t"/>
              </v:shapetype>
              <v:shape id="AutoShape 3" o:spid="_x0000_s1026" type="#_x0000_t32" style="position:absolute;margin-left:178.95pt;margin-top:8.35pt;width:131.2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q8WHgIAADsEAAAOAAAAZHJzL2Uyb0RvYy54bWysU8GO2jAQvVfqP1i+QxI2ZCEirFYJ9LJt&#10;kXb7AcZ2EquJbdmGgKr+e8eGILa9VFU5mHFm5s2beePV06nv0JEbK5QscDKNMeKSKiZkU+Bvb9vJ&#10;AiPriGSkU5IX+Mwtflp//LAadM5nqlUd4wYBiLT5oAvcOqfzKLK05T2xU6W5BGetTE8cXE0TMUMG&#10;QO+7aBbHWTQow7RRlFsLX6uLE68Dfl1z6r7WteUOdQUGbi6cJpx7f0brFckbQ3Qr6JUG+QcWPRES&#10;it6gKuIIOhjxB1QvqFFW1W5KVR+puhaUhx6gmyT+rZvXlmgeeoHhWH0bk/1/sPTLcWeQYKAdRpL0&#10;INHzwalQGT348Qza5hBVyp3xDdKTfNUvin63SKqyJbLhIfjtrCE38RnRuxR/sRqK7IfPikEMAfww&#10;q1Nteg8JU0CnIMn5Jgk/OUThY5Jl2eJxjhEdfRHJx0RtrPvEVY+8UWDrDBFN60olJQivTBLKkOOL&#10;dZ4WyccEX1Wqrei6oH8n0VDg5Xw2DwlWdYJ5pw+zptmXnUFH4jco/EKP4LkPM+ogWQBrOWGbq+2I&#10;6C42FO+kx4PGgM7VuqzIj2W83Cw2i3SSzrLNJI2ravK8LdNJtk0e59VDVZZV8tNTS9K8FYxx6dmN&#10;65qkf7cO14dzWbTbwt7GEL1HD/MCsuN/IB2U9WJe1mKv2HlnRsVhQ0Pw9TX5J3B/B/v+za9/AQAA&#10;//8DAFBLAwQUAAYACAAAACEA9yZcz90AAAAJAQAADwAAAGRycy9kb3ducmV2LnhtbEyPwU7DMAyG&#10;70i8Q2QkLoglK6zbStNpQuLAkW0S16zx2kLjVE26lj09RhzgaP+ffn/ON5NrxRn70HjSMJ8pEEil&#10;tw1VGg77l/sViBANWdN6Qg1fGGBTXF/lJrN+pDc872IluIRCZjTUMXaZlKGs0Zkw8x0SZyffOxN5&#10;7CtpezNyuWtlolQqnWmIL9Smw+cay8/d4DRgGBZztV276vB6Ge/ek8vH2O21vr2Ztk8gIk7xD4Yf&#10;fVaHgp2OfiAbRKvhYbFcM8pBugTBQJqoRxDH34Uscvn/g+IbAAD//wMAUEsBAi0AFAAGAAgAAAAh&#10;ALaDOJL+AAAA4QEAABMAAAAAAAAAAAAAAAAAAAAAAFtDb250ZW50X1R5cGVzXS54bWxQSwECLQAU&#10;AAYACAAAACEAOP0h/9YAAACUAQAACwAAAAAAAAAAAAAAAAAvAQAAX3JlbHMvLnJlbHNQSwECLQAU&#10;AAYACAAAACEA7a6vFh4CAAA7BAAADgAAAAAAAAAAAAAAAAAuAgAAZHJzL2Uyb0RvYy54bWxQSwEC&#10;LQAUAAYACAAAACEA9yZcz90AAAAJAQAADwAAAAAAAAAAAAAAAAB4BAAAZHJzL2Rvd25yZXYueG1s&#10;UEsFBgAAAAAEAAQA8wAAAIIFAAAAAA==&#10;"/>
            </w:pict>
          </mc:Fallback>
        </mc:AlternateContent>
      </w:r>
      <w:bookmarkEnd w:id="75"/>
    </w:p>
    <w:sectPr w:rsidR="00A83FB2" w:rsidRPr="00363C03" w:rsidSect="00C34004">
      <w:endnotePr>
        <w:numFmt w:val="chicago"/>
        <w:numRestart w:val="eachSect"/>
      </w:endnotePr>
      <w:pgSz w:w="11906" w:h="16838" w:code="9"/>
      <w:pgMar w:top="1134" w:right="1134" w:bottom="1134" w:left="1134" w:header="680" w:footer="85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9A8F5E" w14:textId="77777777" w:rsidR="002D3E19" w:rsidRDefault="002D3E19">
      <w:r>
        <w:separator/>
      </w:r>
    </w:p>
  </w:endnote>
  <w:endnote w:type="continuationSeparator" w:id="0">
    <w:p w14:paraId="212751DA" w14:textId="77777777" w:rsidR="002D3E19" w:rsidRDefault="002D3E19">
      <w:r>
        <w:continuationSeparator/>
      </w:r>
    </w:p>
  </w:endnote>
  <w:endnote w:id="1">
    <w:p w14:paraId="2CA5A802" w14:textId="10ED012D" w:rsidR="002427BF" w:rsidRPr="0076718B" w:rsidRDefault="002427BF" w:rsidP="0076718B">
      <w:pPr>
        <w:pStyle w:val="afff2"/>
        <w:spacing w:line="240" w:lineRule="auto"/>
        <w:rPr>
          <w:b w:val="0"/>
        </w:rPr>
      </w:pPr>
      <w:r w:rsidRPr="0076718B">
        <w:rPr>
          <w:rStyle w:val="affff"/>
          <w:b w:val="0"/>
        </w:rPr>
        <w:endnoteRef/>
      </w:r>
      <w:r>
        <w:rPr>
          <w:b w:val="0"/>
        </w:rPr>
        <w:t> </w:t>
      </w:r>
      <w:r w:rsidRPr="0076718B">
        <w:rPr>
          <w:b w:val="0"/>
        </w:rPr>
        <w:t>Полномочия органов местного самоуправления по решению вопросов непосредственного обеспечения жизнедеятельности населения, которые с 01.01.202</w:t>
      </w:r>
      <w:r>
        <w:rPr>
          <w:b w:val="0"/>
        </w:rPr>
        <w:t>8</w:t>
      </w:r>
      <w:r w:rsidRPr="0076718B">
        <w:rPr>
          <w:b w:val="0"/>
        </w:rPr>
        <w:t xml:space="preserve"> могут быть перераспределены законом субъекта Российской Федерации для осуществления органами государственной власти субъекта Российской Федерации в силу Федерального закона от 20.03.2025 № 33-ФЗ «Об общих принципах организации местного самоуправления в единой системе публичной власти».</w:t>
      </w:r>
    </w:p>
  </w:endnote>
  <w:endnote w:id="2">
    <w:p w14:paraId="6A2B1C22" w14:textId="58F1AE02" w:rsidR="002427BF" w:rsidRPr="0076718B" w:rsidRDefault="002427BF" w:rsidP="0076718B">
      <w:pPr>
        <w:pStyle w:val="afff2"/>
        <w:spacing w:line="240" w:lineRule="auto"/>
        <w:rPr>
          <w:b w:val="0"/>
        </w:rPr>
      </w:pPr>
      <w:r w:rsidRPr="0076718B">
        <w:rPr>
          <w:rStyle w:val="affff"/>
          <w:b w:val="0"/>
        </w:rPr>
        <w:endnoteRef/>
      </w:r>
      <w:r w:rsidRPr="0076718B">
        <w:rPr>
          <w:b w:val="0"/>
        </w:rPr>
        <w:t> Полномочия органов государственной власти субъекта Российской Федерации, которые с 01.01.202</w:t>
      </w:r>
      <w:r>
        <w:rPr>
          <w:b w:val="0"/>
        </w:rPr>
        <w:t>8</w:t>
      </w:r>
      <w:r w:rsidRPr="0076718B">
        <w:rPr>
          <w:b w:val="0"/>
        </w:rPr>
        <w:t xml:space="preserve"> могут быть перераспределены законом субъекта Российской Федерации для осуществления органами местного самоуправления в силу Федерального закона от 20.03.2025 № 33-ФЗ «Об общих принципах организации местного самоуправления в единой системе публичной власти».</w:t>
      </w:r>
    </w:p>
  </w:endnote>
  <w:endnote w:id="3">
    <w:p w14:paraId="12E3222A" w14:textId="77777777" w:rsidR="002427BF" w:rsidRPr="0076718B" w:rsidRDefault="002427BF" w:rsidP="0076718B">
      <w:pPr>
        <w:pStyle w:val="afff2"/>
        <w:spacing w:line="240" w:lineRule="auto"/>
        <w:rPr>
          <w:b w:val="0"/>
        </w:rPr>
      </w:pPr>
      <w:r w:rsidRPr="0076718B">
        <w:rPr>
          <w:rStyle w:val="affff"/>
          <w:b w:val="0"/>
        </w:rPr>
        <w:endnoteRef/>
      </w:r>
      <w:r w:rsidRPr="0076718B">
        <w:rPr>
          <w:b w:val="0"/>
        </w:rPr>
        <w:t> Полномочия органов местного самоуправления на период действия Закона Орловской области № 3152-ОЗ осуществляет Управление градостроительства, архитектуры и землеустройства Орловской области согласно вышеуказанному закону и статье 2 Порядка применения правил землепользования и застройки и внесения в них изменений.</w:t>
      </w:r>
    </w:p>
  </w:endnote>
  <w:endnote w:id="4">
    <w:p w14:paraId="2EA2689F" w14:textId="77777777" w:rsidR="002427BF" w:rsidRPr="0076718B" w:rsidRDefault="002427BF" w:rsidP="0076718B">
      <w:pPr>
        <w:pStyle w:val="afff2"/>
        <w:spacing w:line="240" w:lineRule="auto"/>
        <w:rPr>
          <w:b w:val="0"/>
        </w:rPr>
      </w:pPr>
      <w:r w:rsidRPr="0076718B">
        <w:rPr>
          <w:rStyle w:val="affff"/>
          <w:b w:val="0"/>
        </w:rPr>
        <w:endnoteRef/>
      </w:r>
      <w:r w:rsidRPr="0076718B">
        <w:rPr>
          <w:b w:val="0"/>
        </w:rPr>
        <w:t> Полномочия органов местного самоуправления сельских поселений по вопросам местного значения реализуют органы местного самоуправления муниципального района согласно Федеральному закону от 06.10.2003 № 131-ФЗ «Об общих принципах организации местного самоуправления в Российской Федерации.</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CC"/>
    <w:family w:val="swiss"/>
    <w:pitch w:val="variable"/>
    <w:sig w:usb0="00000287" w:usb1="000008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Kudriashov">
    <w:altName w:val="Times New Roman"/>
    <w:panose1 w:val="00000000000000000000"/>
    <w:charset w:val="00"/>
    <w:family w:val="auto"/>
    <w:notTrueType/>
    <w:pitch w:val="variable"/>
    <w:sig w:usb0="00000003" w:usb1="00000000" w:usb2="00000000" w:usb3="00000000" w:csb0="00000001"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font531">
    <w:charset w:val="CC"/>
    <w:family w:val="auto"/>
    <w:pitch w:val="variable"/>
  </w:font>
  <w:font w:name="Liberation Serif">
    <w:altName w:val="Times New Roman"/>
    <w:charset w:val="CC"/>
    <w:family w:val="roman"/>
    <w:pitch w:val="variable"/>
  </w:font>
  <w:font w:name="OpenSymbol">
    <w:altName w:val="Yu Gothic"/>
    <w:charset w:val="00"/>
    <w:family w:val="auto"/>
    <w:pitch w:val="variable"/>
    <w:sig w:usb0="00000000" w:usb1="1807ECEA" w:usb2="00000010" w:usb3="00000000" w:csb0="00020005"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CC"/>
    <w:family w:val="swiss"/>
    <w:pitch w:val="variable"/>
    <w:sig w:usb0="E4002EFF" w:usb1="C000247B" w:usb2="00000009" w:usb3="00000000" w:csb0="000001FF" w:csb1="00000000"/>
  </w:font>
  <w:font w:name="Peterburg">
    <w:altName w:val="Times New Roman"/>
    <w:charset w:val="00"/>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NTTimes/Cyrillic">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5AA804" w14:textId="77777777" w:rsidR="002D3E19" w:rsidRDefault="002D3E19">
      <w:r>
        <w:separator/>
      </w:r>
    </w:p>
  </w:footnote>
  <w:footnote w:type="continuationSeparator" w:id="0">
    <w:p w14:paraId="185AED75" w14:textId="77777777" w:rsidR="002D3E19" w:rsidRDefault="002D3E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F4DB1A" w14:textId="77777777" w:rsidR="002427BF" w:rsidRDefault="002427BF" w:rsidP="00E15923">
    <w:pPr>
      <w:pStyle w:val="aff3"/>
      <w:ind w:firstLine="0"/>
      <w:jc w:val="center"/>
    </w:pPr>
    <w:r>
      <w:fldChar w:fldCharType="begin"/>
    </w:r>
    <w:r>
      <w:instrText>PAGE   \* MERGEFORMAT</w:instrText>
    </w:r>
    <w:r>
      <w:fldChar w:fldCharType="separate"/>
    </w:r>
    <w:r>
      <w:rPr>
        <w:noProof/>
      </w:rPr>
      <w:t>41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pStyle w:val="7"/>
      <w:suff w:val="nothing"/>
      <w:lvlText w:val=""/>
      <w:lvlJc w:val="left"/>
      <w:pPr>
        <w:tabs>
          <w:tab w:val="num" w:pos="0"/>
        </w:tabs>
        <w:ind w:left="0" w:firstLine="0"/>
      </w:pPr>
    </w:lvl>
    <w:lvl w:ilvl="7">
      <w:start w:val="1"/>
      <w:numFmt w:val="none"/>
      <w:pStyle w:val="8"/>
      <w:suff w:val="nothing"/>
      <w:lvlText w:val=""/>
      <w:lvlJc w:val="left"/>
      <w:pPr>
        <w:tabs>
          <w:tab w:val="num" w:pos="0"/>
        </w:tabs>
        <w:ind w:left="0" w:firstLine="0"/>
      </w:pPr>
    </w:lvl>
    <w:lvl w:ilvl="8">
      <w:start w:val="1"/>
      <w:numFmt w:val="none"/>
      <w:pStyle w:val="9"/>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21"/>
      <w:lvlText w:val=""/>
      <w:lvlJc w:val="left"/>
      <w:pPr>
        <w:tabs>
          <w:tab w:val="num" w:pos="643"/>
        </w:tabs>
        <w:ind w:left="643" w:hanging="360"/>
      </w:pPr>
      <w:rPr>
        <w:rFonts w:ascii="Arial Narrow" w:hAnsi="Arial Narrow" w:cs="Arial Narrow" w:hint="default"/>
      </w:rPr>
    </w:lvl>
  </w:abstractNum>
  <w:abstractNum w:abstractNumId="2" w15:restartNumberingAfterBreak="0">
    <w:nsid w:val="00000003"/>
    <w:multiLevelType w:val="multilevel"/>
    <w:tmpl w:val="00000003"/>
    <w:name w:val="WW8Num3"/>
    <w:lvl w:ilvl="0">
      <w:start w:val="1"/>
      <w:numFmt w:val="decimal"/>
      <w:pStyle w:val="a"/>
      <w:suff w:val="space"/>
      <w:lvlText w:val="%1."/>
      <w:lvlJc w:val="left"/>
      <w:pPr>
        <w:tabs>
          <w:tab w:val="num" w:pos="0"/>
        </w:tabs>
        <w:ind w:left="147" w:firstLine="567"/>
      </w:pPr>
      <w:rPr>
        <w:rFonts w:hint="default"/>
        <w:b/>
      </w:rPr>
    </w:lvl>
    <w:lvl w:ilvl="1">
      <w:start w:val="1"/>
      <w:numFmt w:val="bullet"/>
      <w:suff w:val="space"/>
      <w:lvlText w:val="-"/>
      <w:lvlJc w:val="left"/>
      <w:pPr>
        <w:tabs>
          <w:tab w:val="num" w:pos="0"/>
        </w:tabs>
        <w:ind w:left="750" w:hanging="183"/>
      </w:pPr>
      <w:rPr>
        <w:rFonts w:ascii="Kudriashov" w:hAnsi="Kudriashov" w:cs="Kudriashov"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00000004"/>
    <w:multiLevelType w:val="singleLevel"/>
    <w:tmpl w:val="0419000F"/>
    <w:lvl w:ilvl="0">
      <w:start w:val="1"/>
      <w:numFmt w:val="decimal"/>
      <w:pStyle w:val="-2"/>
      <w:lvlText w:val="%1."/>
      <w:lvlJc w:val="left"/>
      <w:pPr>
        <w:ind w:left="1647" w:hanging="360"/>
      </w:pPr>
      <w:rPr>
        <w:rFonts w:hint="default"/>
      </w:rPr>
    </w:lvl>
  </w:abstractNum>
  <w:abstractNum w:abstractNumId="4" w15:restartNumberingAfterBreak="0">
    <w:nsid w:val="00000005"/>
    <w:multiLevelType w:val="multilevel"/>
    <w:tmpl w:val="00000005"/>
    <w:name w:val="WW8Num5"/>
    <w:lvl w:ilvl="0">
      <w:start w:val="1"/>
      <w:numFmt w:val="decimal"/>
      <w:pStyle w:val="a0"/>
      <w:lvlText w:val="%1"/>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6"/>
    <w:lvl w:ilvl="0">
      <w:start w:val="1"/>
      <w:numFmt w:val="decimal"/>
      <w:pStyle w:val="a1"/>
      <w:lvlText w:val="?%1"/>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8Num7"/>
    <w:lvl w:ilvl="0">
      <w:start w:val="1"/>
      <w:numFmt w:val="decimal"/>
      <w:pStyle w:val="nienie"/>
      <w:lvlText w:val="?%1"/>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16F3E44"/>
    <w:multiLevelType w:val="hybridMultilevel"/>
    <w:tmpl w:val="2B1E835E"/>
    <w:lvl w:ilvl="0" w:tplc="E6EEC6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085F576D"/>
    <w:multiLevelType w:val="hybridMultilevel"/>
    <w:tmpl w:val="39C8166C"/>
    <w:lvl w:ilvl="0" w:tplc="7D244D44">
      <w:start w:val="1"/>
      <w:numFmt w:val="decimal"/>
      <w:lvlText w:val="%1)"/>
      <w:lvlJc w:val="left"/>
      <w:pPr>
        <w:ind w:left="1069" w:hanging="360"/>
      </w:pPr>
      <w:rPr>
        <w:rFonts w:hint="default"/>
        <w:b w:val="0"/>
        <w:bCs/>
        <w:color w:val="000000"/>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05A7473"/>
    <w:multiLevelType w:val="hybridMultilevel"/>
    <w:tmpl w:val="63B8ECD8"/>
    <w:lvl w:ilvl="0" w:tplc="C0A29512">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3264F19"/>
    <w:multiLevelType w:val="hybridMultilevel"/>
    <w:tmpl w:val="07604408"/>
    <w:lvl w:ilvl="0" w:tplc="C9A2EF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6D92A19"/>
    <w:multiLevelType w:val="hybridMultilevel"/>
    <w:tmpl w:val="5FD4B31A"/>
    <w:lvl w:ilvl="0" w:tplc="C87CE8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39E03E6"/>
    <w:multiLevelType w:val="hybridMultilevel"/>
    <w:tmpl w:val="BD2A859A"/>
    <w:lvl w:ilvl="0" w:tplc="C570F6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4F0658C"/>
    <w:multiLevelType w:val="hybridMultilevel"/>
    <w:tmpl w:val="A9141132"/>
    <w:lvl w:ilvl="0" w:tplc="093E13D8">
      <w:start w:val="1"/>
      <w:numFmt w:val="decimal"/>
      <w:lvlText w:val="%1."/>
      <w:lvlJc w:val="left"/>
      <w:pPr>
        <w:ind w:left="1159" w:hanging="4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F7B4A1D"/>
    <w:multiLevelType w:val="hybridMultilevel"/>
    <w:tmpl w:val="06F4000A"/>
    <w:lvl w:ilvl="0" w:tplc="3F52AAB8">
      <w:start w:val="1"/>
      <w:numFmt w:val="decimal"/>
      <w:lvlText w:val="%1."/>
      <w:lvlJc w:val="left"/>
      <w:pPr>
        <w:ind w:left="1159" w:hanging="45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3"/>
  </w:num>
  <w:num w:numId="11">
    <w:abstractNumId w:val="9"/>
  </w:num>
  <w:num w:numId="12">
    <w:abstractNumId w:val="10"/>
  </w:num>
  <w:num w:numId="13">
    <w:abstractNumId w:val="11"/>
  </w:num>
  <w:num w:numId="14">
    <w:abstractNumId w:val="12"/>
  </w:num>
  <w:num w:numId="15">
    <w:abstractNumId w:val="14"/>
  </w:num>
  <w:num w:numId="16">
    <w:abstractNumId w:val="0"/>
  </w:num>
  <w:num w:numId="17">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2"/>
  <w:characterSpacingControl w:val="doNotCompress"/>
  <w:hdrShapeDefaults>
    <o:shapedefaults v:ext="edit" spidmax="2049"/>
  </w:hdrShapeDefaults>
  <w:footnotePr>
    <w:footnote w:id="-1"/>
    <w:footnote w:id="0"/>
  </w:footnotePr>
  <w:endnotePr>
    <w:pos w:val="sectEnd"/>
    <w:numFmt w:val="chicago"/>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6DB"/>
    <w:rsid w:val="00000161"/>
    <w:rsid w:val="00000CE8"/>
    <w:rsid w:val="00000F92"/>
    <w:rsid w:val="00002FBE"/>
    <w:rsid w:val="000037E4"/>
    <w:rsid w:val="00003DBA"/>
    <w:rsid w:val="0000701A"/>
    <w:rsid w:val="00007EE4"/>
    <w:rsid w:val="000171E3"/>
    <w:rsid w:val="00020797"/>
    <w:rsid w:val="00021E54"/>
    <w:rsid w:val="00023291"/>
    <w:rsid w:val="00023A49"/>
    <w:rsid w:val="00024FEA"/>
    <w:rsid w:val="00027E2C"/>
    <w:rsid w:val="000306C4"/>
    <w:rsid w:val="00030FD7"/>
    <w:rsid w:val="0003114A"/>
    <w:rsid w:val="00031E46"/>
    <w:rsid w:val="0003227B"/>
    <w:rsid w:val="00035BD1"/>
    <w:rsid w:val="00036585"/>
    <w:rsid w:val="00037778"/>
    <w:rsid w:val="00040102"/>
    <w:rsid w:val="00040BB3"/>
    <w:rsid w:val="00041074"/>
    <w:rsid w:val="00043505"/>
    <w:rsid w:val="00043E23"/>
    <w:rsid w:val="00045BF3"/>
    <w:rsid w:val="00046668"/>
    <w:rsid w:val="00050444"/>
    <w:rsid w:val="00052008"/>
    <w:rsid w:val="00052227"/>
    <w:rsid w:val="00052253"/>
    <w:rsid w:val="00055042"/>
    <w:rsid w:val="000606A8"/>
    <w:rsid w:val="000609D1"/>
    <w:rsid w:val="00061B07"/>
    <w:rsid w:val="00062598"/>
    <w:rsid w:val="00065021"/>
    <w:rsid w:val="0006632C"/>
    <w:rsid w:val="00067AF0"/>
    <w:rsid w:val="00070C37"/>
    <w:rsid w:val="00071190"/>
    <w:rsid w:val="000718C0"/>
    <w:rsid w:val="00073428"/>
    <w:rsid w:val="000736E8"/>
    <w:rsid w:val="000773CA"/>
    <w:rsid w:val="000777E0"/>
    <w:rsid w:val="00083CE0"/>
    <w:rsid w:val="000844A0"/>
    <w:rsid w:val="0008470A"/>
    <w:rsid w:val="00086A61"/>
    <w:rsid w:val="00091DA3"/>
    <w:rsid w:val="000920BE"/>
    <w:rsid w:val="00092424"/>
    <w:rsid w:val="00092970"/>
    <w:rsid w:val="0009349E"/>
    <w:rsid w:val="000A131D"/>
    <w:rsid w:val="000A1E9E"/>
    <w:rsid w:val="000A26DB"/>
    <w:rsid w:val="000A41CE"/>
    <w:rsid w:val="000A41D0"/>
    <w:rsid w:val="000A4F75"/>
    <w:rsid w:val="000A734D"/>
    <w:rsid w:val="000B0569"/>
    <w:rsid w:val="000B0927"/>
    <w:rsid w:val="000B3E4A"/>
    <w:rsid w:val="000B4D0C"/>
    <w:rsid w:val="000B5CC8"/>
    <w:rsid w:val="000B6274"/>
    <w:rsid w:val="000C1673"/>
    <w:rsid w:val="000C183A"/>
    <w:rsid w:val="000C301B"/>
    <w:rsid w:val="000C6351"/>
    <w:rsid w:val="000D10FD"/>
    <w:rsid w:val="000D1F7D"/>
    <w:rsid w:val="000D236B"/>
    <w:rsid w:val="000D2BDD"/>
    <w:rsid w:val="000D2CE6"/>
    <w:rsid w:val="000D442C"/>
    <w:rsid w:val="000D64E1"/>
    <w:rsid w:val="000D70E1"/>
    <w:rsid w:val="000D70E5"/>
    <w:rsid w:val="000D7BAD"/>
    <w:rsid w:val="000E20E6"/>
    <w:rsid w:val="000E3988"/>
    <w:rsid w:val="000E3A79"/>
    <w:rsid w:val="000E6087"/>
    <w:rsid w:val="000E6CED"/>
    <w:rsid w:val="000E79B6"/>
    <w:rsid w:val="000F2854"/>
    <w:rsid w:val="000F3717"/>
    <w:rsid w:val="000F48B6"/>
    <w:rsid w:val="000F54FE"/>
    <w:rsid w:val="000F5557"/>
    <w:rsid w:val="000F63A2"/>
    <w:rsid w:val="000F6F63"/>
    <w:rsid w:val="000F7BAB"/>
    <w:rsid w:val="000F7D9F"/>
    <w:rsid w:val="00100C80"/>
    <w:rsid w:val="00106CC6"/>
    <w:rsid w:val="00110012"/>
    <w:rsid w:val="00110204"/>
    <w:rsid w:val="0011179D"/>
    <w:rsid w:val="00112A60"/>
    <w:rsid w:val="00112BFA"/>
    <w:rsid w:val="00116177"/>
    <w:rsid w:val="00117655"/>
    <w:rsid w:val="00117663"/>
    <w:rsid w:val="0011794F"/>
    <w:rsid w:val="00117BBF"/>
    <w:rsid w:val="001200AB"/>
    <w:rsid w:val="001214CA"/>
    <w:rsid w:val="00122E0F"/>
    <w:rsid w:val="00124D95"/>
    <w:rsid w:val="00125FCD"/>
    <w:rsid w:val="0012634F"/>
    <w:rsid w:val="00130081"/>
    <w:rsid w:val="00130D7B"/>
    <w:rsid w:val="00132F5F"/>
    <w:rsid w:val="00134E82"/>
    <w:rsid w:val="00136D6D"/>
    <w:rsid w:val="001424F6"/>
    <w:rsid w:val="0014282A"/>
    <w:rsid w:val="00142BD5"/>
    <w:rsid w:val="00143921"/>
    <w:rsid w:val="00144C22"/>
    <w:rsid w:val="00145CA3"/>
    <w:rsid w:val="00145FEA"/>
    <w:rsid w:val="0014734F"/>
    <w:rsid w:val="001474CB"/>
    <w:rsid w:val="001510C8"/>
    <w:rsid w:val="00153E54"/>
    <w:rsid w:val="00154943"/>
    <w:rsid w:val="00155F22"/>
    <w:rsid w:val="001576A2"/>
    <w:rsid w:val="0016314E"/>
    <w:rsid w:val="0016455C"/>
    <w:rsid w:val="00166B75"/>
    <w:rsid w:val="0016737C"/>
    <w:rsid w:val="00167F96"/>
    <w:rsid w:val="00171522"/>
    <w:rsid w:val="00171FAB"/>
    <w:rsid w:val="00172082"/>
    <w:rsid w:val="00173C38"/>
    <w:rsid w:val="00175011"/>
    <w:rsid w:val="001760EC"/>
    <w:rsid w:val="00177B25"/>
    <w:rsid w:val="00177E0E"/>
    <w:rsid w:val="00181993"/>
    <w:rsid w:val="00182E3A"/>
    <w:rsid w:val="00184442"/>
    <w:rsid w:val="00186C35"/>
    <w:rsid w:val="001901C6"/>
    <w:rsid w:val="00190F55"/>
    <w:rsid w:val="001921D4"/>
    <w:rsid w:val="001950A5"/>
    <w:rsid w:val="00197575"/>
    <w:rsid w:val="00197C1A"/>
    <w:rsid w:val="001A1FFF"/>
    <w:rsid w:val="001A5AF8"/>
    <w:rsid w:val="001A6093"/>
    <w:rsid w:val="001A6F96"/>
    <w:rsid w:val="001A7BB0"/>
    <w:rsid w:val="001B57FD"/>
    <w:rsid w:val="001B5B7C"/>
    <w:rsid w:val="001C02A3"/>
    <w:rsid w:val="001C0DCE"/>
    <w:rsid w:val="001C2D79"/>
    <w:rsid w:val="001C3511"/>
    <w:rsid w:val="001C3B69"/>
    <w:rsid w:val="001C6D39"/>
    <w:rsid w:val="001D05BC"/>
    <w:rsid w:val="001D0DDA"/>
    <w:rsid w:val="001D471D"/>
    <w:rsid w:val="001D4E23"/>
    <w:rsid w:val="001D55D4"/>
    <w:rsid w:val="001D69AE"/>
    <w:rsid w:val="001E1C0B"/>
    <w:rsid w:val="001E27FD"/>
    <w:rsid w:val="001E2941"/>
    <w:rsid w:val="001E294F"/>
    <w:rsid w:val="001E36D1"/>
    <w:rsid w:val="001E40C1"/>
    <w:rsid w:val="001E4A5D"/>
    <w:rsid w:val="001E4DF7"/>
    <w:rsid w:val="001E50AD"/>
    <w:rsid w:val="001E5B4D"/>
    <w:rsid w:val="001F1CFE"/>
    <w:rsid w:val="001F2F2F"/>
    <w:rsid w:val="001F33E0"/>
    <w:rsid w:val="001F5CE3"/>
    <w:rsid w:val="001F6438"/>
    <w:rsid w:val="001F6FD9"/>
    <w:rsid w:val="001F72D6"/>
    <w:rsid w:val="001F7840"/>
    <w:rsid w:val="001F7ED7"/>
    <w:rsid w:val="00200CAF"/>
    <w:rsid w:val="0020179C"/>
    <w:rsid w:val="002018CC"/>
    <w:rsid w:val="002018D4"/>
    <w:rsid w:val="002062FD"/>
    <w:rsid w:val="0021036A"/>
    <w:rsid w:val="00210A03"/>
    <w:rsid w:val="00210BEC"/>
    <w:rsid w:val="002152B9"/>
    <w:rsid w:val="002156DA"/>
    <w:rsid w:val="002174EB"/>
    <w:rsid w:val="00220E23"/>
    <w:rsid w:val="00221406"/>
    <w:rsid w:val="002234EA"/>
    <w:rsid w:val="00224A9F"/>
    <w:rsid w:val="00225380"/>
    <w:rsid w:val="002335F1"/>
    <w:rsid w:val="00233E71"/>
    <w:rsid w:val="002346B3"/>
    <w:rsid w:val="00234FFA"/>
    <w:rsid w:val="002412E7"/>
    <w:rsid w:val="0024150F"/>
    <w:rsid w:val="0024213E"/>
    <w:rsid w:val="002427BF"/>
    <w:rsid w:val="00245B95"/>
    <w:rsid w:val="00245C17"/>
    <w:rsid w:val="00245F8B"/>
    <w:rsid w:val="00246A78"/>
    <w:rsid w:val="002477A5"/>
    <w:rsid w:val="002479D0"/>
    <w:rsid w:val="00247DD5"/>
    <w:rsid w:val="0025057B"/>
    <w:rsid w:val="002518F6"/>
    <w:rsid w:val="00253F8D"/>
    <w:rsid w:val="002560D3"/>
    <w:rsid w:val="0025616E"/>
    <w:rsid w:val="002572BD"/>
    <w:rsid w:val="00257F26"/>
    <w:rsid w:val="00261DBD"/>
    <w:rsid w:val="00262796"/>
    <w:rsid w:val="002631F1"/>
    <w:rsid w:val="00265ED6"/>
    <w:rsid w:val="00270A5A"/>
    <w:rsid w:val="0027622C"/>
    <w:rsid w:val="00281CD1"/>
    <w:rsid w:val="00282131"/>
    <w:rsid w:val="0028460C"/>
    <w:rsid w:val="00284DF8"/>
    <w:rsid w:val="00285300"/>
    <w:rsid w:val="002867A4"/>
    <w:rsid w:val="002905AC"/>
    <w:rsid w:val="002908A4"/>
    <w:rsid w:val="002909EF"/>
    <w:rsid w:val="00290A2F"/>
    <w:rsid w:val="00290ED5"/>
    <w:rsid w:val="00292392"/>
    <w:rsid w:val="002946E5"/>
    <w:rsid w:val="0029643B"/>
    <w:rsid w:val="002A0E43"/>
    <w:rsid w:val="002A2171"/>
    <w:rsid w:val="002A3706"/>
    <w:rsid w:val="002B0C49"/>
    <w:rsid w:val="002B3185"/>
    <w:rsid w:val="002B34B5"/>
    <w:rsid w:val="002B3745"/>
    <w:rsid w:val="002B462D"/>
    <w:rsid w:val="002B4BBB"/>
    <w:rsid w:val="002B76E8"/>
    <w:rsid w:val="002C0951"/>
    <w:rsid w:val="002C2FE6"/>
    <w:rsid w:val="002C3C63"/>
    <w:rsid w:val="002C41C4"/>
    <w:rsid w:val="002C470E"/>
    <w:rsid w:val="002C4C3F"/>
    <w:rsid w:val="002C5F1C"/>
    <w:rsid w:val="002C7323"/>
    <w:rsid w:val="002D1C45"/>
    <w:rsid w:val="002D2B5C"/>
    <w:rsid w:val="002D31C0"/>
    <w:rsid w:val="002D3B34"/>
    <w:rsid w:val="002D3E19"/>
    <w:rsid w:val="002D4A97"/>
    <w:rsid w:val="002D6328"/>
    <w:rsid w:val="002E4613"/>
    <w:rsid w:val="002F1058"/>
    <w:rsid w:val="002F16BC"/>
    <w:rsid w:val="002F3117"/>
    <w:rsid w:val="002F3DF5"/>
    <w:rsid w:val="002F3EEA"/>
    <w:rsid w:val="002F3FE5"/>
    <w:rsid w:val="002F40CA"/>
    <w:rsid w:val="002F51F5"/>
    <w:rsid w:val="002F5C95"/>
    <w:rsid w:val="002F6702"/>
    <w:rsid w:val="002F6B4F"/>
    <w:rsid w:val="0030040E"/>
    <w:rsid w:val="003017BF"/>
    <w:rsid w:val="00301CBA"/>
    <w:rsid w:val="00302017"/>
    <w:rsid w:val="0030492E"/>
    <w:rsid w:val="00305B88"/>
    <w:rsid w:val="00307F2C"/>
    <w:rsid w:val="003107E9"/>
    <w:rsid w:val="00311666"/>
    <w:rsid w:val="003123EA"/>
    <w:rsid w:val="00312729"/>
    <w:rsid w:val="00312CA7"/>
    <w:rsid w:val="0031425D"/>
    <w:rsid w:val="0031674C"/>
    <w:rsid w:val="0031770B"/>
    <w:rsid w:val="00321B12"/>
    <w:rsid w:val="00322AE5"/>
    <w:rsid w:val="003254A8"/>
    <w:rsid w:val="003277ED"/>
    <w:rsid w:val="003326B8"/>
    <w:rsid w:val="00333964"/>
    <w:rsid w:val="0033415A"/>
    <w:rsid w:val="0033455A"/>
    <w:rsid w:val="00334658"/>
    <w:rsid w:val="00337A37"/>
    <w:rsid w:val="0034061A"/>
    <w:rsid w:val="00341F4D"/>
    <w:rsid w:val="0034397C"/>
    <w:rsid w:val="00347FD9"/>
    <w:rsid w:val="00350336"/>
    <w:rsid w:val="00350561"/>
    <w:rsid w:val="00350ECD"/>
    <w:rsid w:val="003513EC"/>
    <w:rsid w:val="00351C23"/>
    <w:rsid w:val="0035381F"/>
    <w:rsid w:val="00355F44"/>
    <w:rsid w:val="00360E6F"/>
    <w:rsid w:val="00363491"/>
    <w:rsid w:val="003634C5"/>
    <w:rsid w:val="00363828"/>
    <w:rsid w:val="00363C03"/>
    <w:rsid w:val="00363CCF"/>
    <w:rsid w:val="00363F6B"/>
    <w:rsid w:val="003668D4"/>
    <w:rsid w:val="00370A9E"/>
    <w:rsid w:val="00371A35"/>
    <w:rsid w:val="00372555"/>
    <w:rsid w:val="00373E2D"/>
    <w:rsid w:val="003752D6"/>
    <w:rsid w:val="00376C30"/>
    <w:rsid w:val="00376C59"/>
    <w:rsid w:val="00376D3F"/>
    <w:rsid w:val="00376E3A"/>
    <w:rsid w:val="003770EF"/>
    <w:rsid w:val="00377C6A"/>
    <w:rsid w:val="003807D9"/>
    <w:rsid w:val="003813D9"/>
    <w:rsid w:val="00383EF6"/>
    <w:rsid w:val="00384606"/>
    <w:rsid w:val="003851C8"/>
    <w:rsid w:val="003864E5"/>
    <w:rsid w:val="00386B0F"/>
    <w:rsid w:val="0038747F"/>
    <w:rsid w:val="0039022E"/>
    <w:rsid w:val="00390C18"/>
    <w:rsid w:val="003917F7"/>
    <w:rsid w:val="00391EFE"/>
    <w:rsid w:val="003934AB"/>
    <w:rsid w:val="003941E8"/>
    <w:rsid w:val="003944A3"/>
    <w:rsid w:val="003951BD"/>
    <w:rsid w:val="00397F67"/>
    <w:rsid w:val="003A1828"/>
    <w:rsid w:val="003A48EC"/>
    <w:rsid w:val="003A5CCA"/>
    <w:rsid w:val="003A5CD1"/>
    <w:rsid w:val="003A66AB"/>
    <w:rsid w:val="003B0870"/>
    <w:rsid w:val="003B0CF5"/>
    <w:rsid w:val="003B10E6"/>
    <w:rsid w:val="003B191A"/>
    <w:rsid w:val="003B3654"/>
    <w:rsid w:val="003B5836"/>
    <w:rsid w:val="003B5CB2"/>
    <w:rsid w:val="003C2C6B"/>
    <w:rsid w:val="003C36FA"/>
    <w:rsid w:val="003C3AE7"/>
    <w:rsid w:val="003C4B67"/>
    <w:rsid w:val="003D08E3"/>
    <w:rsid w:val="003D2BA3"/>
    <w:rsid w:val="003D33D2"/>
    <w:rsid w:val="003D4688"/>
    <w:rsid w:val="003D5E8E"/>
    <w:rsid w:val="003E1D67"/>
    <w:rsid w:val="003E211F"/>
    <w:rsid w:val="003E2C03"/>
    <w:rsid w:val="003E4966"/>
    <w:rsid w:val="003E6FE5"/>
    <w:rsid w:val="003E7FB9"/>
    <w:rsid w:val="003F01E6"/>
    <w:rsid w:val="003F06CE"/>
    <w:rsid w:val="003F07C9"/>
    <w:rsid w:val="003F0D96"/>
    <w:rsid w:val="003F3A08"/>
    <w:rsid w:val="00403ECD"/>
    <w:rsid w:val="0040526F"/>
    <w:rsid w:val="004071E1"/>
    <w:rsid w:val="004103BB"/>
    <w:rsid w:val="00410E7B"/>
    <w:rsid w:val="00412E71"/>
    <w:rsid w:val="004145B1"/>
    <w:rsid w:val="00416A7F"/>
    <w:rsid w:val="00416C5D"/>
    <w:rsid w:val="00416DA2"/>
    <w:rsid w:val="00417401"/>
    <w:rsid w:val="004222A4"/>
    <w:rsid w:val="004251C4"/>
    <w:rsid w:val="00425851"/>
    <w:rsid w:val="00427C1A"/>
    <w:rsid w:val="00430B81"/>
    <w:rsid w:val="0043151F"/>
    <w:rsid w:val="00433EE9"/>
    <w:rsid w:val="004353B0"/>
    <w:rsid w:val="004356BB"/>
    <w:rsid w:val="00436D74"/>
    <w:rsid w:val="004372A8"/>
    <w:rsid w:val="004418DF"/>
    <w:rsid w:val="00441B0E"/>
    <w:rsid w:val="00443571"/>
    <w:rsid w:val="00445F8F"/>
    <w:rsid w:val="00446E48"/>
    <w:rsid w:val="00447C74"/>
    <w:rsid w:val="004540D6"/>
    <w:rsid w:val="00460038"/>
    <w:rsid w:val="0046084D"/>
    <w:rsid w:val="00462D68"/>
    <w:rsid w:val="00463F4B"/>
    <w:rsid w:val="00466D53"/>
    <w:rsid w:val="00466EDA"/>
    <w:rsid w:val="00470665"/>
    <w:rsid w:val="004722EB"/>
    <w:rsid w:val="00472373"/>
    <w:rsid w:val="004723B5"/>
    <w:rsid w:val="00472DD4"/>
    <w:rsid w:val="00476680"/>
    <w:rsid w:val="004800D1"/>
    <w:rsid w:val="00481DB8"/>
    <w:rsid w:val="00482560"/>
    <w:rsid w:val="00482A0F"/>
    <w:rsid w:val="00483BBA"/>
    <w:rsid w:val="00483E60"/>
    <w:rsid w:val="004842DE"/>
    <w:rsid w:val="00485F70"/>
    <w:rsid w:val="00491A18"/>
    <w:rsid w:val="004926BF"/>
    <w:rsid w:val="00492DA1"/>
    <w:rsid w:val="00493160"/>
    <w:rsid w:val="00493CF1"/>
    <w:rsid w:val="004950E9"/>
    <w:rsid w:val="00495226"/>
    <w:rsid w:val="004A0EAE"/>
    <w:rsid w:val="004A2139"/>
    <w:rsid w:val="004A2B61"/>
    <w:rsid w:val="004A2E48"/>
    <w:rsid w:val="004A3602"/>
    <w:rsid w:val="004A596E"/>
    <w:rsid w:val="004A74CE"/>
    <w:rsid w:val="004A776E"/>
    <w:rsid w:val="004B0E25"/>
    <w:rsid w:val="004B4E32"/>
    <w:rsid w:val="004B572A"/>
    <w:rsid w:val="004B5C59"/>
    <w:rsid w:val="004B7538"/>
    <w:rsid w:val="004C035F"/>
    <w:rsid w:val="004C0F45"/>
    <w:rsid w:val="004C1342"/>
    <w:rsid w:val="004C75E0"/>
    <w:rsid w:val="004D2B53"/>
    <w:rsid w:val="004D37F1"/>
    <w:rsid w:val="004D4FC5"/>
    <w:rsid w:val="004D5579"/>
    <w:rsid w:val="004D64A6"/>
    <w:rsid w:val="004D7B44"/>
    <w:rsid w:val="004E12BB"/>
    <w:rsid w:val="004E189C"/>
    <w:rsid w:val="004E1BA0"/>
    <w:rsid w:val="004E4875"/>
    <w:rsid w:val="004E67EC"/>
    <w:rsid w:val="004F1A66"/>
    <w:rsid w:val="004F2157"/>
    <w:rsid w:val="004F318C"/>
    <w:rsid w:val="004F45CB"/>
    <w:rsid w:val="004F6044"/>
    <w:rsid w:val="00501A9A"/>
    <w:rsid w:val="0050409E"/>
    <w:rsid w:val="00504136"/>
    <w:rsid w:val="00505103"/>
    <w:rsid w:val="00507E05"/>
    <w:rsid w:val="00511DBE"/>
    <w:rsid w:val="0051280D"/>
    <w:rsid w:val="00513EC5"/>
    <w:rsid w:val="00514904"/>
    <w:rsid w:val="005162B4"/>
    <w:rsid w:val="00517A69"/>
    <w:rsid w:val="0052323A"/>
    <w:rsid w:val="005240BB"/>
    <w:rsid w:val="0052415D"/>
    <w:rsid w:val="0052432D"/>
    <w:rsid w:val="00526E93"/>
    <w:rsid w:val="0053089A"/>
    <w:rsid w:val="00531B65"/>
    <w:rsid w:val="00532900"/>
    <w:rsid w:val="00532B3C"/>
    <w:rsid w:val="00534715"/>
    <w:rsid w:val="00534A83"/>
    <w:rsid w:val="005365D4"/>
    <w:rsid w:val="00540E21"/>
    <w:rsid w:val="005410A4"/>
    <w:rsid w:val="005417A2"/>
    <w:rsid w:val="00543514"/>
    <w:rsid w:val="0054431D"/>
    <w:rsid w:val="00544427"/>
    <w:rsid w:val="0054452F"/>
    <w:rsid w:val="00545FD5"/>
    <w:rsid w:val="00546C0B"/>
    <w:rsid w:val="00546DA8"/>
    <w:rsid w:val="00553885"/>
    <w:rsid w:val="00554665"/>
    <w:rsid w:val="00554C94"/>
    <w:rsid w:val="00555093"/>
    <w:rsid w:val="00560B4A"/>
    <w:rsid w:val="0056290C"/>
    <w:rsid w:val="005629B0"/>
    <w:rsid w:val="00563B52"/>
    <w:rsid w:val="00564017"/>
    <w:rsid w:val="00564974"/>
    <w:rsid w:val="00564AA2"/>
    <w:rsid w:val="0056600F"/>
    <w:rsid w:val="00566EDB"/>
    <w:rsid w:val="00567394"/>
    <w:rsid w:val="005676D5"/>
    <w:rsid w:val="00567D99"/>
    <w:rsid w:val="00570E90"/>
    <w:rsid w:val="005730B9"/>
    <w:rsid w:val="00574424"/>
    <w:rsid w:val="00576B11"/>
    <w:rsid w:val="00580938"/>
    <w:rsid w:val="00582BAA"/>
    <w:rsid w:val="00582E6E"/>
    <w:rsid w:val="0058461D"/>
    <w:rsid w:val="00584A57"/>
    <w:rsid w:val="00586148"/>
    <w:rsid w:val="005868FB"/>
    <w:rsid w:val="005935D8"/>
    <w:rsid w:val="00594247"/>
    <w:rsid w:val="00594D65"/>
    <w:rsid w:val="005950D7"/>
    <w:rsid w:val="0059550D"/>
    <w:rsid w:val="00595D4F"/>
    <w:rsid w:val="00597A70"/>
    <w:rsid w:val="00597AB6"/>
    <w:rsid w:val="005A02FD"/>
    <w:rsid w:val="005A119E"/>
    <w:rsid w:val="005A2CB0"/>
    <w:rsid w:val="005A40CE"/>
    <w:rsid w:val="005A4810"/>
    <w:rsid w:val="005A71F1"/>
    <w:rsid w:val="005B0148"/>
    <w:rsid w:val="005B2577"/>
    <w:rsid w:val="005B3994"/>
    <w:rsid w:val="005B4DD4"/>
    <w:rsid w:val="005B7361"/>
    <w:rsid w:val="005C0F8B"/>
    <w:rsid w:val="005C1763"/>
    <w:rsid w:val="005C1F4E"/>
    <w:rsid w:val="005C2211"/>
    <w:rsid w:val="005C3ACB"/>
    <w:rsid w:val="005C5656"/>
    <w:rsid w:val="005C6459"/>
    <w:rsid w:val="005C7266"/>
    <w:rsid w:val="005D0DDA"/>
    <w:rsid w:val="005D3B6B"/>
    <w:rsid w:val="005D3B93"/>
    <w:rsid w:val="005E1402"/>
    <w:rsid w:val="005E1BE0"/>
    <w:rsid w:val="005E1CE7"/>
    <w:rsid w:val="005E3BE7"/>
    <w:rsid w:val="005E6304"/>
    <w:rsid w:val="005E640A"/>
    <w:rsid w:val="005F04FC"/>
    <w:rsid w:val="005F17AB"/>
    <w:rsid w:val="005F393B"/>
    <w:rsid w:val="005F4668"/>
    <w:rsid w:val="005F5BCC"/>
    <w:rsid w:val="005F6309"/>
    <w:rsid w:val="005F7497"/>
    <w:rsid w:val="0060222A"/>
    <w:rsid w:val="00602F83"/>
    <w:rsid w:val="00603757"/>
    <w:rsid w:val="00604899"/>
    <w:rsid w:val="00606A2C"/>
    <w:rsid w:val="00607774"/>
    <w:rsid w:val="00612B01"/>
    <w:rsid w:val="00613862"/>
    <w:rsid w:val="00614DA9"/>
    <w:rsid w:val="006163F6"/>
    <w:rsid w:val="006223BB"/>
    <w:rsid w:val="006229E9"/>
    <w:rsid w:val="00625D30"/>
    <w:rsid w:val="00626128"/>
    <w:rsid w:val="006268CD"/>
    <w:rsid w:val="0063069B"/>
    <w:rsid w:val="00631A8D"/>
    <w:rsid w:val="00633C0C"/>
    <w:rsid w:val="00633CA4"/>
    <w:rsid w:val="00634118"/>
    <w:rsid w:val="00636C11"/>
    <w:rsid w:val="0064162D"/>
    <w:rsid w:val="00642EBD"/>
    <w:rsid w:val="006439CA"/>
    <w:rsid w:val="00644152"/>
    <w:rsid w:val="00645333"/>
    <w:rsid w:val="0064554F"/>
    <w:rsid w:val="00645C35"/>
    <w:rsid w:val="00645E87"/>
    <w:rsid w:val="00646569"/>
    <w:rsid w:val="006473EA"/>
    <w:rsid w:val="00647A6D"/>
    <w:rsid w:val="00650CBD"/>
    <w:rsid w:val="00651180"/>
    <w:rsid w:val="00651213"/>
    <w:rsid w:val="006514D7"/>
    <w:rsid w:val="00651A9A"/>
    <w:rsid w:val="00651AEA"/>
    <w:rsid w:val="00651D65"/>
    <w:rsid w:val="00652867"/>
    <w:rsid w:val="00652B99"/>
    <w:rsid w:val="00653D15"/>
    <w:rsid w:val="006541C7"/>
    <w:rsid w:val="00655A08"/>
    <w:rsid w:val="00655EF0"/>
    <w:rsid w:val="00656D2B"/>
    <w:rsid w:val="0065773C"/>
    <w:rsid w:val="00657A9E"/>
    <w:rsid w:val="00660183"/>
    <w:rsid w:val="00661743"/>
    <w:rsid w:val="0066183E"/>
    <w:rsid w:val="006645E0"/>
    <w:rsid w:val="0066497C"/>
    <w:rsid w:val="00664DB6"/>
    <w:rsid w:val="006723C4"/>
    <w:rsid w:val="00677285"/>
    <w:rsid w:val="00677E99"/>
    <w:rsid w:val="00681183"/>
    <w:rsid w:val="0068197B"/>
    <w:rsid w:val="00682956"/>
    <w:rsid w:val="0068382E"/>
    <w:rsid w:val="00684015"/>
    <w:rsid w:val="00684C20"/>
    <w:rsid w:val="00686855"/>
    <w:rsid w:val="00686933"/>
    <w:rsid w:val="00692158"/>
    <w:rsid w:val="00694E50"/>
    <w:rsid w:val="006953C2"/>
    <w:rsid w:val="006A0A3D"/>
    <w:rsid w:val="006A0BC0"/>
    <w:rsid w:val="006A0C86"/>
    <w:rsid w:val="006A66D7"/>
    <w:rsid w:val="006A6C1C"/>
    <w:rsid w:val="006B02C3"/>
    <w:rsid w:val="006B2489"/>
    <w:rsid w:val="006B26E2"/>
    <w:rsid w:val="006B32E5"/>
    <w:rsid w:val="006B4DE7"/>
    <w:rsid w:val="006B73E2"/>
    <w:rsid w:val="006C0336"/>
    <w:rsid w:val="006C0E5B"/>
    <w:rsid w:val="006C2B9E"/>
    <w:rsid w:val="006C37D4"/>
    <w:rsid w:val="006C5054"/>
    <w:rsid w:val="006C5630"/>
    <w:rsid w:val="006C5743"/>
    <w:rsid w:val="006C678D"/>
    <w:rsid w:val="006C67CF"/>
    <w:rsid w:val="006D3545"/>
    <w:rsid w:val="006D3999"/>
    <w:rsid w:val="006D3DEA"/>
    <w:rsid w:val="006D57BB"/>
    <w:rsid w:val="006D6265"/>
    <w:rsid w:val="006D7E5C"/>
    <w:rsid w:val="006E0119"/>
    <w:rsid w:val="006E1451"/>
    <w:rsid w:val="006E284E"/>
    <w:rsid w:val="006E2B05"/>
    <w:rsid w:val="006E2D17"/>
    <w:rsid w:val="006E2F45"/>
    <w:rsid w:val="006E39A8"/>
    <w:rsid w:val="006E53BC"/>
    <w:rsid w:val="006E548B"/>
    <w:rsid w:val="006E7B1D"/>
    <w:rsid w:val="006F143E"/>
    <w:rsid w:val="006F146A"/>
    <w:rsid w:val="006F1539"/>
    <w:rsid w:val="006F4879"/>
    <w:rsid w:val="006F6D24"/>
    <w:rsid w:val="006F6EFE"/>
    <w:rsid w:val="006F78EE"/>
    <w:rsid w:val="007009DA"/>
    <w:rsid w:val="00700F1B"/>
    <w:rsid w:val="00701553"/>
    <w:rsid w:val="007016AA"/>
    <w:rsid w:val="007027DB"/>
    <w:rsid w:val="007027F7"/>
    <w:rsid w:val="007029E6"/>
    <w:rsid w:val="00703091"/>
    <w:rsid w:val="007033F7"/>
    <w:rsid w:val="00704B4F"/>
    <w:rsid w:val="00704C5D"/>
    <w:rsid w:val="00705132"/>
    <w:rsid w:val="0070551C"/>
    <w:rsid w:val="0070717C"/>
    <w:rsid w:val="00707EAA"/>
    <w:rsid w:val="0071070E"/>
    <w:rsid w:val="0071125A"/>
    <w:rsid w:val="007115EA"/>
    <w:rsid w:val="00711743"/>
    <w:rsid w:val="00721321"/>
    <w:rsid w:val="0072140B"/>
    <w:rsid w:val="00722C0E"/>
    <w:rsid w:val="00722FAE"/>
    <w:rsid w:val="007231DF"/>
    <w:rsid w:val="00724125"/>
    <w:rsid w:val="00724EB0"/>
    <w:rsid w:val="00727922"/>
    <w:rsid w:val="00727ADA"/>
    <w:rsid w:val="00731918"/>
    <w:rsid w:val="00732C83"/>
    <w:rsid w:val="00733F6A"/>
    <w:rsid w:val="0073445A"/>
    <w:rsid w:val="00734D73"/>
    <w:rsid w:val="00736EEF"/>
    <w:rsid w:val="00737994"/>
    <w:rsid w:val="00741F05"/>
    <w:rsid w:val="00742262"/>
    <w:rsid w:val="007446C7"/>
    <w:rsid w:val="00744C26"/>
    <w:rsid w:val="007474B4"/>
    <w:rsid w:val="00750076"/>
    <w:rsid w:val="00750B2A"/>
    <w:rsid w:val="00751432"/>
    <w:rsid w:val="00753B2E"/>
    <w:rsid w:val="007541E7"/>
    <w:rsid w:val="00757C07"/>
    <w:rsid w:val="00760C7E"/>
    <w:rsid w:val="00760E79"/>
    <w:rsid w:val="00763593"/>
    <w:rsid w:val="007662F9"/>
    <w:rsid w:val="007664FD"/>
    <w:rsid w:val="0076718B"/>
    <w:rsid w:val="007702BD"/>
    <w:rsid w:val="007707D3"/>
    <w:rsid w:val="00770FB0"/>
    <w:rsid w:val="00771DD5"/>
    <w:rsid w:val="007738D0"/>
    <w:rsid w:val="00774816"/>
    <w:rsid w:val="00774E14"/>
    <w:rsid w:val="00775927"/>
    <w:rsid w:val="00777CD6"/>
    <w:rsid w:val="007801E1"/>
    <w:rsid w:val="0078065A"/>
    <w:rsid w:val="007809E9"/>
    <w:rsid w:val="00780A7E"/>
    <w:rsid w:val="0078331B"/>
    <w:rsid w:val="00784B58"/>
    <w:rsid w:val="00787DDA"/>
    <w:rsid w:val="00794F56"/>
    <w:rsid w:val="007A00CE"/>
    <w:rsid w:val="007A1752"/>
    <w:rsid w:val="007A1FB2"/>
    <w:rsid w:val="007A2181"/>
    <w:rsid w:val="007A2FDC"/>
    <w:rsid w:val="007A58E4"/>
    <w:rsid w:val="007A61E7"/>
    <w:rsid w:val="007A629E"/>
    <w:rsid w:val="007A7197"/>
    <w:rsid w:val="007B1410"/>
    <w:rsid w:val="007B1C57"/>
    <w:rsid w:val="007B1F15"/>
    <w:rsid w:val="007B3D7F"/>
    <w:rsid w:val="007B4634"/>
    <w:rsid w:val="007B4A11"/>
    <w:rsid w:val="007C1975"/>
    <w:rsid w:val="007C2D7E"/>
    <w:rsid w:val="007C4231"/>
    <w:rsid w:val="007D1A4E"/>
    <w:rsid w:val="007D2D5C"/>
    <w:rsid w:val="007D3762"/>
    <w:rsid w:val="007D67D4"/>
    <w:rsid w:val="007D71C7"/>
    <w:rsid w:val="007D71EA"/>
    <w:rsid w:val="007D7311"/>
    <w:rsid w:val="007E1666"/>
    <w:rsid w:val="007E1DE8"/>
    <w:rsid w:val="007E272F"/>
    <w:rsid w:val="007E338A"/>
    <w:rsid w:val="007E3F8C"/>
    <w:rsid w:val="007E5544"/>
    <w:rsid w:val="007E6136"/>
    <w:rsid w:val="007E642E"/>
    <w:rsid w:val="007E687C"/>
    <w:rsid w:val="007E6A3A"/>
    <w:rsid w:val="007E7AB6"/>
    <w:rsid w:val="007F0667"/>
    <w:rsid w:val="007F09E4"/>
    <w:rsid w:val="007F288F"/>
    <w:rsid w:val="007F42FE"/>
    <w:rsid w:val="007F447D"/>
    <w:rsid w:val="007F489C"/>
    <w:rsid w:val="007F48C3"/>
    <w:rsid w:val="007F5054"/>
    <w:rsid w:val="008002C0"/>
    <w:rsid w:val="00801667"/>
    <w:rsid w:val="00801946"/>
    <w:rsid w:val="00804D88"/>
    <w:rsid w:val="00807CBA"/>
    <w:rsid w:val="008138D2"/>
    <w:rsid w:val="00813E3A"/>
    <w:rsid w:val="00814C2E"/>
    <w:rsid w:val="00816B75"/>
    <w:rsid w:val="00816CF1"/>
    <w:rsid w:val="00821819"/>
    <w:rsid w:val="00821910"/>
    <w:rsid w:val="00823671"/>
    <w:rsid w:val="00824161"/>
    <w:rsid w:val="00824309"/>
    <w:rsid w:val="00826F89"/>
    <w:rsid w:val="008279D9"/>
    <w:rsid w:val="008300F4"/>
    <w:rsid w:val="00835CD9"/>
    <w:rsid w:val="00836126"/>
    <w:rsid w:val="008401ED"/>
    <w:rsid w:val="00841FDA"/>
    <w:rsid w:val="00842758"/>
    <w:rsid w:val="00844ED8"/>
    <w:rsid w:val="00845469"/>
    <w:rsid w:val="00846AA6"/>
    <w:rsid w:val="00852242"/>
    <w:rsid w:val="00853169"/>
    <w:rsid w:val="00853FCD"/>
    <w:rsid w:val="00855EE5"/>
    <w:rsid w:val="008614FD"/>
    <w:rsid w:val="00865E1C"/>
    <w:rsid w:val="00867D01"/>
    <w:rsid w:val="00870772"/>
    <w:rsid w:val="0087161A"/>
    <w:rsid w:val="00872B67"/>
    <w:rsid w:val="00873935"/>
    <w:rsid w:val="00873E91"/>
    <w:rsid w:val="008747BD"/>
    <w:rsid w:val="008778A7"/>
    <w:rsid w:val="00881AA9"/>
    <w:rsid w:val="00881E4E"/>
    <w:rsid w:val="008820D6"/>
    <w:rsid w:val="00883EEF"/>
    <w:rsid w:val="00886243"/>
    <w:rsid w:val="00886EE4"/>
    <w:rsid w:val="0089450F"/>
    <w:rsid w:val="0089718E"/>
    <w:rsid w:val="00897196"/>
    <w:rsid w:val="008A0A15"/>
    <w:rsid w:val="008A4F04"/>
    <w:rsid w:val="008A58E7"/>
    <w:rsid w:val="008A7394"/>
    <w:rsid w:val="008B1392"/>
    <w:rsid w:val="008B268E"/>
    <w:rsid w:val="008B2B70"/>
    <w:rsid w:val="008B40AF"/>
    <w:rsid w:val="008B52A9"/>
    <w:rsid w:val="008B54FE"/>
    <w:rsid w:val="008C0AFA"/>
    <w:rsid w:val="008C1505"/>
    <w:rsid w:val="008C1CCB"/>
    <w:rsid w:val="008C2B4F"/>
    <w:rsid w:val="008C34AE"/>
    <w:rsid w:val="008C4D21"/>
    <w:rsid w:val="008C5C34"/>
    <w:rsid w:val="008C6158"/>
    <w:rsid w:val="008C61EE"/>
    <w:rsid w:val="008C636D"/>
    <w:rsid w:val="008C6792"/>
    <w:rsid w:val="008C727A"/>
    <w:rsid w:val="008D0C3A"/>
    <w:rsid w:val="008D0C3D"/>
    <w:rsid w:val="008D3F6D"/>
    <w:rsid w:val="008D5480"/>
    <w:rsid w:val="008D56CE"/>
    <w:rsid w:val="008D5B8E"/>
    <w:rsid w:val="008D7554"/>
    <w:rsid w:val="008E16CA"/>
    <w:rsid w:val="008E3FCD"/>
    <w:rsid w:val="008E4D85"/>
    <w:rsid w:val="008E4E45"/>
    <w:rsid w:val="008E58A4"/>
    <w:rsid w:val="008F05F1"/>
    <w:rsid w:val="008F09F9"/>
    <w:rsid w:val="008F292C"/>
    <w:rsid w:val="008F2EB4"/>
    <w:rsid w:val="008F4315"/>
    <w:rsid w:val="008F436E"/>
    <w:rsid w:val="008F5847"/>
    <w:rsid w:val="00901C58"/>
    <w:rsid w:val="00903D33"/>
    <w:rsid w:val="00904A2B"/>
    <w:rsid w:val="00904F79"/>
    <w:rsid w:val="009065D7"/>
    <w:rsid w:val="00906FBA"/>
    <w:rsid w:val="00911A06"/>
    <w:rsid w:val="0091256F"/>
    <w:rsid w:val="00915754"/>
    <w:rsid w:val="0091591D"/>
    <w:rsid w:val="00915C2A"/>
    <w:rsid w:val="0091739D"/>
    <w:rsid w:val="00917FE8"/>
    <w:rsid w:val="0092156C"/>
    <w:rsid w:val="009220E3"/>
    <w:rsid w:val="00927B51"/>
    <w:rsid w:val="009300B1"/>
    <w:rsid w:val="00933413"/>
    <w:rsid w:val="00933827"/>
    <w:rsid w:val="00933882"/>
    <w:rsid w:val="00935ABC"/>
    <w:rsid w:val="00936752"/>
    <w:rsid w:val="00936E11"/>
    <w:rsid w:val="00936F6C"/>
    <w:rsid w:val="00940779"/>
    <w:rsid w:val="009437ED"/>
    <w:rsid w:val="0094533C"/>
    <w:rsid w:val="00945CD4"/>
    <w:rsid w:val="00945D65"/>
    <w:rsid w:val="00947938"/>
    <w:rsid w:val="00951854"/>
    <w:rsid w:val="00951CBA"/>
    <w:rsid w:val="009522F6"/>
    <w:rsid w:val="009525A1"/>
    <w:rsid w:val="00953E4A"/>
    <w:rsid w:val="00954933"/>
    <w:rsid w:val="009566E0"/>
    <w:rsid w:val="00956CFA"/>
    <w:rsid w:val="00961993"/>
    <w:rsid w:val="009625D5"/>
    <w:rsid w:val="00962B3A"/>
    <w:rsid w:val="00972546"/>
    <w:rsid w:val="00972569"/>
    <w:rsid w:val="00973336"/>
    <w:rsid w:val="00974A21"/>
    <w:rsid w:val="00974CD7"/>
    <w:rsid w:val="00976CC2"/>
    <w:rsid w:val="00981C30"/>
    <w:rsid w:val="00987F43"/>
    <w:rsid w:val="00991A8F"/>
    <w:rsid w:val="00992F11"/>
    <w:rsid w:val="00995057"/>
    <w:rsid w:val="00995B97"/>
    <w:rsid w:val="00995D1B"/>
    <w:rsid w:val="009A4797"/>
    <w:rsid w:val="009A4CE8"/>
    <w:rsid w:val="009A5866"/>
    <w:rsid w:val="009A6463"/>
    <w:rsid w:val="009A687F"/>
    <w:rsid w:val="009B0A1E"/>
    <w:rsid w:val="009B4861"/>
    <w:rsid w:val="009B6E54"/>
    <w:rsid w:val="009C1E23"/>
    <w:rsid w:val="009C2002"/>
    <w:rsid w:val="009C22CE"/>
    <w:rsid w:val="009C39F5"/>
    <w:rsid w:val="009C5453"/>
    <w:rsid w:val="009C60E8"/>
    <w:rsid w:val="009C6CD1"/>
    <w:rsid w:val="009D389D"/>
    <w:rsid w:val="009D4E00"/>
    <w:rsid w:val="009D67DA"/>
    <w:rsid w:val="009D6FFC"/>
    <w:rsid w:val="009D70E4"/>
    <w:rsid w:val="009E24BD"/>
    <w:rsid w:val="009E26D5"/>
    <w:rsid w:val="009E279D"/>
    <w:rsid w:val="009E3846"/>
    <w:rsid w:val="009E5FA7"/>
    <w:rsid w:val="009E6139"/>
    <w:rsid w:val="009F02FA"/>
    <w:rsid w:val="009F085A"/>
    <w:rsid w:val="009F1DBB"/>
    <w:rsid w:val="009F3D44"/>
    <w:rsid w:val="009F535D"/>
    <w:rsid w:val="009F6C3B"/>
    <w:rsid w:val="009F7696"/>
    <w:rsid w:val="00A00F35"/>
    <w:rsid w:val="00A01E5F"/>
    <w:rsid w:val="00A02445"/>
    <w:rsid w:val="00A02B08"/>
    <w:rsid w:val="00A043AF"/>
    <w:rsid w:val="00A04C2B"/>
    <w:rsid w:val="00A06B00"/>
    <w:rsid w:val="00A12CF0"/>
    <w:rsid w:val="00A1339A"/>
    <w:rsid w:val="00A15104"/>
    <w:rsid w:val="00A15714"/>
    <w:rsid w:val="00A2129A"/>
    <w:rsid w:val="00A21644"/>
    <w:rsid w:val="00A21B36"/>
    <w:rsid w:val="00A21DF9"/>
    <w:rsid w:val="00A2281F"/>
    <w:rsid w:val="00A23054"/>
    <w:rsid w:val="00A23555"/>
    <w:rsid w:val="00A2397F"/>
    <w:rsid w:val="00A247A2"/>
    <w:rsid w:val="00A24E2B"/>
    <w:rsid w:val="00A261D5"/>
    <w:rsid w:val="00A26203"/>
    <w:rsid w:val="00A27306"/>
    <w:rsid w:val="00A2792D"/>
    <w:rsid w:val="00A307E1"/>
    <w:rsid w:val="00A31212"/>
    <w:rsid w:val="00A31C9D"/>
    <w:rsid w:val="00A32C46"/>
    <w:rsid w:val="00A33D31"/>
    <w:rsid w:val="00A34C58"/>
    <w:rsid w:val="00A34E78"/>
    <w:rsid w:val="00A35FFC"/>
    <w:rsid w:val="00A37352"/>
    <w:rsid w:val="00A40678"/>
    <w:rsid w:val="00A40799"/>
    <w:rsid w:val="00A40E25"/>
    <w:rsid w:val="00A43D2D"/>
    <w:rsid w:val="00A448F2"/>
    <w:rsid w:val="00A46D98"/>
    <w:rsid w:val="00A47622"/>
    <w:rsid w:val="00A520AC"/>
    <w:rsid w:val="00A52807"/>
    <w:rsid w:val="00A54FCD"/>
    <w:rsid w:val="00A60484"/>
    <w:rsid w:val="00A62E78"/>
    <w:rsid w:val="00A634E1"/>
    <w:rsid w:val="00A63951"/>
    <w:rsid w:val="00A642EA"/>
    <w:rsid w:val="00A6447B"/>
    <w:rsid w:val="00A66884"/>
    <w:rsid w:val="00A66B55"/>
    <w:rsid w:val="00A66DC1"/>
    <w:rsid w:val="00A67FC9"/>
    <w:rsid w:val="00A7105A"/>
    <w:rsid w:val="00A715F4"/>
    <w:rsid w:val="00A717A8"/>
    <w:rsid w:val="00A7278A"/>
    <w:rsid w:val="00A7603E"/>
    <w:rsid w:val="00A77038"/>
    <w:rsid w:val="00A835F5"/>
    <w:rsid w:val="00A839B7"/>
    <w:rsid w:val="00A83D29"/>
    <w:rsid w:val="00A83E68"/>
    <w:rsid w:val="00A83FB2"/>
    <w:rsid w:val="00A85C18"/>
    <w:rsid w:val="00A85EBD"/>
    <w:rsid w:val="00A86209"/>
    <w:rsid w:val="00A8638D"/>
    <w:rsid w:val="00A8701C"/>
    <w:rsid w:val="00A9015F"/>
    <w:rsid w:val="00A90ED1"/>
    <w:rsid w:val="00A916D3"/>
    <w:rsid w:val="00A92C4C"/>
    <w:rsid w:val="00A9358A"/>
    <w:rsid w:val="00A94ED4"/>
    <w:rsid w:val="00A95073"/>
    <w:rsid w:val="00A9799C"/>
    <w:rsid w:val="00AA151A"/>
    <w:rsid w:val="00AA1764"/>
    <w:rsid w:val="00AA2039"/>
    <w:rsid w:val="00AA28A0"/>
    <w:rsid w:val="00AA59F4"/>
    <w:rsid w:val="00AA7265"/>
    <w:rsid w:val="00AA7B3A"/>
    <w:rsid w:val="00AB0519"/>
    <w:rsid w:val="00AB083C"/>
    <w:rsid w:val="00AB178A"/>
    <w:rsid w:val="00AB6985"/>
    <w:rsid w:val="00AB6E4E"/>
    <w:rsid w:val="00AB7ABE"/>
    <w:rsid w:val="00AC1561"/>
    <w:rsid w:val="00AC2B8F"/>
    <w:rsid w:val="00AC39D5"/>
    <w:rsid w:val="00AC7959"/>
    <w:rsid w:val="00AD09E2"/>
    <w:rsid w:val="00AD1C05"/>
    <w:rsid w:val="00AD2213"/>
    <w:rsid w:val="00AD2694"/>
    <w:rsid w:val="00AD281E"/>
    <w:rsid w:val="00AD555D"/>
    <w:rsid w:val="00AD59E3"/>
    <w:rsid w:val="00AD719E"/>
    <w:rsid w:val="00AD74FC"/>
    <w:rsid w:val="00AD7A43"/>
    <w:rsid w:val="00AE118E"/>
    <w:rsid w:val="00AE13D5"/>
    <w:rsid w:val="00AE2E18"/>
    <w:rsid w:val="00AE48C6"/>
    <w:rsid w:val="00AE5BFB"/>
    <w:rsid w:val="00AF01B4"/>
    <w:rsid w:val="00AF0437"/>
    <w:rsid w:val="00AF0FC0"/>
    <w:rsid w:val="00AF26F3"/>
    <w:rsid w:val="00AF48CF"/>
    <w:rsid w:val="00AF513E"/>
    <w:rsid w:val="00AF6C25"/>
    <w:rsid w:val="00AF76B1"/>
    <w:rsid w:val="00AF7A60"/>
    <w:rsid w:val="00AF7FC5"/>
    <w:rsid w:val="00B0080B"/>
    <w:rsid w:val="00B01302"/>
    <w:rsid w:val="00B02FF7"/>
    <w:rsid w:val="00B03B5E"/>
    <w:rsid w:val="00B03F0B"/>
    <w:rsid w:val="00B041B8"/>
    <w:rsid w:val="00B05812"/>
    <w:rsid w:val="00B059BF"/>
    <w:rsid w:val="00B0614F"/>
    <w:rsid w:val="00B06518"/>
    <w:rsid w:val="00B14A08"/>
    <w:rsid w:val="00B159A6"/>
    <w:rsid w:val="00B16344"/>
    <w:rsid w:val="00B168DC"/>
    <w:rsid w:val="00B2096A"/>
    <w:rsid w:val="00B20D57"/>
    <w:rsid w:val="00B21F75"/>
    <w:rsid w:val="00B25228"/>
    <w:rsid w:val="00B25948"/>
    <w:rsid w:val="00B2618F"/>
    <w:rsid w:val="00B27886"/>
    <w:rsid w:val="00B30CFE"/>
    <w:rsid w:val="00B321E0"/>
    <w:rsid w:val="00B3230F"/>
    <w:rsid w:val="00B332A5"/>
    <w:rsid w:val="00B365BD"/>
    <w:rsid w:val="00B40E1A"/>
    <w:rsid w:val="00B41589"/>
    <w:rsid w:val="00B41D2F"/>
    <w:rsid w:val="00B42493"/>
    <w:rsid w:val="00B448ED"/>
    <w:rsid w:val="00B4680B"/>
    <w:rsid w:val="00B46F90"/>
    <w:rsid w:val="00B4728D"/>
    <w:rsid w:val="00B479AA"/>
    <w:rsid w:val="00B5004B"/>
    <w:rsid w:val="00B504D1"/>
    <w:rsid w:val="00B52961"/>
    <w:rsid w:val="00B52D91"/>
    <w:rsid w:val="00B534E1"/>
    <w:rsid w:val="00B55BD2"/>
    <w:rsid w:val="00B56DFF"/>
    <w:rsid w:val="00B56EBE"/>
    <w:rsid w:val="00B57DB8"/>
    <w:rsid w:val="00B61BCE"/>
    <w:rsid w:val="00B63686"/>
    <w:rsid w:val="00B63DC7"/>
    <w:rsid w:val="00B64EFD"/>
    <w:rsid w:val="00B70C4D"/>
    <w:rsid w:val="00B71FD9"/>
    <w:rsid w:val="00B733C8"/>
    <w:rsid w:val="00B73B9C"/>
    <w:rsid w:val="00B8280F"/>
    <w:rsid w:val="00B82CF0"/>
    <w:rsid w:val="00B83661"/>
    <w:rsid w:val="00B83AEA"/>
    <w:rsid w:val="00B85D52"/>
    <w:rsid w:val="00B9003E"/>
    <w:rsid w:val="00B90799"/>
    <w:rsid w:val="00B94005"/>
    <w:rsid w:val="00B9633F"/>
    <w:rsid w:val="00B969EC"/>
    <w:rsid w:val="00B96C68"/>
    <w:rsid w:val="00BA10E1"/>
    <w:rsid w:val="00BA1A41"/>
    <w:rsid w:val="00BA49FC"/>
    <w:rsid w:val="00BA51BF"/>
    <w:rsid w:val="00BA52AF"/>
    <w:rsid w:val="00BA6D1D"/>
    <w:rsid w:val="00BA7564"/>
    <w:rsid w:val="00BA7CF8"/>
    <w:rsid w:val="00BB0157"/>
    <w:rsid w:val="00BB0C03"/>
    <w:rsid w:val="00BB1715"/>
    <w:rsid w:val="00BB4ECF"/>
    <w:rsid w:val="00BB59F4"/>
    <w:rsid w:val="00BB7440"/>
    <w:rsid w:val="00BB7802"/>
    <w:rsid w:val="00BB7DFC"/>
    <w:rsid w:val="00BC04D3"/>
    <w:rsid w:val="00BC558B"/>
    <w:rsid w:val="00BC5BFE"/>
    <w:rsid w:val="00BC6F0A"/>
    <w:rsid w:val="00BD21C0"/>
    <w:rsid w:val="00BD2AFB"/>
    <w:rsid w:val="00BD3388"/>
    <w:rsid w:val="00BD340E"/>
    <w:rsid w:val="00BD6408"/>
    <w:rsid w:val="00BD6499"/>
    <w:rsid w:val="00BD6693"/>
    <w:rsid w:val="00BE0B55"/>
    <w:rsid w:val="00BE0C08"/>
    <w:rsid w:val="00BE177F"/>
    <w:rsid w:val="00BE1C4A"/>
    <w:rsid w:val="00BE44D2"/>
    <w:rsid w:val="00BE47A2"/>
    <w:rsid w:val="00BE5414"/>
    <w:rsid w:val="00BE5B23"/>
    <w:rsid w:val="00BE651D"/>
    <w:rsid w:val="00BE76A6"/>
    <w:rsid w:val="00BE7A8D"/>
    <w:rsid w:val="00BF0494"/>
    <w:rsid w:val="00BF07A8"/>
    <w:rsid w:val="00BF204C"/>
    <w:rsid w:val="00BF41CF"/>
    <w:rsid w:val="00BF47F5"/>
    <w:rsid w:val="00BF5ABC"/>
    <w:rsid w:val="00BF5EAA"/>
    <w:rsid w:val="00BF754D"/>
    <w:rsid w:val="00C00384"/>
    <w:rsid w:val="00C009F6"/>
    <w:rsid w:val="00C026D4"/>
    <w:rsid w:val="00C02C35"/>
    <w:rsid w:val="00C03BEF"/>
    <w:rsid w:val="00C03ED9"/>
    <w:rsid w:val="00C04527"/>
    <w:rsid w:val="00C04D5A"/>
    <w:rsid w:val="00C054D0"/>
    <w:rsid w:val="00C07A72"/>
    <w:rsid w:val="00C10BF5"/>
    <w:rsid w:val="00C11726"/>
    <w:rsid w:val="00C1220F"/>
    <w:rsid w:val="00C123A6"/>
    <w:rsid w:val="00C1405A"/>
    <w:rsid w:val="00C142FB"/>
    <w:rsid w:val="00C162E0"/>
    <w:rsid w:val="00C16349"/>
    <w:rsid w:val="00C16D92"/>
    <w:rsid w:val="00C17D5D"/>
    <w:rsid w:val="00C21E88"/>
    <w:rsid w:val="00C24263"/>
    <w:rsid w:val="00C24925"/>
    <w:rsid w:val="00C24E34"/>
    <w:rsid w:val="00C25D3A"/>
    <w:rsid w:val="00C301A2"/>
    <w:rsid w:val="00C30DF7"/>
    <w:rsid w:val="00C30EAD"/>
    <w:rsid w:val="00C30EBB"/>
    <w:rsid w:val="00C31B41"/>
    <w:rsid w:val="00C32588"/>
    <w:rsid w:val="00C3334B"/>
    <w:rsid w:val="00C34004"/>
    <w:rsid w:val="00C34787"/>
    <w:rsid w:val="00C3581C"/>
    <w:rsid w:val="00C36F60"/>
    <w:rsid w:val="00C42999"/>
    <w:rsid w:val="00C42CA1"/>
    <w:rsid w:val="00C42DC0"/>
    <w:rsid w:val="00C4400C"/>
    <w:rsid w:val="00C47026"/>
    <w:rsid w:val="00C476A4"/>
    <w:rsid w:val="00C477FC"/>
    <w:rsid w:val="00C47802"/>
    <w:rsid w:val="00C50675"/>
    <w:rsid w:val="00C50A2D"/>
    <w:rsid w:val="00C510B1"/>
    <w:rsid w:val="00C5377A"/>
    <w:rsid w:val="00C560EF"/>
    <w:rsid w:val="00C61456"/>
    <w:rsid w:val="00C61FA9"/>
    <w:rsid w:val="00C6508C"/>
    <w:rsid w:val="00C65C1D"/>
    <w:rsid w:val="00C65FC1"/>
    <w:rsid w:val="00C67A2B"/>
    <w:rsid w:val="00C70DE0"/>
    <w:rsid w:val="00C720AA"/>
    <w:rsid w:val="00C74268"/>
    <w:rsid w:val="00C75499"/>
    <w:rsid w:val="00C758BE"/>
    <w:rsid w:val="00C7673E"/>
    <w:rsid w:val="00C76DE2"/>
    <w:rsid w:val="00C80973"/>
    <w:rsid w:val="00C810C6"/>
    <w:rsid w:val="00C8211E"/>
    <w:rsid w:val="00C8327C"/>
    <w:rsid w:val="00C838C8"/>
    <w:rsid w:val="00C8416C"/>
    <w:rsid w:val="00C843E0"/>
    <w:rsid w:val="00C84508"/>
    <w:rsid w:val="00C84E8D"/>
    <w:rsid w:val="00C85704"/>
    <w:rsid w:val="00C862BD"/>
    <w:rsid w:val="00C871DB"/>
    <w:rsid w:val="00C873BC"/>
    <w:rsid w:val="00C90D16"/>
    <w:rsid w:val="00C920C5"/>
    <w:rsid w:val="00C92DBF"/>
    <w:rsid w:val="00C939CF"/>
    <w:rsid w:val="00C95EFD"/>
    <w:rsid w:val="00CA0927"/>
    <w:rsid w:val="00CA1ABD"/>
    <w:rsid w:val="00CA229F"/>
    <w:rsid w:val="00CA35C3"/>
    <w:rsid w:val="00CA44AC"/>
    <w:rsid w:val="00CA49B6"/>
    <w:rsid w:val="00CA4C47"/>
    <w:rsid w:val="00CA6DA9"/>
    <w:rsid w:val="00CA7C19"/>
    <w:rsid w:val="00CB05DD"/>
    <w:rsid w:val="00CB4E44"/>
    <w:rsid w:val="00CB746E"/>
    <w:rsid w:val="00CB7E3C"/>
    <w:rsid w:val="00CC2B9B"/>
    <w:rsid w:val="00CC2CA1"/>
    <w:rsid w:val="00CC5713"/>
    <w:rsid w:val="00CD1DE5"/>
    <w:rsid w:val="00CD3EEE"/>
    <w:rsid w:val="00CD6B27"/>
    <w:rsid w:val="00CD7EC0"/>
    <w:rsid w:val="00CE1B11"/>
    <w:rsid w:val="00CE25DD"/>
    <w:rsid w:val="00CE4523"/>
    <w:rsid w:val="00CE4EA4"/>
    <w:rsid w:val="00CE6568"/>
    <w:rsid w:val="00CE70E3"/>
    <w:rsid w:val="00CE7764"/>
    <w:rsid w:val="00CF0F84"/>
    <w:rsid w:val="00CF1B73"/>
    <w:rsid w:val="00CF328B"/>
    <w:rsid w:val="00CF32D3"/>
    <w:rsid w:val="00CF6400"/>
    <w:rsid w:val="00CF6B51"/>
    <w:rsid w:val="00CF6FC1"/>
    <w:rsid w:val="00D004A9"/>
    <w:rsid w:val="00D00CA5"/>
    <w:rsid w:val="00D046C7"/>
    <w:rsid w:val="00D10C79"/>
    <w:rsid w:val="00D110FC"/>
    <w:rsid w:val="00D11614"/>
    <w:rsid w:val="00D1198A"/>
    <w:rsid w:val="00D1268A"/>
    <w:rsid w:val="00D13E18"/>
    <w:rsid w:val="00D21984"/>
    <w:rsid w:val="00D2313E"/>
    <w:rsid w:val="00D23409"/>
    <w:rsid w:val="00D23F88"/>
    <w:rsid w:val="00D2446A"/>
    <w:rsid w:val="00D269DB"/>
    <w:rsid w:val="00D26EC0"/>
    <w:rsid w:val="00D306BF"/>
    <w:rsid w:val="00D31B7C"/>
    <w:rsid w:val="00D32213"/>
    <w:rsid w:val="00D32FD3"/>
    <w:rsid w:val="00D35D33"/>
    <w:rsid w:val="00D364A6"/>
    <w:rsid w:val="00D37350"/>
    <w:rsid w:val="00D40904"/>
    <w:rsid w:val="00D40A8C"/>
    <w:rsid w:val="00D41B82"/>
    <w:rsid w:val="00D43B2C"/>
    <w:rsid w:val="00D447E8"/>
    <w:rsid w:val="00D4496B"/>
    <w:rsid w:val="00D44DB8"/>
    <w:rsid w:val="00D45074"/>
    <w:rsid w:val="00D469BC"/>
    <w:rsid w:val="00D46E8D"/>
    <w:rsid w:val="00D51780"/>
    <w:rsid w:val="00D5231A"/>
    <w:rsid w:val="00D525A2"/>
    <w:rsid w:val="00D52B10"/>
    <w:rsid w:val="00D5582B"/>
    <w:rsid w:val="00D563A0"/>
    <w:rsid w:val="00D57BDB"/>
    <w:rsid w:val="00D6229D"/>
    <w:rsid w:val="00D63379"/>
    <w:rsid w:val="00D63AA8"/>
    <w:rsid w:val="00D63BD1"/>
    <w:rsid w:val="00D64F69"/>
    <w:rsid w:val="00D667C2"/>
    <w:rsid w:val="00D676EC"/>
    <w:rsid w:val="00D67EAE"/>
    <w:rsid w:val="00D67ED7"/>
    <w:rsid w:val="00D71377"/>
    <w:rsid w:val="00D7344F"/>
    <w:rsid w:val="00D751D2"/>
    <w:rsid w:val="00D75414"/>
    <w:rsid w:val="00D75CCD"/>
    <w:rsid w:val="00D80DF8"/>
    <w:rsid w:val="00D81033"/>
    <w:rsid w:val="00D812F6"/>
    <w:rsid w:val="00D8143E"/>
    <w:rsid w:val="00D814F2"/>
    <w:rsid w:val="00D81E60"/>
    <w:rsid w:val="00D85367"/>
    <w:rsid w:val="00D85C94"/>
    <w:rsid w:val="00D90C9D"/>
    <w:rsid w:val="00D91D4B"/>
    <w:rsid w:val="00D95474"/>
    <w:rsid w:val="00D96AB9"/>
    <w:rsid w:val="00D96E4F"/>
    <w:rsid w:val="00D97125"/>
    <w:rsid w:val="00DA027E"/>
    <w:rsid w:val="00DA0C1F"/>
    <w:rsid w:val="00DA1DDF"/>
    <w:rsid w:val="00DA1EFB"/>
    <w:rsid w:val="00DA3A74"/>
    <w:rsid w:val="00DA4229"/>
    <w:rsid w:val="00DA4280"/>
    <w:rsid w:val="00DA53F4"/>
    <w:rsid w:val="00DA60B8"/>
    <w:rsid w:val="00DB056C"/>
    <w:rsid w:val="00DB16C4"/>
    <w:rsid w:val="00DB1FEA"/>
    <w:rsid w:val="00DB2C22"/>
    <w:rsid w:val="00DB388F"/>
    <w:rsid w:val="00DB3E23"/>
    <w:rsid w:val="00DB4DE1"/>
    <w:rsid w:val="00DB4F5C"/>
    <w:rsid w:val="00DB6631"/>
    <w:rsid w:val="00DB69BC"/>
    <w:rsid w:val="00DC388A"/>
    <w:rsid w:val="00DC544D"/>
    <w:rsid w:val="00DC6C2B"/>
    <w:rsid w:val="00DC6C80"/>
    <w:rsid w:val="00DC6E5D"/>
    <w:rsid w:val="00DD2F02"/>
    <w:rsid w:val="00DD3873"/>
    <w:rsid w:val="00DD4AA4"/>
    <w:rsid w:val="00DD64BB"/>
    <w:rsid w:val="00DE07C1"/>
    <w:rsid w:val="00DE1DA2"/>
    <w:rsid w:val="00DE1DDB"/>
    <w:rsid w:val="00DE5F32"/>
    <w:rsid w:val="00DF0B51"/>
    <w:rsid w:val="00DF1381"/>
    <w:rsid w:val="00DF186F"/>
    <w:rsid w:val="00DF1B96"/>
    <w:rsid w:val="00DF2300"/>
    <w:rsid w:val="00DF39D9"/>
    <w:rsid w:val="00DF549E"/>
    <w:rsid w:val="00DF721A"/>
    <w:rsid w:val="00DF7AC3"/>
    <w:rsid w:val="00E009EF"/>
    <w:rsid w:val="00E00BF9"/>
    <w:rsid w:val="00E00F7F"/>
    <w:rsid w:val="00E01A2E"/>
    <w:rsid w:val="00E026B2"/>
    <w:rsid w:val="00E03038"/>
    <w:rsid w:val="00E04862"/>
    <w:rsid w:val="00E04DBF"/>
    <w:rsid w:val="00E04FAF"/>
    <w:rsid w:val="00E061F5"/>
    <w:rsid w:val="00E111DF"/>
    <w:rsid w:val="00E11E20"/>
    <w:rsid w:val="00E120F0"/>
    <w:rsid w:val="00E12D9E"/>
    <w:rsid w:val="00E12F02"/>
    <w:rsid w:val="00E15923"/>
    <w:rsid w:val="00E16581"/>
    <w:rsid w:val="00E16B9E"/>
    <w:rsid w:val="00E23211"/>
    <w:rsid w:val="00E234A6"/>
    <w:rsid w:val="00E23554"/>
    <w:rsid w:val="00E23758"/>
    <w:rsid w:val="00E23879"/>
    <w:rsid w:val="00E26BBC"/>
    <w:rsid w:val="00E308EB"/>
    <w:rsid w:val="00E3178B"/>
    <w:rsid w:val="00E334C1"/>
    <w:rsid w:val="00E33886"/>
    <w:rsid w:val="00E33A44"/>
    <w:rsid w:val="00E34317"/>
    <w:rsid w:val="00E3531F"/>
    <w:rsid w:val="00E3766B"/>
    <w:rsid w:val="00E42F7D"/>
    <w:rsid w:val="00E461A2"/>
    <w:rsid w:val="00E46E2C"/>
    <w:rsid w:val="00E47953"/>
    <w:rsid w:val="00E516D0"/>
    <w:rsid w:val="00E54236"/>
    <w:rsid w:val="00E5447B"/>
    <w:rsid w:val="00E548D0"/>
    <w:rsid w:val="00E54F19"/>
    <w:rsid w:val="00E55ADD"/>
    <w:rsid w:val="00E6007B"/>
    <w:rsid w:val="00E62A06"/>
    <w:rsid w:val="00E6337D"/>
    <w:rsid w:val="00E63A93"/>
    <w:rsid w:val="00E64101"/>
    <w:rsid w:val="00E64769"/>
    <w:rsid w:val="00E647C1"/>
    <w:rsid w:val="00E649B8"/>
    <w:rsid w:val="00E649E1"/>
    <w:rsid w:val="00E65976"/>
    <w:rsid w:val="00E66A1C"/>
    <w:rsid w:val="00E67436"/>
    <w:rsid w:val="00E719AA"/>
    <w:rsid w:val="00E722AD"/>
    <w:rsid w:val="00E7394B"/>
    <w:rsid w:val="00E73972"/>
    <w:rsid w:val="00E74127"/>
    <w:rsid w:val="00E75F79"/>
    <w:rsid w:val="00E77CDD"/>
    <w:rsid w:val="00E81C10"/>
    <w:rsid w:val="00E82082"/>
    <w:rsid w:val="00E844CA"/>
    <w:rsid w:val="00E84C4B"/>
    <w:rsid w:val="00E85E61"/>
    <w:rsid w:val="00E86B03"/>
    <w:rsid w:val="00E904AF"/>
    <w:rsid w:val="00E913B3"/>
    <w:rsid w:val="00E913E6"/>
    <w:rsid w:val="00E915F5"/>
    <w:rsid w:val="00E91B9A"/>
    <w:rsid w:val="00E92033"/>
    <w:rsid w:val="00E92728"/>
    <w:rsid w:val="00E93862"/>
    <w:rsid w:val="00E977F2"/>
    <w:rsid w:val="00EA0D8C"/>
    <w:rsid w:val="00EA1047"/>
    <w:rsid w:val="00EA19C0"/>
    <w:rsid w:val="00EA19E7"/>
    <w:rsid w:val="00EA4C6D"/>
    <w:rsid w:val="00EA4E30"/>
    <w:rsid w:val="00EA7075"/>
    <w:rsid w:val="00EA7DF8"/>
    <w:rsid w:val="00EB32C9"/>
    <w:rsid w:val="00EB3BC2"/>
    <w:rsid w:val="00EB3E07"/>
    <w:rsid w:val="00EB45A2"/>
    <w:rsid w:val="00EB58EC"/>
    <w:rsid w:val="00EB6634"/>
    <w:rsid w:val="00EB7B22"/>
    <w:rsid w:val="00EC2E01"/>
    <w:rsid w:val="00EC2F59"/>
    <w:rsid w:val="00EC574B"/>
    <w:rsid w:val="00EC6560"/>
    <w:rsid w:val="00EC6CD0"/>
    <w:rsid w:val="00EC7330"/>
    <w:rsid w:val="00ED1B72"/>
    <w:rsid w:val="00ED495A"/>
    <w:rsid w:val="00ED5DE7"/>
    <w:rsid w:val="00ED7A1A"/>
    <w:rsid w:val="00EE1F02"/>
    <w:rsid w:val="00EE2B0F"/>
    <w:rsid w:val="00EE3C45"/>
    <w:rsid w:val="00EE44E6"/>
    <w:rsid w:val="00EE5220"/>
    <w:rsid w:val="00EF0285"/>
    <w:rsid w:val="00EF0B42"/>
    <w:rsid w:val="00EF16CF"/>
    <w:rsid w:val="00EF1C03"/>
    <w:rsid w:val="00EF1E71"/>
    <w:rsid w:val="00EF4EDD"/>
    <w:rsid w:val="00EF5417"/>
    <w:rsid w:val="00EF6DD7"/>
    <w:rsid w:val="00EF7049"/>
    <w:rsid w:val="00F009B2"/>
    <w:rsid w:val="00F02713"/>
    <w:rsid w:val="00F027E2"/>
    <w:rsid w:val="00F029B2"/>
    <w:rsid w:val="00F03383"/>
    <w:rsid w:val="00F036F0"/>
    <w:rsid w:val="00F03E98"/>
    <w:rsid w:val="00F04D9B"/>
    <w:rsid w:val="00F05434"/>
    <w:rsid w:val="00F06F4D"/>
    <w:rsid w:val="00F13D8C"/>
    <w:rsid w:val="00F13F0D"/>
    <w:rsid w:val="00F14833"/>
    <w:rsid w:val="00F16D74"/>
    <w:rsid w:val="00F177F8"/>
    <w:rsid w:val="00F21464"/>
    <w:rsid w:val="00F21EA0"/>
    <w:rsid w:val="00F2229C"/>
    <w:rsid w:val="00F22517"/>
    <w:rsid w:val="00F23DA6"/>
    <w:rsid w:val="00F24464"/>
    <w:rsid w:val="00F248C6"/>
    <w:rsid w:val="00F26464"/>
    <w:rsid w:val="00F27188"/>
    <w:rsid w:val="00F27985"/>
    <w:rsid w:val="00F27B8A"/>
    <w:rsid w:val="00F31883"/>
    <w:rsid w:val="00F31B5F"/>
    <w:rsid w:val="00F32FA4"/>
    <w:rsid w:val="00F330D3"/>
    <w:rsid w:val="00F33900"/>
    <w:rsid w:val="00F33A2D"/>
    <w:rsid w:val="00F33B74"/>
    <w:rsid w:val="00F33DD8"/>
    <w:rsid w:val="00F34526"/>
    <w:rsid w:val="00F3632A"/>
    <w:rsid w:val="00F371CD"/>
    <w:rsid w:val="00F37431"/>
    <w:rsid w:val="00F40E66"/>
    <w:rsid w:val="00F43846"/>
    <w:rsid w:val="00F46118"/>
    <w:rsid w:val="00F50E26"/>
    <w:rsid w:val="00F521AC"/>
    <w:rsid w:val="00F528B7"/>
    <w:rsid w:val="00F52BC5"/>
    <w:rsid w:val="00F52D41"/>
    <w:rsid w:val="00F54429"/>
    <w:rsid w:val="00F5722D"/>
    <w:rsid w:val="00F5744E"/>
    <w:rsid w:val="00F65507"/>
    <w:rsid w:val="00F65822"/>
    <w:rsid w:val="00F6587C"/>
    <w:rsid w:val="00F6612A"/>
    <w:rsid w:val="00F67F56"/>
    <w:rsid w:val="00F74A33"/>
    <w:rsid w:val="00F755DF"/>
    <w:rsid w:val="00F77EB4"/>
    <w:rsid w:val="00F80EBF"/>
    <w:rsid w:val="00F82ADB"/>
    <w:rsid w:val="00F842EC"/>
    <w:rsid w:val="00F850D7"/>
    <w:rsid w:val="00F85389"/>
    <w:rsid w:val="00F90257"/>
    <w:rsid w:val="00F90C65"/>
    <w:rsid w:val="00F90CCE"/>
    <w:rsid w:val="00F922AA"/>
    <w:rsid w:val="00F93055"/>
    <w:rsid w:val="00F95F58"/>
    <w:rsid w:val="00F97D68"/>
    <w:rsid w:val="00FA0D23"/>
    <w:rsid w:val="00FA144B"/>
    <w:rsid w:val="00FA2C99"/>
    <w:rsid w:val="00FA4257"/>
    <w:rsid w:val="00FA4956"/>
    <w:rsid w:val="00FA5643"/>
    <w:rsid w:val="00FA5B92"/>
    <w:rsid w:val="00FA6E0A"/>
    <w:rsid w:val="00FB07FB"/>
    <w:rsid w:val="00FB2243"/>
    <w:rsid w:val="00FB28CA"/>
    <w:rsid w:val="00FB31DE"/>
    <w:rsid w:val="00FB3E31"/>
    <w:rsid w:val="00FB44A4"/>
    <w:rsid w:val="00FC03B3"/>
    <w:rsid w:val="00FC2405"/>
    <w:rsid w:val="00FC35B9"/>
    <w:rsid w:val="00FC7E7F"/>
    <w:rsid w:val="00FD1AB7"/>
    <w:rsid w:val="00FD4170"/>
    <w:rsid w:val="00FD4DD0"/>
    <w:rsid w:val="00FE0A9F"/>
    <w:rsid w:val="00FE2C4A"/>
    <w:rsid w:val="00FE458B"/>
    <w:rsid w:val="00FE61D9"/>
    <w:rsid w:val="00FF10E2"/>
    <w:rsid w:val="00FF12D2"/>
    <w:rsid w:val="00FF136E"/>
    <w:rsid w:val="00FF173B"/>
    <w:rsid w:val="00FF3E64"/>
    <w:rsid w:val="00FF3E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FCC93B0"/>
  <w15:chartTrackingRefBased/>
  <w15:docId w15:val="{D95D421C-90D1-459C-947E-274FE70E3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Kudriashov" w:eastAsia="Kudriashov" w:hAnsi="Kudriashov" w:cs="Kudriashov"/>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2">
    <w:name w:val="Normal"/>
    <w:qFormat/>
    <w:rsid w:val="0076718B"/>
    <w:pPr>
      <w:widowControl w:val="0"/>
      <w:suppressAutoHyphens/>
      <w:autoSpaceDE w:val="0"/>
      <w:ind w:firstLine="709"/>
      <w:jc w:val="both"/>
    </w:pPr>
    <w:rPr>
      <w:rFonts w:ascii="Times New Roman" w:hAnsi="Times New Roman"/>
      <w:sz w:val="26"/>
      <w:lang w:eastAsia="zh-CN"/>
    </w:rPr>
  </w:style>
  <w:style w:type="paragraph" w:styleId="1">
    <w:name w:val="heading 1"/>
    <w:basedOn w:val="a2"/>
    <w:next w:val="a2"/>
    <w:qFormat/>
    <w:rsid w:val="00142BD5"/>
    <w:pPr>
      <w:keepNext/>
      <w:spacing w:after="160"/>
      <w:outlineLvl w:val="0"/>
    </w:pPr>
    <w:rPr>
      <w:rFonts w:cs="MS Sans Serif"/>
      <w:b/>
      <w:bCs/>
      <w:kern w:val="2"/>
      <w:szCs w:val="32"/>
    </w:rPr>
  </w:style>
  <w:style w:type="paragraph" w:styleId="2">
    <w:name w:val="heading 2"/>
    <w:basedOn w:val="a2"/>
    <w:next w:val="a2"/>
    <w:qFormat/>
    <w:rsid w:val="00142BD5"/>
    <w:pPr>
      <w:keepNext/>
      <w:widowControl/>
      <w:autoSpaceDE/>
      <w:spacing w:before="160" w:after="160"/>
      <w:outlineLvl w:val="1"/>
    </w:pPr>
    <w:rPr>
      <w:b/>
      <w:bCs/>
      <w:szCs w:val="24"/>
    </w:rPr>
  </w:style>
  <w:style w:type="paragraph" w:styleId="3">
    <w:name w:val="heading 3"/>
    <w:basedOn w:val="a2"/>
    <w:next w:val="a2"/>
    <w:qFormat/>
    <w:rsid w:val="00142BD5"/>
    <w:pPr>
      <w:keepNext/>
      <w:widowControl/>
      <w:tabs>
        <w:tab w:val="left" w:pos="851"/>
      </w:tabs>
      <w:autoSpaceDE/>
      <w:spacing w:before="120" w:after="120"/>
      <w:outlineLvl w:val="2"/>
    </w:pPr>
    <w:rPr>
      <w:b/>
      <w:bCs/>
      <w:szCs w:val="24"/>
    </w:rPr>
  </w:style>
  <w:style w:type="paragraph" w:styleId="4">
    <w:name w:val="heading 4"/>
    <w:basedOn w:val="a2"/>
    <w:next w:val="a2"/>
    <w:qFormat/>
    <w:rsid w:val="00142BD5"/>
    <w:pPr>
      <w:keepNext/>
      <w:keepLines/>
      <w:numPr>
        <w:ilvl w:val="3"/>
        <w:numId w:val="1"/>
      </w:numPr>
      <w:spacing w:before="60" w:after="60"/>
      <w:ind w:firstLine="709"/>
      <w:outlineLvl w:val="3"/>
    </w:pPr>
    <w:rPr>
      <w:b/>
      <w:bCs/>
      <w:sz w:val="28"/>
      <w:szCs w:val="28"/>
    </w:rPr>
  </w:style>
  <w:style w:type="paragraph" w:styleId="5">
    <w:name w:val="heading 5"/>
    <w:basedOn w:val="a2"/>
    <w:next w:val="a2"/>
    <w:qFormat/>
    <w:pPr>
      <w:numPr>
        <w:ilvl w:val="4"/>
        <w:numId w:val="1"/>
      </w:numPr>
      <w:spacing w:before="240" w:after="60"/>
      <w:outlineLvl w:val="4"/>
    </w:pPr>
    <w:rPr>
      <w:b/>
      <w:bCs/>
      <w:i/>
      <w:iCs/>
      <w:szCs w:val="26"/>
    </w:rPr>
  </w:style>
  <w:style w:type="paragraph" w:styleId="6">
    <w:name w:val="heading 6"/>
    <w:basedOn w:val="a2"/>
    <w:next w:val="a2"/>
    <w:qFormat/>
    <w:pPr>
      <w:keepNext/>
      <w:widowControl/>
      <w:numPr>
        <w:ilvl w:val="5"/>
        <w:numId w:val="1"/>
      </w:numPr>
      <w:autoSpaceDE/>
      <w:outlineLvl w:val="5"/>
    </w:pPr>
    <w:rPr>
      <w:b/>
      <w:bCs/>
      <w:sz w:val="24"/>
      <w:szCs w:val="24"/>
      <w:u w:val="single"/>
    </w:rPr>
  </w:style>
  <w:style w:type="paragraph" w:styleId="7">
    <w:name w:val="heading 7"/>
    <w:basedOn w:val="a2"/>
    <w:next w:val="a2"/>
    <w:qFormat/>
    <w:pPr>
      <w:keepNext/>
      <w:widowControl/>
      <w:numPr>
        <w:ilvl w:val="6"/>
        <w:numId w:val="1"/>
      </w:numPr>
      <w:autoSpaceDE/>
      <w:jc w:val="center"/>
      <w:outlineLvl w:val="6"/>
    </w:pPr>
    <w:rPr>
      <w:b/>
      <w:bCs/>
      <w:color w:val="000000"/>
      <w:sz w:val="24"/>
      <w:szCs w:val="24"/>
      <w:u w:val="single"/>
    </w:rPr>
  </w:style>
  <w:style w:type="paragraph" w:styleId="8">
    <w:name w:val="heading 8"/>
    <w:basedOn w:val="a2"/>
    <w:next w:val="a2"/>
    <w:qFormat/>
    <w:pPr>
      <w:keepNext/>
      <w:widowControl/>
      <w:numPr>
        <w:ilvl w:val="7"/>
        <w:numId w:val="1"/>
      </w:numPr>
      <w:tabs>
        <w:tab w:val="left" w:pos="1440"/>
      </w:tabs>
      <w:autoSpaceDE/>
      <w:ind w:left="1440" w:hanging="432"/>
      <w:outlineLvl w:val="7"/>
    </w:pPr>
    <w:rPr>
      <w:b/>
      <w:bCs/>
      <w:sz w:val="24"/>
      <w:szCs w:val="24"/>
    </w:rPr>
  </w:style>
  <w:style w:type="paragraph" w:styleId="9">
    <w:name w:val="heading 9"/>
    <w:basedOn w:val="a2"/>
    <w:next w:val="a2"/>
    <w:qFormat/>
    <w:pPr>
      <w:keepNext/>
      <w:widowControl/>
      <w:numPr>
        <w:ilvl w:val="8"/>
        <w:numId w:val="1"/>
      </w:numPr>
      <w:tabs>
        <w:tab w:val="left" w:pos="1584"/>
      </w:tabs>
      <w:autoSpaceDE/>
      <w:ind w:left="1584" w:hanging="144"/>
      <w:outlineLvl w:val="8"/>
    </w:pPr>
    <w:rPr>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Narrow" w:hAnsi="Arial Narrow" w:cs="Arial Narrow" w:hint="default"/>
    </w:rPr>
  </w:style>
  <w:style w:type="character" w:customStyle="1" w:styleId="WW8Num3z0">
    <w:name w:val="WW8Num3z0"/>
    <w:rPr>
      <w:rFonts w:hint="default"/>
      <w:b/>
    </w:rPr>
  </w:style>
  <w:style w:type="character" w:customStyle="1" w:styleId="WW8Num3z1">
    <w:name w:val="WW8Num3z1"/>
    <w:rPr>
      <w:rFonts w:ascii="Kudriashov" w:hAnsi="Kudriashov" w:cs="Kudriashov" w:hint="default"/>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Narrow" w:hAnsi="Arial Narrow" w:cs="Arial Narrow" w:hint="default"/>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2z1">
    <w:name w:val="WW8Num2z1"/>
    <w:rPr>
      <w:rFonts w:ascii="font531" w:hAnsi="font531" w:cs="font531" w:hint="default"/>
    </w:rPr>
  </w:style>
  <w:style w:type="character" w:customStyle="1" w:styleId="WW8Num2z2">
    <w:name w:val="WW8Num2z2"/>
    <w:rPr>
      <w:rFonts w:ascii="Liberation Serif" w:hAnsi="Liberation Serif" w:cs="Liberation Serif" w:hint="default"/>
    </w:rPr>
  </w:style>
  <w:style w:type="character" w:customStyle="1" w:styleId="WW8Num4z1">
    <w:name w:val="WW8Num4z1"/>
    <w:rPr>
      <w:rFonts w:ascii="Kudriashov" w:hAnsi="Kudriashov" w:cs="Kudriashov" w:hint="default"/>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10z0">
    <w:name w:val="WW8Num10z0"/>
    <w:rPr>
      <w:rFonts w:ascii="Kudriashov" w:hAnsi="Kudriashov" w:cs="Kudriashov" w:hint="default"/>
    </w:rPr>
  </w:style>
  <w:style w:type="character" w:customStyle="1" w:styleId="WW8Num11z0">
    <w:name w:val="WW8Num11z0"/>
    <w:rPr>
      <w:rFonts w:ascii="Arial Narrow" w:eastAsia="Kudriashov" w:hAnsi="Arial Narrow" w:cs="Kudriashov" w:hint="default"/>
    </w:rPr>
  </w:style>
  <w:style w:type="character" w:customStyle="1" w:styleId="WW8Num11z1">
    <w:name w:val="WW8Num11z1"/>
    <w:rPr>
      <w:rFonts w:ascii="font531" w:hAnsi="font531" w:cs="font531" w:hint="default"/>
    </w:rPr>
  </w:style>
  <w:style w:type="character" w:customStyle="1" w:styleId="WW8Num11z2">
    <w:name w:val="WW8Num11z2"/>
    <w:rPr>
      <w:rFonts w:ascii="Liberation Serif" w:hAnsi="Liberation Serif" w:cs="Liberation Serif" w:hint="default"/>
    </w:rPr>
  </w:style>
  <w:style w:type="character" w:customStyle="1" w:styleId="WW8Num11z3">
    <w:name w:val="WW8Num11z3"/>
    <w:rPr>
      <w:rFonts w:ascii="Arial Narrow" w:hAnsi="Arial Narrow" w:cs="Arial Narrow" w:hint="default"/>
    </w:rPr>
  </w:style>
  <w:style w:type="character" w:customStyle="1" w:styleId="WW8Num12z0">
    <w:name w:val="WW8Num12z0"/>
    <w:rPr>
      <w:rFonts w:ascii="Kudriashov" w:hAnsi="Kudriashov" w:cs="Kudriashov" w:hint="default"/>
    </w:rPr>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Narrow" w:hAnsi="Arial Narrow" w:cs="Arial Narrow" w:hint="default"/>
      <w:sz w:val="24"/>
      <w:szCs w:val="24"/>
    </w:rPr>
  </w:style>
  <w:style w:type="character" w:customStyle="1" w:styleId="WW8Num18z1">
    <w:name w:val="WW8Num18z1"/>
    <w:rPr>
      <w:rFonts w:ascii="font531" w:hAnsi="font531" w:cs="font531" w:hint="default"/>
    </w:rPr>
  </w:style>
  <w:style w:type="character" w:customStyle="1" w:styleId="WW8Num18z2">
    <w:name w:val="WW8Num18z2"/>
    <w:rPr>
      <w:rFonts w:ascii="Liberation Serif" w:hAnsi="Liberation Serif" w:cs="Liberation Serif" w:hint="default"/>
    </w:rPr>
  </w:style>
  <w:style w:type="character" w:customStyle="1" w:styleId="WW8Num18z3">
    <w:name w:val="WW8Num18z3"/>
    <w:rPr>
      <w:rFonts w:ascii="Arial Narrow" w:hAnsi="Arial Narrow" w:cs="Arial Narrow" w:hint="default"/>
    </w:rPr>
  </w:style>
  <w:style w:type="character" w:customStyle="1" w:styleId="WW8Num19z0">
    <w:name w:val="WW8Num19z0"/>
    <w:rPr>
      <w:rFonts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10">
    <w:name w:val="Основной шрифт абзаца1"/>
  </w:style>
  <w:style w:type="character" w:styleId="a6">
    <w:name w:val="page number"/>
    <w:basedOn w:val="10"/>
  </w:style>
  <w:style w:type="character" w:styleId="a7">
    <w:name w:val="Hyperlink"/>
    <w:uiPriority w:val="99"/>
    <w:rPr>
      <w:color w:val="0000FF"/>
      <w:u w:val="single"/>
    </w:rPr>
  </w:style>
  <w:style w:type="character" w:customStyle="1" w:styleId="a8">
    <w:name w:val="Гипертекстовая ссылка"/>
    <w:rPr>
      <w:b/>
      <w:bCs/>
      <w:color w:val="008000"/>
      <w:sz w:val="20"/>
      <w:szCs w:val="20"/>
      <w:u w:val="single"/>
    </w:rPr>
  </w:style>
  <w:style w:type="character" w:customStyle="1" w:styleId="a9">
    <w:name w:val="Цветовое выделение"/>
    <w:rPr>
      <w:b/>
      <w:bCs/>
      <w:color w:val="000080"/>
      <w:sz w:val="20"/>
      <w:szCs w:val="20"/>
    </w:rPr>
  </w:style>
  <w:style w:type="character" w:customStyle="1" w:styleId="aa">
    <w:name w:val="Знак"/>
    <w:rPr>
      <w:b/>
      <w:sz w:val="24"/>
      <w:lang w:val="ru-RU" w:bidi="ar-SA"/>
    </w:rPr>
  </w:style>
  <w:style w:type="character" w:customStyle="1" w:styleId="ab">
    <w:name w:val="Нижний колонтитул Знак"/>
    <w:rPr>
      <w:sz w:val="24"/>
      <w:szCs w:val="24"/>
    </w:rPr>
  </w:style>
  <w:style w:type="character" w:customStyle="1" w:styleId="11">
    <w:name w:val="Заголовок 1 Знак"/>
    <w:rPr>
      <w:rFonts w:ascii="MS Sans Serif" w:hAnsi="MS Sans Serif" w:cs="MS Sans Serif"/>
      <w:b/>
      <w:bCs/>
      <w:kern w:val="2"/>
      <w:sz w:val="32"/>
      <w:szCs w:val="32"/>
    </w:rPr>
  </w:style>
  <w:style w:type="character" w:customStyle="1" w:styleId="20">
    <w:name w:val="Заголовок 2 Знак"/>
    <w:rPr>
      <w:b/>
      <w:bCs/>
      <w:sz w:val="24"/>
      <w:szCs w:val="24"/>
      <w:u w:val="single"/>
    </w:rPr>
  </w:style>
  <w:style w:type="character" w:customStyle="1" w:styleId="30">
    <w:name w:val="Заголовок 3 Знак"/>
    <w:rPr>
      <w:b/>
      <w:bCs/>
      <w:sz w:val="28"/>
      <w:szCs w:val="24"/>
    </w:rPr>
  </w:style>
  <w:style w:type="character" w:customStyle="1" w:styleId="40">
    <w:name w:val="Заголовок 4 Знак"/>
    <w:rPr>
      <w:b/>
      <w:bCs/>
      <w:sz w:val="28"/>
      <w:szCs w:val="28"/>
    </w:rPr>
  </w:style>
  <w:style w:type="character" w:customStyle="1" w:styleId="60">
    <w:name w:val="Заголовок 6 Знак"/>
    <w:rPr>
      <w:b/>
      <w:bCs/>
      <w:sz w:val="24"/>
      <w:szCs w:val="24"/>
      <w:u w:val="single"/>
    </w:rPr>
  </w:style>
  <w:style w:type="character" w:customStyle="1" w:styleId="ac">
    <w:name w:val="Верхний колонтитул Знак"/>
    <w:uiPriority w:val="99"/>
    <w:rPr>
      <w:b/>
      <w:bCs/>
    </w:rPr>
  </w:style>
  <w:style w:type="character" w:customStyle="1" w:styleId="ad">
    <w:name w:val="Схема документа Знак"/>
    <w:rPr>
      <w:rFonts w:ascii="OpenSymbol" w:hAnsi="OpenSymbol" w:cs="OpenSymbol"/>
      <w:bCs/>
      <w:sz w:val="16"/>
      <w:szCs w:val="16"/>
    </w:rPr>
  </w:style>
  <w:style w:type="character" w:customStyle="1" w:styleId="ae">
    <w:name w:val="Текст выноски Знак"/>
    <w:uiPriority w:val="99"/>
    <w:rPr>
      <w:rFonts w:ascii="OpenSymbol" w:hAnsi="OpenSymbol" w:cs="OpenSymbol"/>
      <w:sz w:val="16"/>
      <w:szCs w:val="16"/>
    </w:rPr>
  </w:style>
  <w:style w:type="character" w:customStyle="1" w:styleId="af">
    <w:name w:val="Основной текст Знак"/>
    <w:basedOn w:val="10"/>
  </w:style>
  <w:style w:type="character" w:customStyle="1" w:styleId="af0">
    <w:name w:val="Название Знак"/>
    <w:rPr>
      <w:b/>
      <w:sz w:val="24"/>
    </w:rPr>
  </w:style>
  <w:style w:type="character" w:customStyle="1" w:styleId="af1">
    <w:name w:val="Символ сноски"/>
    <w:rPr>
      <w:vertAlign w:val="superscript"/>
    </w:rPr>
  </w:style>
  <w:style w:type="character" w:customStyle="1" w:styleId="af2">
    <w:name w:val="Текст сноски Знак"/>
    <w:rPr>
      <w:b/>
      <w:sz w:val="16"/>
    </w:rPr>
  </w:style>
  <w:style w:type="character" w:customStyle="1" w:styleId="22">
    <w:name w:val="Основной текст с отступом 2 Знак"/>
    <w:rPr>
      <w:sz w:val="24"/>
      <w:szCs w:val="24"/>
    </w:rPr>
  </w:style>
  <w:style w:type="character" w:customStyle="1" w:styleId="31">
    <w:name w:val="Основной текст 3 Знак"/>
    <w:rPr>
      <w:sz w:val="24"/>
      <w:szCs w:val="24"/>
      <w:shd w:val="clear" w:color="auto" w:fill="FFFFFF"/>
    </w:rPr>
  </w:style>
  <w:style w:type="character" w:customStyle="1" w:styleId="af3">
    <w:name w:val="Текст Знак"/>
    <w:rPr>
      <w:rFonts w:ascii="font531" w:hAnsi="font531" w:cs="font531"/>
    </w:rPr>
  </w:style>
  <w:style w:type="character" w:customStyle="1" w:styleId="12">
    <w:name w:val="Знак примечания1"/>
    <w:rPr>
      <w:sz w:val="16"/>
      <w:szCs w:val="16"/>
    </w:rPr>
  </w:style>
  <w:style w:type="character" w:customStyle="1" w:styleId="af4">
    <w:name w:val="Текст примечания Знак"/>
    <w:link w:val="af5"/>
    <w:uiPriority w:val="99"/>
    <w:rPr>
      <w:b/>
      <w:sz w:val="24"/>
    </w:rPr>
  </w:style>
  <w:style w:type="character" w:customStyle="1" w:styleId="af6">
    <w:name w:val="Тема примечания Знак"/>
    <w:uiPriority w:val="99"/>
    <w:rPr>
      <w:b/>
      <w:bCs/>
      <w:sz w:val="24"/>
    </w:rPr>
  </w:style>
  <w:style w:type="character" w:styleId="af7">
    <w:name w:val="FollowedHyperlink"/>
    <w:rPr>
      <w:color w:val="B00000"/>
      <w:u w:val="single"/>
    </w:rPr>
  </w:style>
  <w:style w:type="character" w:customStyle="1" w:styleId="23">
    <w:name w:val="Основной текст 2 Знак"/>
    <w:basedOn w:val="10"/>
  </w:style>
  <w:style w:type="character" w:customStyle="1" w:styleId="af8">
    <w:name w:val="Текст концевой сноски Знак"/>
    <w:rPr>
      <w:b/>
      <w:sz w:val="24"/>
    </w:rPr>
  </w:style>
  <w:style w:type="character" w:customStyle="1" w:styleId="af9">
    <w:name w:val="Символ концевой сноски"/>
    <w:rPr>
      <w:vertAlign w:val="superscript"/>
    </w:rPr>
  </w:style>
  <w:style w:type="character" w:customStyle="1" w:styleId="afa">
    <w:name w:val="список Знак"/>
    <w:rPr>
      <w:rFonts w:ascii="Liberation Sans" w:hAnsi="Liberation Sans" w:cs="Liberation Sans"/>
      <w:sz w:val="24"/>
    </w:rPr>
  </w:style>
  <w:style w:type="character" w:customStyle="1" w:styleId="-20">
    <w:name w:val="Список-2 Знак"/>
    <w:rPr>
      <w:rFonts w:ascii="Liberation Sans" w:hAnsi="Liberation Sans" w:cs="Liberation Sans"/>
      <w:bCs/>
      <w:color w:val="000000"/>
      <w:spacing w:val="5"/>
      <w:sz w:val="24"/>
      <w:shd w:val="clear" w:color="auto" w:fill="FFFFFF"/>
    </w:rPr>
  </w:style>
  <w:style w:type="character" w:customStyle="1" w:styleId="epm">
    <w:name w:val="epm"/>
    <w:rPr>
      <w:shd w:val="clear" w:color="auto" w:fill="FFE0B2"/>
    </w:rPr>
  </w:style>
  <w:style w:type="character" w:customStyle="1" w:styleId="f">
    <w:name w:val="f"/>
    <w:basedOn w:val="10"/>
  </w:style>
  <w:style w:type="character" w:customStyle="1" w:styleId="afb">
    <w:name w:val="Подзаголовок Знак"/>
    <w:rPr>
      <w:sz w:val="28"/>
      <w:szCs w:val="28"/>
    </w:rPr>
  </w:style>
  <w:style w:type="character" w:customStyle="1" w:styleId="afc">
    <w:name w:val="Обычный нум. список Знак"/>
    <w:rPr>
      <w:sz w:val="28"/>
      <w:szCs w:val="28"/>
      <w:lang w:val="x-none"/>
    </w:rPr>
  </w:style>
  <w:style w:type="character" w:customStyle="1" w:styleId="-21">
    <w:name w:val="Список-2 Знак Знак"/>
    <w:rPr>
      <w:rFonts w:ascii="Kudriashov" w:hAnsi="Kudriashov" w:cs="Kudriashov"/>
      <w:bCs/>
      <w:color w:val="000000"/>
      <w:spacing w:val="5"/>
      <w:sz w:val="24"/>
      <w:shd w:val="clear" w:color="auto" w:fill="FFFFFF"/>
    </w:rPr>
  </w:style>
  <w:style w:type="character" w:customStyle="1" w:styleId="afd">
    <w:name w:val="Обычный маркер. список Знак"/>
    <w:rPr>
      <w:sz w:val="28"/>
      <w:szCs w:val="28"/>
    </w:rPr>
  </w:style>
  <w:style w:type="character" w:customStyle="1" w:styleId="-">
    <w:name w:val="Приложение - заголовок Знак"/>
    <w:rPr>
      <w:b/>
      <w:sz w:val="32"/>
      <w:szCs w:val="32"/>
      <w:lang w:bidi="ar-SA"/>
    </w:rPr>
  </w:style>
  <w:style w:type="character" w:customStyle="1" w:styleId="-0">
    <w:name w:val="Приложение - подзаголовок Знак"/>
    <w:rPr>
      <w:b/>
      <w:sz w:val="28"/>
      <w:szCs w:val="24"/>
      <w:lang w:val="x-none"/>
    </w:rPr>
  </w:style>
  <w:style w:type="character" w:customStyle="1" w:styleId="-1">
    <w:name w:val="Таблица - номер Знак"/>
    <w:rPr>
      <w:i/>
      <w:sz w:val="24"/>
      <w:szCs w:val="24"/>
      <w:lang w:val="x-none"/>
    </w:rPr>
  </w:style>
  <w:style w:type="character" w:customStyle="1" w:styleId="afe">
    <w:name w:val="Обычный нум. список Знак Знак"/>
    <w:rPr>
      <w:rFonts w:ascii="Kudriashov" w:hAnsi="Kudriashov" w:cs="Kudriashov"/>
      <w:sz w:val="28"/>
      <w:szCs w:val="28"/>
    </w:rPr>
  </w:style>
  <w:style w:type="paragraph" w:customStyle="1" w:styleId="13">
    <w:name w:val="Заголовок1"/>
    <w:basedOn w:val="a2"/>
    <w:next w:val="aff"/>
    <w:pPr>
      <w:widowControl/>
      <w:autoSpaceDE/>
      <w:spacing w:before="120" w:after="60"/>
      <w:ind w:firstLine="567"/>
      <w:jc w:val="center"/>
    </w:pPr>
    <w:rPr>
      <w:b/>
      <w:sz w:val="24"/>
    </w:rPr>
  </w:style>
  <w:style w:type="paragraph" w:styleId="aff">
    <w:name w:val="Body Text"/>
    <w:basedOn w:val="a2"/>
    <w:pPr>
      <w:spacing w:after="120"/>
    </w:pPr>
  </w:style>
  <w:style w:type="paragraph" w:styleId="aff0">
    <w:name w:val="List"/>
    <w:basedOn w:val="aff"/>
    <w:rPr>
      <w:rFonts w:cs="MS Sans Serif"/>
    </w:rPr>
  </w:style>
  <w:style w:type="paragraph" w:styleId="aff1">
    <w:name w:val="caption"/>
    <w:basedOn w:val="a2"/>
    <w:qFormat/>
    <w:pPr>
      <w:suppressLineNumbers/>
      <w:spacing w:before="120" w:after="120"/>
    </w:pPr>
    <w:rPr>
      <w:rFonts w:cs="MS Sans Serif"/>
      <w:i/>
      <w:iCs/>
      <w:sz w:val="24"/>
      <w:szCs w:val="24"/>
    </w:rPr>
  </w:style>
  <w:style w:type="paragraph" w:customStyle="1" w:styleId="14">
    <w:name w:val="Указатель1"/>
    <w:basedOn w:val="a2"/>
    <w:pPr>
      <w:suppressLineNumbers/>
    </w:pPr>
    <w:rPr>
      <w:rFonts w:cs="MS Sans Serif"/>
    </w:rPr>
  </w:style>
  <w:style w:type="paragraph" w:customStyle="1" w:styleId="aff2">
    <w:name w:val="Верхний и нижний колонтитулы"/>
    <w:basedOn w:val="a2"/>
    <w:pPr>
      <w:suppressLineNumbers/>
      <w:tabs>
        <w:tab w:val="center" w:pos="4819"/>
        <w:tab w:val="right" w:pos="9638"/>
      </w:tabs>
    </w:pPr>
  </w:style>
  <w:style w:type="paragraph" w:styleId="aff3">
    <w:name w:val="header"/>
    <w:basedOn w:val="a2"/>
    <w:link w:val="15"/>
    <w:uiPriority w:val="99"/>
    <w:pPr>
      <w:tabs>
        <w:tab w:val="center" w:pos="4677"/>
        <w:tab w:val="right" w:pos="9355"/>
      </w:tabs>
    </w:pPr>
  </w:style>
  <w:style w:type="paragraph" w:customStyle="1" w:styleId="ConsNormal">
    <w:name w:val="ConsNormal"/>
    <w:pPr>
      <w:widowControl w:val="0"/>
      <w:suppressAutoHyphens/>
      <w:autoSpaceDE w:val="0"/>
      <w:ind w:firstLine="720"/>
    </w:pPr>
    <w:rPr>
      <w:rFonts w:ascii="MS Sans Serif" w:hAnsi="MS Sans Serif" w:cs="MS Sans Serif"/>
      <w:lang w:eastAsia="zh-CN"/>
    </w:rPr>
  </w:style>
  <w:style w:type="paragraph" w:customStyle="1" w:styleId="ConsTitle">
    <w:name w:val="ConsTitle"/>
    <w:pPr>
      <w:widowControl w:val="0"/>
      <w:suppressAutoHyphens/>
      <w:autoSpaceDE w:val="0"/>
    </w:pPr>
    <w:rPr>
      <w:rFonts w:ascii="MS Sans Serif" w:hAnsi="MS Sans Serif" w:cs="MS Sans Serif"/>
      <w:b/>
      <w:bCs/>
      <w:sz w:val="16"/>
      <w:szCs w:val="16"/>
      <w:lang w:eastAsia="zh-CN"/>
    </w:rPr>
  </w:style>
  <w:style w:type="paragraph" w:customStyle="1" w:styleId="ConsNonformat">
    <w:name w:val="ConsNonformat"/>
    <w:pPr>
      <w:widowControl w:val="0"/>
      <w:suppressAutoHyphens/>
      <w:autoSpaceDE w:val="0"/>
    </w:pPr>
    <w:rPr>
      <w:rFonts w:ascii="font531" w:hAnsi="font531" w:cs="font531"/>
      <w:lang w:eastAsia="zh-CN"/>
    </w:rPr>
  </w:style>
  <w:style w:type="paragraph" w:styleId="aff4">
    <w:name w:val="Body Text Indent"/>
    <w:basedOn w:val="a2"/>
    <w:pPr>
      <w:widowControl/>
      <w:autoSpaceDE/>
      <w:ind w:firstLine="567"/>
    </w:pPr>
    <w:rPr>
      <w:b/>
      <w:sz w:val="24"/>
    </w:rPr>
  </w:style>
  <w:style w:type="paragraph" w:customStyle="1" w:styleId="aff5">
    <w:name w:val="Îáû÷íûé"/>
    <w:pPr>
      <w:widowControl w:val="0"/>
      <w:suppressAutoHyphens/>
    </w:pPr>
    <w:rPr>
      <w:sz w:val="28"/>
      <w:lang w:eastAsia="zh-CN"/>
    </w:rPr>
  </w:style>
  <w:style w:type="paragraph" w:customStyle="1" w:styleId="Iauiue">
    <w:name w:val="Iau?iue"/>
    <w:pPr>
      <w:widowControl w:val="0"/>
      <w:suppressAutoHyphens/>
    </w:pPr>
    <w:rPr>
      <w:lang w:eastAsia="zh-CN"/>
    </w:rPr>
  </w:style>
  <w:style w:type="paragraph" w:customStyle="1" w:styleId="24">
    <w:name w:val="Îñíîâíîé òåêñò 2"/>
    <w:basedOn w:val="aff5"/>
    <w:pPr>
      <w:ind w:firstLine="720"/>
      <w:jc w:val="both"/>
    </w:pPr>
    <w:rPr>
      <w:b/>
      <w:color w:val="000000"/>
      <w:sz w:val="24"/>
      <w:lang w:val="en-US"/>
    </w:rPr>
  </w:style>
  <w:style w:type="paragraph" w:customStyle="1" w:styleId="25">
    <w:name w:val="Îñíîâíîé òåêñò ñ îòñòóïîì 2"/>
    <w:basedOn w:val="aff5"/>
    <w:pPr>
      <w:ind w:left="720"/>
      <w:jc w:val="both"/>
    </w:pPr>
    <w:rPr>
      <w:color w:val="000000"/>
      <w:sz w:val="24"/>
      <w:lang w:val="en-US"/>
    </w:rPr>
  </w:style>
  <w:style w:type="paragraph" w:customStyle="1" w:styleId="210">
    <w:name w:val="Основной текст 21"/>
    <w:basedOn w:val="aff5"/>
    <w:pPr>
      <w:ind w:firstLine="567"/>
      <w:jc w:val="both"/>
    </w:pPr>
    <w:rPr>
      <w:color w:val="000000"/>
      <w:sz w:val="24"/>
    </w:rPr>
  </w:style>
  <w:style w:type="paragraph" w:customStyle="1" w:styleId="caaieiaie3">
    <w:name w:val="caaieiaie 3"/>
    <w:basedOn w:val="Iauiue"/>
    <w:next w:val="Iauiue"/>
    <w:pPr>
      <w:keepNext/>
      <w:jc w:val="center"/>
    </w:pPr>
    <w:rPr>
      <w:b/>
      <w:sz w:val="24"/>
    </w:rPr>
  </w:style>
  <w:style w:type="paragraph" w:customStyle="1" w:styleId="310">
    <w:name w:val="Основной текст с отступом 31"/>
    <w:basedOn w:val="a2"/>
    <w:pPr>
      <w:widowControl/>
      <w:autoSpaceDE/>
      <w:spacing w:after="120"/>
      <w:ind w:left="283" w:firstLine="0"/>
    </w:pPr>
    <w:rPr>
      <w:sz w:val="16"/>
      <w:szCs w:val="16"/>
    </w:rPr>
  </w:style>
  <w:style w:type="paragraph" w:customStyle="1" w:styleId="211">
    <w:name w:val="Основной текст с отступом 21"/>
    <w:basedOn w:val="a2"/>
    <w:pPr>
      <w:widowControl/>
      <w:autoSpaceDE/>
      <w:spacing w:after="120" w:line="480" w:lineRule="auto"/>
      <w:ind w:left="283" w:firstLine="0"/>
    </w:pPr>
    <w:rPr>
      <w:sz w:val="24"/>
      <w:szCs w:val="24"/>
    </w:rPr>
  </w:style>
  <w:style w:type="paragraph" w:customStyle="1" w:styleId="16">
    <w:name w:val="çàãîëîâîê 1"/>
    <w:basedOn w:val="aff5"/>
    <w:next w:val="aff5"/>
    <w:pPr>
      <w:keepNext/>
    </w:pPr>
  </w:style>
  <w:style w:type="paragraph" w:customStyle="1" w:styleId="32">
    <w:name w:val="Îñíîâíîé òåêñò ñ îòñòóïîì 3"/>
    <w:basedOn w:val="aff5"/>
    <w:pPr>
      <w:ind w:firstLine="567"/>
      <w:jc w:val="both"/>
    </w:pPr>
    <w:rPr>
      <w:rFonts w:ascii="Liberation Sans" w:hAnsi="Liberation Sans" w:cs="Liberation Sans"/>
      <w:b/>
      <w:i/>
      <w:sz w:val="24"/>
    </w:rPr>
  </w:style>
  <w:style w:type="paragraph" w:customStyle="1" w:styleId="Iniiaiieoaeno">
    <w:name w:val="Iniiaiie oaeno"/>
    <w:basedOn w:val="Iauiue"/>
    <w:pPr>
      <w:widowControl/>
      <w:jc w:val="both"/>
    </w:pPr>
    <w:rPr>
      <w:rFonts w:ascii="Liberation Sans" w:hAnsi="Liberation Sans" w:cs="Liberation Sans"/>
    </w:rPr>
  </w:style>
  <w:style w:type="paragraph" w:customStyle="1" w:styleId="Iniiaiieoaenonionooiii2">
    <w:name w:val="Iniiaiie oaeno n ionooiii 2"/>
    <w:basedOn w:val="Iauiue"/>
    <w:pPr>
      <w:widowControl/>
      <w:ind w:firstLine="284"/>
      <w:jc w:val="both"/>
    </w:pPr>
    <w:rPr>
      <w:rFonts w:ascii="Liberation Sans" w:hAnsi="Liberation Sans" w:cs="Liberation Sans"/>
    </w:rPr>
  </w:style>
  <w:style w:type="paragraph" w:customStyle="1" w:styleId="Iniiaiieoaenonionooiii3">
    <w:name w:val="Iniiaiie oaeno n ionooiii 3"/>
    <w:basedOn w:val="Iauiue"/>
    <w:pPr>
      <w:widowControl/>
      <w:ind w:firstLine="720"/>
      <w:jc w:val="both"/>
    </w:pPr>
    <w:rPr>
      <w:rFonts w:ascii="Liberation Sans" w:hAnsi="Liberation Sans" w:cs="Liberation Sans"/>
      <w:sz w:val="28"/>
    </w:rPr>
  </w:style>
  <w:style w:type="paragraph" w:customStyle="1" w:styleId="aff6">
    <w:name w:val="основной"/>
    <w:basedOn w:val="a2"/>
    <w:pPr>
      <w:keepNext/>
      <w:widowControl/>
      <w:autoSpaceDE/>
    </w:pPr>
    <w:rPr>
      <w:sz w:val="24"/>
    </w:rPr>
  </w:style>
  <w:style w:type="paragraph" w:customStyle="1" w:styleId="212">
    <w:name w:val="Основной текст 21"/>
    <w:basedOn w:val="a2"/>
    <w:pPr>
      <w:spacing w:after="120" w:line="480" w:lineRule="auto"/>
    </w:pPr>
  </w:style>
  <w:style w:type="paragraph" w:customStyle="1" w:styleId="a0">
    <w:name w:val="список"/>
    <w:basedOn w:val="a2"/>
    <w:pPr>
      <w:keepLines/>
      <w:widowControl/>
      <w:numPr>
        <w:numId w:val="5"/>
      </w:numPr>
      <w:overflowPunct w:val="0"/>
      <w:ind w:left="709" w:hanging="284"/>
      <w:textAlignment w:val="baseline"/>
    </w:pPr>
    <w:rPr>
      <w:rFonts w:ascii="Liberation Sans" w:hAnsi="Liberation Sans" w:cs="Liberation Sans"/>
      <w:sz w:val="24"/>
    </w:rPr>
  </w:style>
  <w:style w:type="paragraph" w:customStyle="1" w:styleId="a1">
    <w:name w:val="ñïèñîê"/>
    <w:basedOn w:val="aff5"/>
    <w:pPr>
      <w:keepLines/>
      <w:numPr>
        <w:numId w:val="6"/>
      </w:numPr>
      <w:ind w:left="709" w:hanging="284"/>
      <w:jc w:val="both"/>
    </w:pPr>
    <w:rPr>
      <w:rFonts w:ascii="Liberation Sans" w:hAnsi="Liberation Sans" w:cs="Liberation Sans"/>
      <w:sz w:val="24"/>
    </w:rPr>
  </w:style>
  <w:style w:type="paragraph" w:customStyle="1" w:styleId="80">
    <w:name w:val="çàãîëîâîê 8"/>
    <w:basedOn w:val="aff5"/>
    <w:next w:val="aff5"/>
    <w:pPr>
      <w:keepNext/>
      <w:ind w:firstLine="720"/>
      <w:jc w:val="both"/>
    </w:pPr>
    <w:rPr>
      <w:b/>
      <w:sz w:val="24"/>
    </w:rPr>
  </w:style>
  <w:style w:type="paragraph" w:customStyle="1" w:styleId="nienie">
    <w:name w:val="nienie"/>
    <w:basedOn w:val="Iauiue"/>
    <w:pPr>
      <w:keepLines/>
      <w:numPr>
        <w:numId w:val="7"/>
      </w:numPr>
      <w:ind w:left="709" w:hanging="284"/>
      <w:jc w:val="both"/>
    </w:pPr>
    <w:rPr>
      <w:rFonts w:ascii="Liberation Sans" w:hAnsi="Liberation Sans" w:cs="Liberation Sans"/>
      <w:sz w:val="24"/>
    </w:rPr>
  </w:style>
  <w:style w:type="paragraph" w:customStyle="1" w:styleId="Iniiaiieoaeno2">
    <w:name w:val="Iniiaiie oaeno 2"/>
    <w:basedOn w:val="a2"/>
    <w:pPr>
      <w:autoSpaceDE/>
      <w:ind w:firstLine="567"/>
    </w:pPr>
    <w:rPr>
      <w:b/>
      <w:color w:val="000000"/>
      <w:sz w:val="24"/>
    </w:rPr>
  </w:style>
  <w:style w:type="paragraph" w:customStyle="1" w:styleId="41">
    <w:name w:val="Маркированный список 41"/>
    <w:basedOn w:val="a2"/>
    <w:pPr>
      <w:widowControl/>
      <w:tabs>
        <w:tab w:val="left" w:pos="1209"/>
      </w:tabs>
      <w:autoSpaceDE/>
      <w:ind w:left="1209" w:hanging="360"/>
    </w:pPr>
    <w:rPr>
      <w:lang w:val="en-GB"/>
    </w:rPr>
  </w:style>
  <w:style w:type="paragraph" w:customStyle="1" w:styleId="aff7">
    <w:name w:val="Îñíîâíîé òåêñò"/>
    <w:basedOn w:val="aff5"/>
    <w:pPr>
      <w:tabs>
        <w:tab w:val="left" w:leader="dot" w:pos="9072"/>
      </w:tabs>
      <w:jc w:val="both"/>
    </w:pPr>
    <w:rPr>
      <w:b/>
      <w:sz w:val="24"/>
    </w:rPr>
  </w:style>
  <w:style w:type="paragraph" w:customStyle="1" w:styleId="caaieiaie2">
    <w:name w:val="caaieiaie 2"/>
    <w:basedOn w:val="Iauiue"/>
    <w:next w:val="Iauiue"/>
    <w:pPr>
      <w:keepNext/>
      <w:keepLines/>
      <w:spacing w:before="240" w:after="60"/>
      <w:jc w:val="center"/>
    </w:pPr>
    <w:rPr>
      <w:rFonts w:ascii="Liberation Sans" w:hAnsi="Liberation Sans" w:cs="Liberation Sans"/>
      <w:b/>
      <w:sz w:val="24"/>
    </w:rPr>
  </w:style>
  <w:style w:type="paragraph" w:styleId="aff8">
    <w:name w:val="footer"/>
    <w:basedOn w:val="a2"/>
    <w:pPr>
      <w:widowControl/>
      <w:tabs>
        <w:tab w:val="center" w:pos="4677"/>
        <w:tab w:val="right" w:pos="9355"/>
      </w:tabs>
      <w:autoSpaceDE/>
    </w:pPr>
    <w:rPr>
      <w:sz w:val="24"/>
      <w:szCs w:val="24"/>
    </w:rPr>
  </w:style>
  <w:style w:type="paragraph" w:customStyle="1" w:styleId="311">
    <w:name w:val="Основной текст 31"/>
    <w:basedOn w:val="a2"/>
    <w:pPr>
      <w:shd w:val="clear" w:color="auto" w:fill="FFFFFF"/>
      <w:jc w:val="center"/>
    </w:pPr>
    <w:rPr>
      <w:sz w:val="24"/>
      <w:szCs w:val="24"/>
    </w:rPr>
  </w:style>
  <w:style w:type="paragraph" w:customStyle="1" w:styleId="17">
    <w:name w:val="Текст1"/>
    <w:basedOn w:val="aff1"/>
  </w:style>
  <w:style w:type="paragraph" w:customStyle="1" w:styleId="WW-">
    <w:name w:val="WW-Текст"/>
    <w:basedOn w:val="a2"/>
    <w:pPr>
      <w:widowControl/>
      <w:autoSpaceDE/>
    </w:pPr>
    <w:rPr>
      <w:rFonts w:ascii="font531" w:hAnsi="font531" w:cs="font531"/>
    </w:rPr>
  </w:style>
  <w:style w:type="paragraph" w:customStyle="1" w:styleId="ConsPlusNormal">
    <w:name w:val="ConsPlusNormal"/>
    <w:link w:val="ConsPlusNormal0"/>
    <w:qFormat/>
    <w:pPr>
      <w:widowControl w:val="0"/>
      <w:suppressAutoHyphens/>
      <w:autoSpaceDE w:val="0"/>
      <w:ind w:firstLine="720"/>
    </w:pPr>
    <w:rPr>
      <w:rFonts w:ascii="MS Sans Serif" w:hAnsi="MS Sans Serif" w:cs="MS Sans Serif"/>
      <w:lang w:eastAsia="zh-CN"/>
    </w:rPr>
  </w:style>
  <w:style w:type="paragraph" w:customStyle="1" w:styleId="ConsPlusNonformat">
    <w:name w:val="ConsPlusNonformat"/>
    <w:pPr>
      <w:widowControl w:val="0"/>
      <w:suppressAutoHyphens/>
      <w:autoSpaceDE w:val="0"/>
    </w:pPr>
    <w:rPr>
      <w:rFonts w:ascii="font531" w:hAnsi="font531" w:cs="font531"/>
      <w:lang w:eastAsia="zh-CN"/>
    </w:rPr>
  </w:style>
  <w:style w:type="paragraph" w:customStyle="1" w:styleId="Heading">
    <w:name w:val="Heading"/>
    <w:pPr>
      <w:suppressAutoHyphens/>
      <w:autoSpaceDE w:val="0"/>
    </w:pPr>
    <w:rPr>
      <w:rFonts w:ascii="MS Sans Serif" w:hAnsi="MS Sans Serif" w:cs="MS Sans Serif"/>
      <w:b/>
      <w:bCs/>
      <w:sz w:val="22"/>
      <w:szCs w:val="22"/>
      <w:lang w:eastAsia="zh-CN"/>
    </w:rPr>
  </w:style>
  <w:style w:type="paragraph" w:customStyle="1" w:styleId="LO-Normal">
    <w:name w:val="LO-Normal"/>
    <w:pPr>
      <w:suppressAutoHyphens/>
    </w:pPr>
    <w:rPr>
      <w:sz w:val="24"/>
      <w:lang w:eastAsia="zh-CN"/>
    </w:rPr>
  </w:style>
  <w:style w:type="paragraph" w:customStyle="1" w:styleId="50">
    <w:name w:val="çàãîëîâîê 5"/>
    <w:basedOn w:val="a2"/>
    <w:next w:val="a2"/>
    <w:pPr>
      <w:keepNext/>
      <w:autoSpaceDE/>
      <w:ind w:firstLine="567"/>
    </w:pPr>
    <w:rPr>
      <w:b/>
      <w:u w:val="single"/>
    </w:rPr>
  </w:style>
  <w:style w:type="paragraph" w:customStyle="1" w:styleId="consplustitle">
    <w:name w:val="consplustitle"/>
    <w:basedOn w:val="a2"/>
    <w:pPr>
      <w:widowControl/>
      <w:autoSpaceDE/>
      <w:spacing w:before="280" w:after="280"/>
    </w:pPr>
    <w:rPr>
      <w:sz w:val="24"/>
      <w:szCs w:val="24"/>
    </w:rPr>
  </w:style>
  <w:style w:type="paragraph" w:customStyle="1" w:styleId="consplusnormal1">
    <w:name w:val="consplusnormal"/>
    <w:basedOn w:val="a2"/>
    <w:pPr>
      <w:widowControl/>
      <w:autoSpaceDE/>
      <w:spacing w:before="280" w:after="280"/>
    </w:pPr>
    <w:rPr>
      <w:sz w:val="24"/>
      <w:szCs w:val="24"/>
    </w:rPr>
  </w:style>
  <w:style w:type="paragraph" w:styleId="aff9">
    <w:name w:val="Balloon Text"/>
    <w:basedOn w:val="a2"/>
    <w:uiPriority w:val="99"/>
    <w:rPr>
      <w:rFonts w:ascii="OpenSymbol" w:hAnsi="OpenSymbol" w:cs="OpenSymbol"/>
      <w:sz w:val="16"/>
      <w:szCs w:val="16"/>
    </w:rPr>
  </w:style>
  <w:style w:type="paragraph" w:customStyle="1" w:styleId="18">
    <w:name w:val="Стиль1 Знак"/>
    <w:basedOn w:val="3"/>
    <w:pPr>
      <w:keepLines/>
      <w:tabs>
        <w:tab w:val="clear" w:pos="851"/>
      </w:tabs>
      <w:spacing w:before="60"/>
      <w:ind w:firstLine="0"/>
    </w:pPr>
    <w:rPr>
      <w:rFonts w:ascii="MS Sans Serif" w:hAnsi="MS Sans Serif" w:cs="MS Sans Serif"/>
      <w:sz w:val="22"/>
      <w:szCs w:val="22"/>
    </w:rPr>
  </w:style>
  <w:style w:type="paragraph" w:customStyle="1" w:styleId="19">
    <w:name w:val="Стиль1"/>
    <w:basedOn w:val="3"/>
    <w:pPr>
      <w:keepLines/>
      <w:tabs>
        <w:tab w:val="clear" w:pos="851"/>
      </w:tabs>
      <w:spacing w:before="60"/>
      <w:ind w:firstLine="0"/>
    </w:pPr>
    <w:rPr>
      <w:rFonts w:ascii="MS Sans Serif" w:hAnsi="MS Sans Serif" w:cs="MS Sans Serif"/>
      <w:sz w:val="22"/>
      <w:szCs w:val="22"/>
    </w:rPr>
  </w:style>
  <w:style w:type="paragraph" w:styleId="81">
    <w:name w:val="toc 8"/>
    <w:basedOn w:val="a2"/>
    <w:next w:val="a2"/>
    <w:pPr>
      <w:widowControl/>
      <w:autoSpaceDE/>
      <w:ind w:left="1400" w:firstLine="720"/>
    </w:pPr>
    <w:rPr>
      <w:rFonts w:ascii="Microsoft YaHei" w:hAnsi="Microsoft YaHei" w:cs="Microsoft YaHei"/>
      <w:sz w:val="18"/>
      <w:szCs w:val="18"/>
    </w:rPr>
  </w:style>
  <w:style w:type="paragraph" w:customStyle="1" w:styleId="21">
    <w:name w:val="Маркированный список 21"/>
    <w:basedOn w:val="a2"/>
    <w:pPr>
      <w:numPr>
        <w:numId w:val="2"/>
      </w:numPr>
    </w:pPr>
  </w:style>
  <w:style w:type="paragraph" w:customStyle="1" w:styleId="affa">
    <w:name w:val="Заголовок статьи"/>
    <w:basedOn w:val="a2"/>
    <w:next w:val="a2"/>
    <w:pPr>
      <w:ind w:left="1612" w:hanging="892"/>
    </w:pPr>
    <w:rPr>
      <w:rFonts w:ascii="MS Sans Serif" w:hAnsi="MS Sans Serif" w:cs="MS Sans Serif"/>
    </w:rPr>
  </w:style>
  <w:style w:type="paragraph" w:customStyle="1" w:styleId="affb">
    <w:name w:val="Комментарий"/>
    <w:basedOn w:val="a2"/>
    <w:next w:val="a2"/>
    <w:pPr>
      <w:ind w:left="170" w:firstLine="0"/>
    </w:pPr>
    <w:rPr>
      <w:rFonts w:ascii="MS Sans Serif" w:hAnsi="MS Sans Serif" w:cs="MS Sans Serif"/>
      <w:i/>
      <w:iCs/>
      <w:color w:val="800080"/>
    </w:rPr>
  </w:style>
  <w:style w:type="paragraph" w:customStyle="1" w:styleId="affc">
    <w:name w:val="Обычный (Интернет)"/>
    <w:aliases w:val="Normal (Web)"/>
    <w:basedOn w:val="a2"/>
    <w:pPr>
      <w:widowControl/>
      <w:autoSpaceDE/>
      <w:spacing w:before="100" w:after="100"/>
    </w:pPr>
    <w:rPr>
      <w:sz w:val="24"/>
    </w:rPr>
  </w:style>
  <w:style w:type="paragraph" w:customStyle="1" w:styleId="1a">
    <w:name w:val="З1"/>
    <w:basedOn w:val="a2"/>
    <w:next w:val="a2"/>
    <w:pPr>
      <w:widowControl/>
      <w:autoSpaceDE/>
      <w:spacing w:line="360" w:lineRule="auto"/>
      <w:ind w:firstLine="748"/>
    </w:pPr>
    <w:rPr>
      <w:b/>
      <w:sz w:val="24"/>
      <w:szCs w:val="24"/>
    </w:rPr>
  </w:style>
  <w:style w:type="paragraph" w:customStyle="1" w:styleId="txt">
    <w:name w:val="txt"/>
    <w:basedOn w:val="a2"/>
    <w:pPr>
      <w:widowControl/>
      <w:autoSpaceDE/>
      <w:spacing w:before="15" w:after="15"/>
      <w:ind w:left="15" w:right="15" w:firstLine="0"/>
    </w:pPr>
    <w:rPr>
      <w:rFonts w:ascii="Calibri Light" w:hAnsi="Calibri Light" w:cs="Calibri Light"/>
      <w:color w:val="000000"/>
      <w:sz w:val="17"/>
      <w:szCs w:val="17"/>
    </w:rPr>
  </w:style>
  <w:style w:type="paragraph" w:customStyle="1" w:styleId="hight">
    <w:name w:val="hight"/>
    <w:basedOn w:val="a2"/>
    <w:pPr>
      <w:widowControl/>
      <w:autoSpaceDE/>
      <w:spacing w:before="15" w:after="15"/>
      <w:ind w:left="15" w:right="15" w:firstLine="0"/>
    </w:pPr>
    <w:rPr>
      <w:rFonts w:ascii="Calibri Light" w:hAnsi="Calibri Light" w:cs="Calibri Light"/>
      <w:b/>
      <w:bCs/>
      <w:color w:val="000000"/>
      <w:sz w:val="18"/>
      <w:szCs w:val="18"/>
    </w:rPr>
  </w:style>
  <w:style w:type="paragraph" w:customStyle="1" w:styleId="caaieiaie1">
    <w:name w:val="caaieiaie 1"/>
    <w:basedOn w:val="Iauiue"/>
    <w:next w:val="Iauiue"/>
    <w:pPr>
      <w:keepNext/>
      <w:widowControl/>
      <w:overflowPunct w:val="0"/>
      <w:autoSpaceDE w:val="0"/>
      <w:spacing w:before="240" w:after="60"/>
      <w:jc w:val="center"/>
      <w:textAlignment w:val="baseline"/>
    </w:pPr>
    <w:rPr>
      <w:b/>
      <w:kern w:val="2"/>
      <w:sz w:val="24"/>
    </w:rPr>
  </w:style>
  <w:style w:type="paragraph" w:customStyle="1" w:styleId="Iacaaiea">
    <w:name w:val="Iacaaiea"/>
    <w:basedOn w:val="Iauiue"/>
    <w:next w:val="Iauiue"/>
    <w:pPr>
      <w:keepNext/>
      <w:widowControl/>
      <w:overflowPunct w:val="0"/>
      <w:autoSpaceDE w:val="0"/>
      <w:spacing w:before="120" w:after="120"/>
      <w:textAlignment w:val="baseline"/>
    </w:pPr>
    <w:rPr>
      <w:b/>
      <w:color w:val="000000"/>
      <w:sz w:val="24"/>
    </w:rPr>
  </w:style>
  <w:style w:type="paragraph" w:customStyle="1" w:styleId="26">
    <w:name w:val="Знак Знак2 Знак"/>
    <w:basedOn w:val="a2"/>
    <w:pPr>
      <w:autoSpaceDE/>
      <w:spacing w:after="160" w:line="240" w:lineRule="exact"/>
      <w:jc w:val="right"/>
    </w:pPr>
    <w:rPr>
      <w:lang w:val="en-GB"/>
    </w:rPr>
  </w:style>
  <w:style w:type="paragraph" w:styleId="33">
    <w:name w:val="toc 3"/>
    <w:basedOn w:val="a2"/>
    <w:next w:val="a2"/>
    <w:uiPriority w:val="39"/>
    <w:rsid w:val="00302017"/>
    <w:pPr>
      <w:widowControl/>
      <w:tabs>
        <w:tab w:val="right" w:leader="dot" w:pos="9911"/>
      </w:tabs>
      <w:autoSpaceDE/>
      <w:spacing w:after="20"/>
      <w:ind w:left="709" w:firstLine="0"/>
      <w:contextualSpacing/>
    </w:pPr>
    <w:rPr>
      <w:lang w:eastAsia="ru-RU"/>
    </w:rPr>
  </w:style>
  <w:style w:type="paragraph" w:customStyle="1" w:styleId="affd">
    <w:name w:val="Постановление"/>
    <w:basedOn w:val="a2"/>
    <w:pPr>
      <w:widowControl/>
      <w:autoSpaceDE/>
      <w:spacing w:line="360" w:lineRule="atLeast"/>
      <w:jc w:val="center"/>
    </w:pPr>
    <w:rPr>
      <w:b/>
      <w:spacing w:val="6"/>
      <w:sz w:val="32"/>
      <w:szCs w:val="32"/>
    </w:rPr>
  </w:style>
  <w:style w:type="paragraph" w:customStyle="1" w:styleId="1b">
    <w:name w:val="Вертикальный отступ 1"/>
    <w:basedOn w:val="a2"/>
    <w:pPr>
      <w:widowControl/>
      <w:autoSpaceDE/>
      <w:spacing w:line="360" w:lineRule="auto"/>
      <w:jc w:val="center"/>
    </w:pPr>
    <w:rPr>
      <w:b/>
      <w:sz w:val="28"/>
      <w:szCs w:val="28"/>
      <w:lang w:val="en-US"/>
    </w:rPr>
  </w:style>
  <w:style w:type="paragraph" w:customStyle="1" w:styleId="42">
    <w:name w:val="Вертикальный отступ 4"/>
    <w:basedOn w:val="1b"/>
    <w:rPr>
      <w:sz w:val="22"/>
      <w:szCs w:val="22"/>
    </w:rPr>
  </w:style>
  <w:style w:type="paragraph" w:customStyle="1" w:styleId="1c">
    <w:name w:val="Схема документа1"/>
    <w:basedOn w:val="a2"/>
    <w:pPr>
      <w:spacing w:line="360" w:lineRule="auto"/>
    </w:pPr>
    <w:rPr>
      <w:rFonts w:ascii="OpenSymbol" w:hAnsi="OpenSymbol" w:cs="OpenSymbol"/>
      <w:bCs/>
      <w:sz w:val="16"/>
      <w:szCs w:val="16"/>
    </w:rPr>
  </w:style>
  <w:style w:type="paragraph" w:styleId="affe">
    <w:name w:val="index heading"/>
    <w:basedOn w:val="13"/>
    <w:pPr>
      <w:suppressLineNumbers/>
      <w:ind w:firstLine="0"/>
    </w:pPr>
    <w:rPr>
      <w:bCs/>
      <w:sz w:val="32"/>
      <w:szCs w:val="32"/>
    </w:rPr>
  </w:style>
  <w:style w:type="paragraph" w:styleId="afff">
    <w:name w:val="toa heading"/>
    <w:basedOn w:val="1"/>
    <w:next w:val="a2"/>
    <w:pPr>
      <w:keepNext w:val="0"/>
      <w:keepLines/>
      <w:widowControl/>
      <w:autoSpaceDE/>
      <w:spacing w:before="480" w:after="0" w:line="276" w:lineRule="auto"/>
      <w:ind w:firstLine="0"/>
    </w:pPr>
    <w:rPr>
      <w:rFonts w:ascii="Kudriashov" w:hAnsi="Kudriashov" w:cs="Kudriashov"/>
      <w:color w:val="365F91"/>
      <w:kern w:val="0"/>
      <w:sz w:val="28"/>
      <w:szCs w:val="28"/>
    </w:rPr>
  </w:style>
  <w:style w:type="paragraph" w:styleId="1d">
    <w:name w:val="toc 1"/>
    <w:basedOn w:val="a2"/>
    <w:next w:val="a2"/>
    <w:uiPriority w:val="39"/>
    <w:rsid w:val="00501A9A"/>
    <w:pPr>
      <w:spacing w:before="80" w:after="80"/>
      <w:ind w:firstLine="0"/>
    </w:pPr>
    <w:rPr>
      <w:b/>
      <w:bCs/>
    </w:rPr>
  </w:style>
  <w:style w:type="paragraph" w:styleId="27">
    <w:name w:val="toc 2"/>
    <w:basedOn w:val="a2"/>
    <w:next w:val="a2"/>
    <w:uiPriority w:val="39"/>
    <w:rsid w:val="00302017"/>
    <w:pPr>
      <w:widowControl/>
      <w:autoSpaceDE/>
      <w:spacing w:after="40"/>
      <w:ind w:left="340" w:firstLine="0"/>
    </w:pPr>
    <w:rPr>
      <w:szCs w:val="22"/>
    </w:rPr>
  </w:style>
  <w:style w:type="paragraph" w:styleId="43">
    <w:name w:val="toc 4"/>
    <w:basedOn w:val="a2"/>
    <w:next w:val="a2"/>
    <w:uiPriority w:val="39"/>
    <w:rsid w:val="00C92DBF"/>
    <w:pPr>
      <w:widowControl/>
      <w:autoSpaceDE/>
      <w:spacing w:after="20"/>
      <w:ind w:left="1049" w:firstLine="0"/>
    </w:pPr>
    <w:rPr>
      <w:sz w:val="24"/>
      <w:szCs w:val="22"/>
    </w:rPr>
  </w:style>
  <w:style w:type="paragraph" w:styleId="51">
    <w:name w:val="toc 5"/>
    <w:basedOn w:val="a2"/>
    <w:next w:val="a2"/>
    <w:uiPriority w:val="39"/>
    <w:pPr>
      <w:widowControl/>
      <w:autoSpaceDE/>
      <w:spacing w:after="100" w:line="276" w:lineRule="auto"/>
      <w:ind w:left="880" w:firstLine="0"/>
    </w:pPr>
    <w:rPr>
      <w:rFonts w:ascii="Peterburg" w:hAnsi="Peterburg" w:cs="Peterburg"/>
      <w:b/>
      <w:sz w:val="22"/>
      <w:szCs w:val="22"/>
    </w:rPr>
  </w:style>
  <w:style w:type="paragraph" w:styleId="61">
    <w:name w:val="toc 6"/>
    <w:basedOn w:val="a2"/>
    <w:next w:val="a2"/>
    <w:pPr>
      <w:widowControl/>
      <w:autoSpaceDE/>
      <w:spacing w:after="100" w:line="276" w:lineRule="auto"/>
      <w:ind w:left="1100" w:firstLine="0"/>
    </w:pPr>
    <w:rPr>
      <w:rFonts w:ascii="Peterburg" w:hAnsi="Peterburg" w:cs="Peterburg"/>
      <w:b/>
      <w:sz w:val="22"/>
      <w:szCs w:val="22"/>
    </w:rPr>
  </w:style>
  <w:style w:type="paragraph" w:styleId="70">
    <w:name w:val="toc 7"/>
    <w:basedOn w:val="a2"/>
    <w:next w:val="a2"/>
    <w:pPr>
      <w:widowControl/>
      <w:autoSpaceDE/>
      <w:spacing w:after="100" w:line="276" w:lineRule="auto"/>
      <w:ind w:left="1320" w:firstLine="0"/>
    </w:pPr>
    <w:rPr>
      <w:rFonts w:ascii="Peterburg" w:hAnsi="Peterburg" w:cs="Peterburg"/>
      <w:b/>
      <w:sz w:val="22"/>
      <w:szCs w:val="22"/>
    </w:rPr>
  </w:style>
  <w:style w:type="paragraph" w:styleId="90">
    <w:name w:val="toc 9"/>
    <w:basedOn w:val="a2"/>
    <w:next w:val="a2"/>
    <w:pPr>
      <w:widowControl/>
      <w:autoSpaceDE/>
      <w:spacing w:after="100" w:line="276" w:lineRule="auto"/>
      <w:ind w:left="1760" w:firstLine="0"/>
    </w:pPr>
    <w:rPr>
      <w:rFonts w:ascii="Peterburg" w:hAnsi="Peterburg" w:cs="Peterburg"/>
      <w:b/>
      <w:sz w:val="22"/>
      <w:szCs w:val="22"/>
    </w:rPr>
  </w:style>
  <w:style w:type="paragraph" w:customStyle="1" w:styleId="ConsPlusTitle0">
    <w:name w:val="ConsPlusTitle"/>
    <w:pPr>
      <w:suppressAutoHyphens/>
      <w:autoSpaceDE w:val="0"/>
    </w:pPr>
    <w:rPr>
      <w:rFonts w:ascii="MS Sans Serif" w:hAnsi="MS Sans Serif" w:cs="MS Sans Serif"/>
      <w:b/>
      <w:bCs/>
      <w:lang w:eastAsia="zh-CN"/>
    </w:rPr>
  </w:style>
  <w:style w:type="paragraph" w:styleId="afff0">
    <w:name w:val="footnote text"/>
    <w:basedOn w:val="a2"/>
    <w:pPr>
      <w:widowControl/>
      <w:autoSpaceDE/>
      <w:spacing w:line="360" w:lineRule="auto"/>
    </w:pPr>
    <w:rPr>
      <w:b/>
      <w:sz w:val="16"/>
    </w:rPr>
  </w:style>
  <w:style w:type="paragraph" w:customStyle="1" w:styleId="28">
    <w:name w:val="З2"/>
    <w:basedOn w:val="a2"/>
    <w:next w:val="a2"/>
    <w:pPr>
      <w:widowControl/>
      <w:autoSpaceDE/>
      <w:spacing w:line="360" w:lineRule="auto"/>
      <w:ind w:firstLine="748"/>
    </w:pPr>
    <w:rPr>
      <w:sz w:val="24"/>
    </w:rPr>
  </w:style>
  <w:style w:type="paragraph" w:customStyle="1" w:styleId="1e">
    <w:name w:val="Обычный1"/>
    <w:pPr>
      <w:widowControl w:val="0"/>
      <w:tabs>
        <w:tab w:val="right" w:pos="567"/>
      </w:tabs>
      <w:suppressAutoHyphens/>
      <w:ind w:firstLine="567"/>
      <w:jc w:val="both"/>
    </w:pPr>
    <w:rPr>
      <w:rFonts w:ascii="Mangal" w:hAnsi="Mangal" w:cs="Mangal"/>
      <w:sz w:val="24"/>
      <w:lang w:eastAsia="zh-CN"/>
    </w:rPr>
  </w:style>
  <w:style w:type="paragraph" w:customStyle="1" w:styleId="ConsPlusDocList">
    <w:name w:val="ConsPlusDocList"/>
    <w:pPr>
      <w:suppressAutoHyphens/>
      <w:autoSpaceDE w:val="0"/>
    </w:pPr>
    <w:rPr>
      <w:rFonts w:ascii="font531" w:hAnsi="font531" w:cs="font531"/>
      <w:lang w:eastAsia="zh-CN"/>
    </w:rPr>
  </w:style>
  <w:style w:type="paragraph" w:customStyle="1" w:styleId="1f">
    <w:name w:val="Текст примечания1"/>
    <w:basedOn w:val="a2"/>
    <w:pPr>
      <w:widowControl/>
      <w:autoSpaceDE/>
      <w:spacing w:line="360" w:lineRule="auto"/>
    </w:pPr>
    <w:rPr>
      <w:b/>
      <w:sz w:val="24"/>
    </w:rPr>
  </w:style>
  <w:style w:type="paragraph" w:styleId="afff1">
    <w:name w:val="annotation subject"/>
    <w:basedOn w:val="1f"/>
    <w:next w:val="1f"/>
    <w:uiPriority w:val="99"/>
    <w:rPr>
      <w:b w:val="0"/>
      <w:bCs/>
    </w:rPr>
  </w:style>
  <w:style w:type="paragraph" w:customStyle="1" w:styleId="zagc-0">
    <w:name w:val="zagc-0"/>
    <w:basedOn w:val="a2"/>
    <w:pPr>
      <w:widowControl/>
      <w:autoSpaceDE/>
      <w:spacing w:before="180" w:after="60" w:line="360" w:lineRule="auto"/>
      <w:ind w:firstLine="150"/>
      <w:jc w:val="center"/>
    </w:pPr>
    <w:rPr>
      <w:rFonts w:ascii="MS Sans Serif" w:hAnsi="MS Sans Serif" w:cs="MS Sans Serif"/>
      <w:bCs/>
      <w:caps/>
      <w:color w:val="29211E"/>
      <w:sz w:val="24"/>
      <w:szCs w:val="24"/>
    </w:rPr>
  </w:style>
  <w:style w:type="paragraph" w:customStyle="1" w:styleId="zagc-1">
    <w:name w:val="zagc-1"/>
    <w:basedOn w:val="a2"/>
    <w:pPr>
      <w:widowControl/>
      <w:autoSpaceDE/>
      <w:spacing w:before="135" w:after="60" w:line="360" w:lineRule="auto"/>
      <w:ind w:firstLine="150"/>
      <w:jc w:val="center"/>
    </w:pPr>
    <w:rPr>
      <w:rFonts w:ascii="MS Sans Serif" w:hAnsi="MS Sans Serif" w:cs="MS Sans Serif"/>
      <w:bCs/>
      <w:caps/>
      <w:color w:val="29211E"/>
      <w:sz w:val="24"/>
    </w:rPr>
  </w:style>
  <w:style w:type="paragraph" w:customStyle="1" w:styleId="titlepage">
    <w:name w:val="titlepage"/>
    <w:basedOn w:val="a2"/>
    <w:pPr>
      <w:widowControl/>
      <w:autoSpaceDE/>
      <w:spacing w:before="45" w:after="45" w:line="360" w:lineRule="auto"/>
      <w:ind w:firstLine="150"/>
      <w:jc w:val="center"/>
    </w:pPr>
    <w:rPr>
      <w:rFonts w:ascii="MS Sans Serif" w:hAnsi="MS Sans Serif" w:cs="MS Sans Serif"/>
      <w:bCs/>
      <w:caps/>
      <w:color w:val="B00000"/>
      <w:sz w:val="24"/>
      <w:szCs w:val="24"/>
    </w:rPr>
  </w:style>
  <w:style w:type="paragraph" w:customStyle="1" w:styleId="menumain">
    <w:name w:val="menumain"/>
    <w:basedOn w:val="a2"/>
    <w:pPr>
      <w:widowControl/>
      <w:autoSpaceDE/>
      <w:spacing w:line="360" w:lineRule="auto"/>
      <w:ind w:firstLine="150"/>
    </w:pPr>
    <w:rPr>
      <w:rFonts w:ascii="MS Sans Serif" w:hAnsi="MS Sans Serif" w:cs="MS Sans Serif"/>
      <w:bCs/>
      <w:color w:val="ECD69A"/>
      <w:sz w:val="18"/>
      <w:szCs w:val="18"/>
    </w:rPr>
  </w:style>
  <w:style w:type="paragraph" w:customStyle="1" w:styleId="menul">
    <w:name w:val="menul"/>
    <w:basedOn w:val="a2"/>
    <w:pPr>
      <w:widowControl/>
      <w:autoSpaceDE/>
      <w:spacing w:before="15" w:after="15" w:line="180" w:lineRule="atLeast"/>
      <w:ind w:left="30" w:right="30" w:firstLine="150"/>
    </w:pPr>
    <w:rPr>
      <w:rFonts w:ascii="Cambria Math" w:hAnsi="Cambria Math" w:cs="MS Sans Serif"/>
      <w:bCs/>
      <w:color w:val="ECD69A"/>
      <w:sz w:val="16"/>
      <w:szCs w:val="16"/>
    </w:rPr>
  </w:style>
  <w:style w:type="paragraph" w:customStyle="1" w:styleId="menutop">
    <w:name w:val="menutop"/>
    <w:basedOn w:val="a2"/>
    <w:pPr>
      <w:widowControl/>
      <w:autoSpaceDE/>
      <w:spacing w:line="360" w:lineRule="auto"/>
      <w:ind w:firstLine="150"/>
    </w:pPr>
    <w:rPr>
      <w:rFonts w:ascii="MS Sans Serif" w:hAnsi="MS Sans Serif" w:cs="MS Sans Serif"/>
      <w:bCs/>
      <w:color w:val="000000"/>
      <w:sz w:val="18"/>
      <w:szCs w:val="18"/>
    </w:rPr>
  </w:style>
  <w:style w:type="paragraph" w:customStyle="1" w:styleId="menutopp">
    <w:name w:val="menutopp"/>
    <w:basedOn w:val="a2"/>
    <w:pPr>
      <w:widowControl/>
      <w:autoSpaceDE/>
      <w:spacing w:line="360" w:lineRule="auto"/>
      <w:ind w:firstLine="150"/>
      <w:jc w:val="center"/>
    </w:pPr>
    <w:rPr>
      <w:rFonts w:ascii="Cambria Math" w:hAnsi="Cambria Math" w:cs="MS Sans Serif"/>
      <w:bCs/>
      <w:color w:val="B00000"/>
      <w:sz w:val="16"/>
      <w:szCs w:val="16"/>
    </w:rPr>
  </w:style>
  <w:style w:type="paragraph" w:customStyle="1" w:styleId="menutopp1">
    <w:name w:val="menutopp1"/>
    <w:basedOn w:val="a2"/>
    <w:pPr>
      <w:widowControl/>
      <w:autoSpaceDE/>
      <w:spacing w:line="360" w:lineRule="auto"/>
      <w:ind w:firstLine="150"/>
      <w:jc w:val="center"/>
    </w:pPr>
    <w:rPr>
      <w:rFonts w:ascii="MS Sans Serif" w:hAnsi="MS Sans Serif" w:cs="MS Sans Serif"/>
      <w:bCs/>
      <w:color w:val="B00000"/>
      <w:sz w:val="18"/>
      <w:szCs w:val="18"/>
    </w:rPr>
  </w:style>
  <w:style w:type="paragraph" w:customStyle="1" w:styleId="linknewstitle">
    <w:name w:val="linknewstitle"/>
    <w:basedOn w:val="a2"/>
    <w:pPr>
      <w:widowControl/>
      <w:autoSpaceDE/>
      <w:spacing w:before="15" w:after="15" w:line="360" w:lineRule="auto"/>
      <w:ind w:firstLine="150"/>
    </w:pPr>
    <w:rPr>
      <w:rFonts w:ascii="MS Sans Serif" w:hAnsi="MS Sans Serif" w:cs="MS Sans Serif"/>
      <w:bCs/>
      <w:color w:val="000000"/>
      <w:sz w:val="18"/>
      <w:szCs w:val="18"/>
      <w:u w:val="single"/>
    </w:rPr>
  </w:style>
  <w:style w:type="paragraph" w:customStyle="1" w:styleId="linknewscoms">
    <w:name w:val="linknewscoms"/>
    <w:basedOn w:val="a2"/>
    <w:pPr>
      <w:widowControl/>
      <w:autoSpaceDE/>
      <w:spacing w:before="15" w:after="15" w:line="360" w:lineRule="auto"/>
      <w:ind w:firstLine="150"/>
    </w:pPr>
    <w:rPr>
      <w:rFonts w:ascii="MS Sans Serif" w:hAnsi="MS Sans Serif" w:cs="MS Sans Serif"/>
      <w:b/>
      <w:color w:val="000000"/>
      <w:sz w:val="18"/>
      <w:szCs w:val="18"/>
    </w:rPr>
  </w:style>
  <w:style w:type="paragraph" w:customStyle="1" w:styleId="table">
    <w:name w:val="table"/>
    <w:basedOn w:val="a2"/>
    <w:pPr>
      <w:widowControl/>
      <w:autoSpaceDE/>
      <w:spacing w:before="90" w:after="90" w:line="360" w:lineRule="auto"/>
      <w:ind w:firstLine="150"/>
    </w:pPr>
    <w:rPr>
      <w:rFonts w:ascii="MS Sans Serif" w:hAnsi="MS Sans Serif" w:cs="MS Sans Serif"/>
      <w:b/>
      <w:sz w:val="18"/>
      <w:szCs w:val="18"/>
    </w:rPr>
  </w:style>
  <w:style w:type="paragraph" w:customStyle="1" w:styleId="edit">
    <w:name w:val="edit"/>
    <w:basedOn w:val="a2"/>
    <w:pPr>
      <w:widowControl/>
      <w:autoSpaceDE/>
      <w:spacing w:before="15" w:after="15" w:line="360" w:lineRule="auto"/>
      <w:ind w:firstLine="150"/>
    </w:pPr>
    <w:rPr>
      <w:rFonts w:ascii="MS Sans Serif" w:hAnsi="MS Sans Serif" w:cs="MS Sans Serif"/>
      <w:b/>
      <w:sz w:val="18"/>
      <w:szCs w:val="18"/>
    </w:rPr>
  </w:style>
  <w:style w:type="paragraph" w:customStyle="1" w:styleId="zagc-2">
    <w:name w:val="zagc-2"/>
    <w:basedOn w:val="a2"/>
    <w:pPr>
      <w:widowControl/>
      <w:autoSpaceDE/>
      <w:spacing w:before="90" w:after="60" w:line="360" w:lineRule="auto"/>
      <w:ind w:firstLine="150"/>
      <w:jc w:val="center"/>
    </w:pPr>
    <w:rPr>
      <w:rFonts w:ascii="MS Sans Serif" w:hAnsi="MS Sans Serif" w:cs="MS Sans Serif"/>
      <w:bCs/>
      <w:color w:val="29211E"/>
      <w:sz w:val="18"/>
      <w:szCs w:val="18"/>
    </w:rPr>
  </w:style>
  <w:style w:type="paragraph" w:customStyle="1" w:styleId="zagl-0">
    <w:name w:val="zagl-0"/>
    <w:basedOn w:val="a2"/>
    <w:pPr>
      <w:widowControl/>
      <w:autoSpaceDE/>
      <w:spacing w:before="180" w:after="60" w:line="360" w:lineRule="auto"/>
      <w:ind w:firstLine="150"/>
    </w:pPr>
    <w:rPr>
      <w:rFonts w:ascii="MS Sans Serif" w:hAnsi="MS Sans Serif" w:cs="MS Sans Serif"/>
      <w:bCs/>
      <w:caps/>
      <w:color w:val="29211E"/>
      <w:sz w:val="24"/>
      <w:szCs w:val="24"/>
    </w:rPr>
  </w:style>
  <w:style w:type="paragraph" w:customStyle="1" w:styleId="zagl-1">
    <w:name w:val="zagl-1"/>
    <w:basedOn w:val="a2"/>
    <w:pPr>
      <w:widowControl/>
      <w:autoSpaceDE/>
      <w:spacing w:before="135" w:after="60" w:line="360" w:lineRule="auto"/>
      <w:ind w:firstLine="150"/>
    </w:pPr>
    <w:rPr>
      <w:rFonts w:ascii="MS Sans Serif" w:hAnsi="MS Sans Serif" w:cs="MS Sans Serif"/>
      <w:bCs/>
      <w:caps/>
      <w:color w:val="29211E"/>
      <w:sz w:val="24"/>
    </w:rPr>
  </w:style>
  <w:style w:type="paragraph" w:customStyle="1" w:styleId="zagl-2">
    <w:name w:val="zagl-2"/>
    <w:basedOn w:val="a2"/>
    <w:pPr>
      <w:widowControl/>
      <w:autoSpaceDE/>
      <w:spacing w:before="90" w:after="60" w:line="360" w:lineRule="auto"/>
      <w:ind w:firstLine="150"/>
    </w:pPr>
    <w:rPr>
      <w:rFonts w:ascii="MS Sans Serif" w:hAnsi="MS Sans Serif" w:cs="MS Sans Serif"/>
      <w:bCs/>
      <w:color w:val="29211E"/>
      <w:sz w:val="18"/>
      <w:szCs w:val="18"/>
    </w:rPr>
  </w:style>
  <w:style w:type="paragraph" w:customStyle="1" w:styleId="spis">
    <w:name w:val="spis"/>
    <w:basedOn w:val="a2"/>
    <w:pPr>
      <w:widowControl/>
      <w:autoSpaceDE/>
      <w:spacing w:before="15" w:after="15" w:line="360" w:lineRule="auto"/>
      <w:ind w:firstLine="150"/>
    </w:pPr>
    <w:rPr>
      <w:rFonts w:ascii="MS Sans Serif" w:hAnsi="MS Sans Serif" w:cs="MS Sans Serif"/>
      <w:b/>
      <w:sz w:val="18"/>
      <w:szCs w:val="18"/>
    </w:rPr>
  </w:style>
  <w:style w:type="paragraph" w:customStyle="1" w:styleId="podpis">
    <w:name w:val="podpis"/>
    <w:basedOn w:val="a2"/>
    <w:pPr>
      <w:widowControl/>
      <w:autoSpaceDE/>
      <w:spacing w:before="75" w:after="75" w:line="360" w:lineRule="auto"/>
      <w:ind w:firstLine="150"/>
      <w:jc w:val="right"/>
    </w:pPr>
    <w:rPr>
      <w:rFonts w:ascii="MS Sans Serif" w:hAnsi="MS Sans Serif" w:cs="MS Sans Serif"/>
      <w:bCs/>
      <w:sz w:val="18"/>
      <w:szCs w:val="18"/>
    </w:rPr>
  </w:style>
  <w:style w:type="paragraph" w:customStyle="1" w:styleId="dropmenu">
    <w:name w:val="drop_menu"/>
    <w:basedOn w:val="a2"/>
    <w:pPr>
      <w:widowControl/>
      <w:shd w:val="clear" w:color="auto" w:fill="ECD69A"/>
      <w:autoSpaceDE/>
      <w:spacing w:before="15" w:after="15" w:line="360" w:lineRule="auto"/>
      <w:ind w:firstLine="150"/>
    </w:pPr>
    <w:rPr>
      <w:rFonts w:ascii="MS Sans Serif" w:hAnsi="MS Sans Serif" w:cs="MS Sans Serif"/>
      <w:bCs/>
      <w:color w:val="000000"/>
      <w:sz w:val="18"/>
      <w:szCs w:val="18"/>
    </w:rPr>
  </w:style>
  <w:style w:type="paragraph" w:customStyle="1" w:styleId="imgheader">
    <w:name w:val="img_header"/>
    <w:basedOn w:val="a2"/>
    <w:pPr>
      <w:widowControl/>
      <w:shd w:val="clear" w:color="auto" w:fill="8D494B"/>
      <w:autoSpaceDE/>
      <w:spacing w:before="15" w:after="15" w:line="360" w:lineRule="auto"/>
      <w:ind w:firstLine="150"/>
    </w:pPr>
    <w:rPr>
      <w:rFonts w:ascii="MS Sans Serif" w:hAnsi="MS Sans Serif" w:cs="MS Sans Serif"/>
      <w:b/>
      <w:color w:val="FFFFFF"/>
      <w:sz w:val="18"/>
      <w:szCs w:val="18"/>
    </w:rPr>
  </w:style>
  <w:style w:type="paragraph" w:customStyle="1" w:styleId="tablephoto">
    <w:name w:val="tablephoto"/>
    <w:basedOn w:val="a2"/>
    <w:pPr>
      <w:widowControl/>
      <w:pBdr>
        <w:top w:val="single" w:sz="6" w:space="0" w:color="522C2B"/>
        <w:left w:val="single" w:sz="6" w:space="0" w:color="522C2B"/>
        <w:bottom w:val="single" w:sz="6" w:space="0" w:color="522C2B"/>
        <w:right w:val="single" w:sz="6" w:space="0" w:color="522C2B"/>
      </w:pBdr>
      <w:shd w:val="clear" w:color="auto" w:fill="ECD69A"/>
      <w:autoSpaceDE/>
      <w:spacing w:before="15" w:after="15" w:line="360" w:lineRule="auto"/>
      <w:ind w:firstLine="150"/>
    </w:pPr>
    <w:rPr>
      <w:rFonts w:ascii="MS Sans Serif" w:hAnsi="MS Sans Serif" w:cs="MS Sans Serif"/>
      <w:b/>
      <w:sz w:val="16"/>
      <w:szCs w:val="16"/>
    </w:rPr>
  </w:style>
  <w:style w:type="paragraph" w:customStyle="1" w:styleId="ConsPlusCell">
    <w:name w:val="ConsPlusCell"/>
    <w:pPr>
      <w:widowControl w:val="0"/>
      <w:suppressAutoHyphens/>
      <w:autoSpaceDE w:val="0"/>
    </w:pPr>
    <w:rPr>
      <w:rFonts w:ascii="MS Sans Serif" w:hAnsi="MS Sans Serif" w:cs="MS Sans Serif"/>
      <w:lang w:eastAsia="zh-CN"/>
    </w:rPr>
  </w:style>
  <w:style w:type="paragraph" w:styleId="afff2">
    <w:name w:val="endnote text"/>
    <w:basedOn w:val="a2"/>
    <w:pPr>
      <w:widowControl/>
      <w:autoSpaceDE/>
      <w:spacing w:line="360" w:lineRule="auto"/>
    </w:pPr>
    <w:rPr>
      <w:b/>
      <w:sz w:val="24"/>
    </w:rPr>
  </w:style>
  <w:style w:type="paragraph" w:styleId="afff3">
    <w:name w:val="List Paragraph"/>
    <w:basedOn w:val="a2"/>
    <w:qFormat/>
    <w:pPr>
      <w:widowControl/>
      <w:autoSpaceDE/>
      <w:spacing w:line="360" w:lineRule="auto"/>
      <w:ind w:left="708" w:firstLine="0"/>
    </w:pPr>
    <w:rPr>
      <w:b/>
      <w:sz w:val="24"/>
      <w:szCs w:val="24"/>
    </w:rPr>
  </w:style>
  <w:style w:type="paragraph" w:customStyle="1" w:styleId="-2">
    <w:name w:val="Список-2"/>
    <w:basedOn w:val="a0"/>
    <w:pPr>
      <w:keepLines w:val="0"/>
      <w:widowControl w:val="0"/>
      <w:numPr>
        <w:numId w:val="4"/>
      </w:numPr>
      <w:shd w:val="clear" w:color="auto" w:fill="FFFFFF"/>
      <w:tabs>
        <w:tab w:val="left" w:pos="296"/>
      </w:tabs>
      <w:overflowPunct/>
      <w:spacing w:before="88" w:line="360" w:lineRule="auto"/>
      <w:textAlignment w:val="auto"/>
    </w:pPr>
    <w:rPr>
      <w:rFonts w:ascii="Kudriashov" w:hAnsi="Kudriashov" w:cs="Kudriashov"/>
      <w:bCs/>
      <w:color w:val="000000"/>
      <w:spacing w:val="5"/>
    </w:rPr>
  </w:style>
  <w:style w:type="paragraph" w:customStyle="1" w:styleId="Default">
    <w:name w:val="Default"/>
    <w:pPr>
      <w:suppressAutoHyphens/>
      <w:autoSpaceDE w:val="0"/>
    </w:pPr>
    <w:rPr>
      <w:color w:val="000000"/>
      <w:sz w:val="24"/>
      <w:szCs w:val="24"/>
      <w:lang w:eastAsia="zh-CN"/>
    </w:rPr>
  </w:style>
  <w:style w:type="paragraph" w:customStyle="1" w:styleId="afff4">
    <w:name w:val="Обычный с первой строкой"/>
    <w:basedOn w:val="a2"/>
    <w:pPr>
      <w:widowControl/>
      <w:autoSpaceDE/>
      <w:ind w:firstLine="567"/>
    </w:pPr>
    <w:rPr>
      <w:sz w:val="28"/>
      <w:szCs w:val="28"/>
    </w:rPr>
  </w:style>
  <w:style w:type="paragraph" w:styleId="afff5">
    <w:name w:val="Subtitle"/>
    <w:basedOn w:val="a2"/>
    <w:next w:val="a2"/>
    <w:qFormat/>
    <w:pPr>
      <w:spacing w:after="60"/>
    </w:pPr>
    <w:rPr>
      <w:sz w:val="28"/>
      <w:szCs w:val="28"/>
    </w:rPr>
  </w:style>
  <w:style w:type="paragraph" w:customStyle="1" w:styleId="a">
    <w:name w:val="Обычный маркер. список"/>
    <w:basedOn w:val="a2"/>
    <w:pPr>
      <w:widowControl/>
      <w:numPr>
        <w:numId w:val="3"/>
      </w:numPr>
      <w:autoSpaceDE/>
    </w:pPr>
    <w:rPr>
      <w:sz w:val="28"/>
      <w:szCs w:val="28"/>
      <w:lang w:val="x-none"/>
    </w:rPr>
  </w:style>
  <w:style w:type="paragraph" w:customStyle="1" w:styleId="afff6">
    <w:name w:val="Обычный нум. список"/>
    <w:basedOn w:val="a2"/>
    <w:pPr>
      <w:widowControl/>
      <w:tabs>
        <w:tab w:val="num" w:pos="0"/>
      </w:tabs>
      <w:autoSpaceDE/>
      <w:spacing w:before="45"/>
      <w:ind w:firstLine="570"/>
    </w:pPr>
    <w:rPr>
      <w:sz w:val="28"/>
      <w:szCs w:val="28"/>
      <w:lang w:val="x-none"/>
    </w:rPr>
  </w:style>
  <w:style w:type="paragraph" w:customStyle="1" w:styleId="-3">
    <w:name w:val="Таблица - номер"/>
    <w:basedOn w:val="a2"/>
    <w:pPr>
      <w:widowControl/>
      <w:autoSpaceDE/>
      <w:jc w:val="right"/>
    </w:pPr>
    <w:rPr>
      <w:i/>
      <w:sz w:val="24"/>
      <w:szCs w:val="24"/>
      <w:lang w:val="x-none"/>
    </w:rPr>
  </w:style>
  <w:style w:type="paragraph" w:customStyle="1" w:styleId="-4">
    <w:name w:val="Приложение - заголовок"/>
    <w:pPr>
      <w:suppressAutoHyphens/>
      <w:spacing w:before="120" w:after="240"/>
    </w:pPr>
    <w:rPr>
      <w:b/>
      <w:sz w:val="32"/>
      <w:szCs w:val="32"/>
      <w:lang w:eastAsia="zh-CN"/>
    </w:rPr>
  </w:style>
  <w:style w:type="paragraph" w:customStyle="1" w:styleId="-5">
    <w:name w:val="Приложение - подзаголовок"/>
    <w:basedOn w:val="a2"/>
    <w:pPr>
      <w:widowControl/>
      <w:autoSpaceDE/>
      <w:spacing w:before="240" w:after="240"/>
      <w:jc w:val="center"/>
    </w:pPr>
    <w:rPr>
      <w:b/>
      <w:sz w:val="28"/>
      <w:szCs w:val="24"/>
      <w:lang w:val="x-none"/>
    </w:rPr>
  </w:style>
  <w:style w:type="paragraph" w:customStyle="1" w:styleId="afff7">
    <w:name w:val="Содержимое таблицы"/>
    <w:basedOn w:val="a2"/>
    <w:pPr>
      <w:suppressLineNumbers/>
    </w:pPr>
  </w:style>
  <w:style w:type="paragraph" w:customStyle="1" w:styleId="afff8">
    <w:name w:val="Заголовок таблицы"/>
    <w:basedOn w:val="afff7"/>
    <w:pPr>
      <w:jc w:val="center"/>
    </w:pPr>
    <w:rPr>
      <w:b/>
      <w:bCs/>
    </w:rPr>
  </w:style>
  <w:style w:type="paragraph" w:customStyle="1" w:styleId="afff9">
    <w:name w:val="Содержимое врезки"/>
    <w:basedOn w:val="a2"/>
  </w:style>
  <w:style w:type="paragraph" w:customStyle="1" w:styleId="1f0">
    <w:name w:val="Абзац списка1"/>
    <w:basedOn w:val="a2"/>
    <w:pPr>
      <w:spacing w:after="160" w:line="254" w:lineRule="auto"/>
      <w:ind w:left="720" w:firstLine="0"/>
      <w:contextualSpacing/>
    </w:pPr>
    <w:rPr>
      <w:rFonts w:ascii="Peterburg" w:eastAsia="Peterburg" w:hAnsi="Peterburg" w:cs="NTTimes/Cyrillic"/>
      <w:lang w:eastAsia="en-US"/>
    </w:rPr>
  </w:style>
  <w:style w:type="paragraph" w:customStyle="1" w:styleId="29">
    <w:name w:val="Абзац списка2"/>
    <w:basedOn w:val="a2"/>
    <w:pPr>
      <w:ind w:left="720" w:firstLine="0"/>
    </w:pPr>
  </w:style>
  <w:style w:type="paragraph" w:customStyle="1" w:styleId="afffa">
    <w:name w:val="таблица"/>
    <w:basedOn w:val="ConsPlusNormal"/>
    <w:pPr>
      <w:widowControl/>
      <w:ind w:firstLine="0"/>
    </w:pPr>
    <w:rPr>
      <w:rFonts w:ascii="Kudriashov" w:eastAsia="Peterburg" w:hAnsi="Kudriashov" w:cs="Kudriashov"/>
      <w:bCs/>
      <w:sz w:val="18"/>
      <w:szCs w:val="16"/>
    </w:rPr>
  </w:style>
  <w:style w:type="paragraph" w:customStyle="1" w:styleId="Standard">
    <w:name w:val="Standard"/>
    <w:pPr>
      <w:suppressAutoHyphens/>
      <w:textAlignment w:val="baseline"/>
    </w:pPr>
    <w:rPr>
      <w:rFonts w:ascii="Arial" w:eastAsia="Verdana" w:hAnsi="Arial" w:cs="MS Sans Serif"/>
      <w:kern w:val="2"/>
      <w:sz w:val="24"/>
      <w:szCs w:val="24"/>
      <w:lang w:eastAsia="zh-CN" w:bidi="hi-IN"/>
    </w:rPr>
  </w:style>
  <w:style w:type="character" w:customStyle="1" w:styleId="ListLabel43">
    <w:name w:val="ListLabel 43"/>
    <w:rsid w:val="000A26DB"/>
    <w:rPr>
      <w:rFonts w:ascii="Kudriashov" w:eastAsia="Kudriashov" w:hAnsi="Kudriashov" w:cs="Kudriashov"/>
    </w:rPr>
  </w:style>
  <w:style w:type="character" w:customStyle="1" w:styleId="1f1">
    <w:name w:val="Знак сноски1"/>
    <w:rsid w:val="000A26DB"/>
    <w:rPr>
      <w:vertAlign w:val="superscript"/>
    </w:rPr>
  </w:style>
  <w:style w:type="character" w:customStyle="1" w:styleId="1f2">
    <w:name w:val="Знак концевой сноски1"/>
    <w:rsid w:val="000A26DB"/>
    <w:rPr>
      <w:vertAlign w:val="superscript"/>
    </w:rPr>
  </w:style>
  <w:style w:type="character" w:customStyle="1" w:styleId="afffb">
    <w:name w:val="Ссылка указателя"/>
    <w:rsid w:val="000A26DB"/>
  </w:style>
  <w:style w:type="character" w:customStyle="1" w:styleId="afffc">
    <w:name w:val="Символ нумерации"/>
    <w:rsid w:val="000A26DB"/>
  </w:style>
  <w:style w:type="character" w:customStyle="1" w:styleId="afffd">
    <w:name w:val="Вертикальное направление символов"/>
    <w:rsid w:val="000A26DB"/>
    <w:rPr>
      <w:eastAsianLayout w:id="0" w:vert="1"/>
    </w:rPr>
  </w:style>
  <w:style w:type="character" w:customStyle="1" w:styleId="afffe">
    <w:name w:val="Маркеры"/>
    <w:rsid w:val="000A26DB"/>
    <w:rPr>
      <w:rFonts w:ascii="Courier New" w:eastAsia="Courier New" w:hAnsi="Courier New" w:cs="Courier New"/>
    </w:rPr>
  </w:style>
  <w:style w:type="character" w:styleId="affff">
    <w:name w:val="endnote reference"/>
    <w:rsid w:val="000A26DB"/>
    <w:rPr>
      <w:vertAlign w:val="superscript"/>
    </w:rPr>
  </w:style>
  <w:style w:type="character" w:styleId="affff0">
    <w:name w:val="footnote reference"/>
    <w:rsid w:val="000A26DB"/>
    <w:rPr>
      <w:vertAlign w:val="superscript"/>
    </w:rPr>
  </w:style>
  <w:style w:type="paragraph" w:customStyle="1" w:styleId="2a">
    <w:name w:val="Заголовок2"/>
    <w:basedOn w:val="a2"/>
    <w:next w:val="aff"/>
    <w:rsid w:val="000A26DB"/>
    <w:pPr>
      <w:keepNext/>
      <w:widowControl/>
      <w:autoSpaceDE/>
      <w:spacing w:before="240" w:after="120"/>
    </w:pPr>
    <w:rPr>
      <w:rFonts w:ascii="Wingdings" w:eastAsia="Tahoma" w:hAnsi="Wingdings" w:cs="MS Sans Serif"/>
      <w:kern w:val="2"/>
      <w:sz w:val="28"/>
      <w:szCs w:val="28"/>
      <w:lang w:bidi="hi-IN"/>
    </w:rPr>
  </w:style>
  <w:style w:type="paragraph" w:customStyle="1" w:styleId="2b">
    <w:name w:val="Указатель2"/>
    <w:basedOn w:val="a2"/>
    <w:rsid w:val="000A26DB"/>
    <w:pPr>
      <w:widowControl/>
      <w:suppressLineNumbers/>
      <w:autoSpaceDE/>
    </w:pPr>
    <w:rPr>
      <w:rFonts w:ascii="Arial" w:eastAsia="Verdana" w:hAnsi="Arial" w:cs="MS Sans Serif"/>
      <w:kern w:val="2"/>
      <w:sz w:val="24"/>
      <w:szCs w:val="24"/>
      <w:lang w:bidi="hi-IN"/>
    </w:rPr>
  </w:style>
  <w:style w:type="paragraph" w:customStyle="1" w:styleId="1f3">
    <w:name w:val="Название объекта1"/>
    <w:basedOn w:val="a2"/>
    <w:rsid w:val="000A26DB"/>
    <w:pPr>
      <w:widowControl/>
      <w:suppressLineNumbers/>
      <w:autoSpaceDE/>
      <w:spacing w:before="120" w:after="120"/>
    </w:pPr>
    <w:rPr>
      <w:rFonts w:ascii="Arial" w:eastAsia="Verdana" w:hAnsi="Arial" w:cs="MS Sans Serif"/>
      <w:i/>
      <w:iCs/>
      <w:kern w:val="2"/>
      <w:sz w:val="24"/>
      <w:szCs w:val="24"/>
      <w:lang w:bidi="hi-IN"/>
    </w:rPr>
  </w:style>
  <w:style w:type="paragraph" w:customStyle="1" w:styleId="formattext">
    <w:name w:val="formattext"/>
    <w:basedOn w:val="a2"/>
    <w:rsid w:val="000A26DB"/>
    <w:pPr>
      <w:widowControl/>
      <w:autoSpaceDE/>
      <w:spacing w:before="280" w:after="280"/>
    </w:pPr>
    <w:rPr>
      <w:rFonts w:ascii="Arial" w:eastAsia="Verdana" w:hAnsi="Arial" w:cs="MS Sans Serif"/>
      <w:kern w:val="2"/>
      <w:sz w:val="24"/>
      <w:szCs w:val="24"/>
      <w:lang w:bidi="hi-IN"/>
    </w:rPr>
  </w:style>
  <w:style w:type="paragraph" w:customStyle="1" w:styleId="affff1">
    <w:name w:val="Абзац"/>
    <w:basedOn w:val="a2"/>
    <w:rsid w:val="000A26DB"/>
    <w:pPr>
      <w:widowControl/>
      <w:autoSpaceDE/>
      <w:spacing w:before="120" w:after="60"/>
      <w:ind w:firstLine="567"/>
    </w:pPr>
    <w:rPr>
      <w:rFonts w:ascii="Arial" w:eastAsia="Verdana" w:hAnsi="Arial" w:cs="MS Sans Serif"/>
      <w:kern w:val="2"/>
      <w:sz w:val="24"/>
      <w:szCs w:val="24"/>
      <w:lang w:bidi="hi-IN"/>
    </w:rPr>
  </w:style>
  <w:style w:type="paragraph" w:customStyle="1" w:styleId="affff2">
    <w:name w:val="Верхний колонтитул слева"/>
    <w:basedOn w:val="aff3"/>
    <w:rsid w:val="000A26DB"/>
    <w:pPr>
      <w:widowControl/>
      <w:suppressLineNumbers/>
      <w:autoSpaceDE/>
    </w:pPr>
    <w:rPr>
      <w:rFonts w:ascii="Arial" w:eastAsia="Verdana" w:hAnsi="Arial" w:cs="MS Sans Serif"/>
      <w:kern w:val="2"/>
      <w:sz w:val="24"/>
      <w:szCs w:val="24"/>
      <w:lang w:bidi="hi-IN"/>
    </w:rPr>
  </w:style>
  <w:style w:type="paragraph" w:customStyle="1" w:styleId="1f4">
    <w:name w:val="Заголовок таблицы ссылок1"/>
    <w:basedOn w:val="affe"/>
    <w:rsid w:val="000A26DB"/>
    <w:pPr>
      <w:keepNext/>
      <w:spacing w:before="240" w:after="120"/>
      <w:jc w:val="left"/>
    </w:pPr>
    <w:rPr>
      <w:rFonts w:ascii="Wingdings" w:eastAsia="Tahoma" w:hAnsi="Wingdings" w:cs="MS Sans Serif"/>
      <w:kern w:val="2"/>
      <w:lang w:bidi="hi-IN"/>
    </w:rPr>
  </w:style>
  <w:style w:type="character" w:styleId="affff3">
    <w:name w:val="annotation reference"/>
    <w:uiPriority w:val="99"/>
    <w:semiHidden/>
    <w:unhideWhenUsed/>
    <w:rsid w:val="000A26DB"/>
    <w:rPr>
      <w:sz w:val="16"/>
      <w:szCs w:val="16"/>
    </w:rPr>
  </w:style>
  <w:style w:type="paragraph" w:styleId="af5">
    <w:name w:val="annotation text"/>
    <w:basedOn w:val="a2"/>
    <w:link w:val="af4"/>
    <w:uiPriority w:val="99"/>
    <w:semiHidden/>
    <w:unhideWhenUsed/>
    <w:rsid w:val="000A26DB"/>
    <w:pPr>
      <w:widowControl/>
      <w:autoSpaceDE/>
    </w:pPr>
    <w:rPr>
      <w:b/>
      <w:sz w:val="24"/>
      <w:lang w:eastAsia="ru-RU"/>
    </w:rPr>
  </w:style>
  <w:style w:type="character" w:customStyle="1" w:styleId="1f5">
    <w:name w:val="Текст примечания Знак1"/>
    <w:uiPriority w:val="99"/>
    <w:semiHidden/>
    <w:rsid w:val="000A26DB"/>
    <w:rPr>
      <w:lang w:eastAsia="zh-CN"/>
    </w:rPr>
  </w:style>
  <w:style w:type="paragraph" w:styleId="affff4">
    <w:name w:val="Title"/>
    <w:basedOn w:val="a2"/>
    <w:next w:val="a2"/>
    <w:link w:val="affff5"/>
    <w:uiPriority w:val="10"/>
    <w:qFormat/>
    <w:rsid w:val="000A26DB"/>
    <w:pPr>
      <w:widowControl/>
      <w:autoSpaceDE/>
      <w:spacing w:before="240" w:after="60"/>
      <w:jc w:val="center"/>
      <w:outlineLvl w:val="0"/>
    </w:pPr>
    <w:rPr>
      <w:rFonts w:ascii="Peterburg" w:hAnsi="Peterburg" w:cs="Arial Narrow"/>
      <w:b/>
      <w:bCs/>
      <w:kern w:val="28"/>
      <w:sz w:val="32"/>
      <w:szCs w:val="29"/>
      <w:lang w:bidi="hi-IN"/>
    </w:rPr>
  </w:style>
  <w:style w:type="character" w:customStyle="1" w:styleId="affff5">
    <w:name w:val="Заголовок Знак"/>
    <w:link w:val="affff4"/>
    <w:uiPriority w:val="10"/>
    <w:rsid w:val="000A26DB"/>
    <w:rPr>
      <w:rFonts w:ascii="Peterburg" w:hAnsi="Peterburg" w:cs="Arial Narrow"/>
      <w:b/>
      <w:bCs/>
      <w:kern w:val="28"/>
      <w:sz w:val="32"/>
      <w:szCs w:val="29"/>
      <w:lang w:eastAsia="zh-CN" w:bidi="hi-IN"/>
    </w:rPr>
  </w:style>
  <w:style w:type="character" w:styleId="affff6">
    <w:name w:val="Strong"/>
    <w:qFormat/>
    <w:rsid w:val="00883EEF"/>
    <w:rPr>
      <w:b/>
      <w:bCs/>
    </w:rPr>
  </w:style>
  <w:style w:type="character" w:customStyle="1" w:styleId="ConsPlusNormal0">
    <w:name w:val="ConsPlusNormal Знак"/>
    <w:link w:val="ConsPlusNormal"/>
    <w:locked/>
    <w:rsid w:val="0025057B"/>
    <w:rPr>
      <w:rFonts w:ascii="MS Sans Serif" w:hAnsi="MS Sans Serif" w:cs="MS Sans Serif"/>
      <w:lang w:eastAsia="zh-CN"/>
    </w:rPr>
  </w:style>
  <w:style w:type="table" w:styleId="affff7">
    <w:name w:val="Table Grid"/>
    <w:basedOn w:val="a4"/>
    <w:uiPriority w:val="39"/>
    <w:rsid w:val="00543514"/>
    <w:rPr>
      <w:sz w:val="24"/>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2" w:type="dxa"/>
        <w:right w:w="62" w:type="dxa"/>
      </w:tblCellMar>
    </w:tblPr>
    <w:trPr>
      <w:cantSplit/>
      <w:jc w:val="center"/>
    </w:trPr>
    <w:tcPr>
      <w:vAlign w:val="center"/>
    </w:tcPr>
  </w:style>
  <w:style w:type="paragraph" w:customStyle="1" w:styleId="ff7428cfd97dac0e8f4506aa708e2a26msolistparagraphmrcssattr">
    <w:name w:val="ff7428cfd97dac0e8f4506aa708e2a26msolistparagraph_mr_css_attr"/>
    <w:basedOn w:val="a2"/>
    <w:rsid w:val="00040BB3"/>
    <w:pPr>
      <w:widowControl/>
      <w:suppressAutoHyphens w:val="0"/>
      <w:autoSpaceDE/>
      <w:spacing w:before="100" w:beforeAutospacing="1" w:after="100" w:afterAutospacing="1"/>
      <w:ind w:firstLine="0"/>
      <w:jc w:val="left"/>
    </w:pPr>
    <w:rPr>
      <w:sz w:val="24"/>
      <w:szCs w:val="24"/>
      <w:lang w:eastAsia="ru-RU"/>
    </w:rPr>
  </w:style>
  <w:style w:type="character" w:customStyle="1" w:styleId="15">
    <w:name w:val="Верхний колонтитул Знак1"/>
    <w:link w:val="aff3"/>
    <w:uiPriority w:val="99"/>
    <w:rsid w:val="00B27886"/>
    <w:rPr>
      <w:sz w:val="26"/>
      <w:lang w:eastAsia="zh-CN"/>
    </w:rPr>
  </w:style>
  <w:style w:type="character" w:styleId="affff8">
    <w:name w:val="Unresolved Mention"/>
    <w:uiPriority w:val="99"/>
    <w:semiHidden/>
    <w:unhideWhenUsed/>
    <w:rsid w:val="004D37F1"/>
    <w:rPr>
      <w:color w:val="605E5C"/>
      <w:shd w:val="clear" w:color="auto" w:fill="E1DFDD"/>
    </w:rPr>
  </w:style>
  <w:style w:type="paragraph" w:customStyle="1" w:styleId="affff9">
    <w:name w:val="Обычный_таблица (заголовок)"/>
    <w:basedOn w:val="a2"/>
    <w:next w:val="a2"/>
    <w:qFormat/>
    <w:rsid w:val="00A66DC1"/>
    <w:pPr>
      <w:widowControl/>
      <w:autoSpaceDE/>
      <w:autoSpaceDN w:val="0"/>
      <w:spacing w:before="40" w:after="40"/>
      <w:ind w:firstLine="0"/>
      <w:jc w:val="center"/>
      <w:textAlignment w:val="baseline"/>
    </w:pPr>
    <w:rPr>
      <w:rFonts w:eastAsia="Verdana" w:cs="MS Sans Serif"/>
      <w:b/>
      <w:kern w:val="3"/>
      <w:sz w:val="24"/>
      <w:szCs w:val="24"/>
      <w:lang w:bidi="hi-IN"/>
    </w:rPr>
  </w:style>
  <w:style w:type="paragraph" w:customStyle="1" w:styleId="affffa">
    <w:name w:val="Обычный_таблица"/>
    <w:basedOn w:val="a2"/>
    <w:link w:val="affffb"/>
    <w:qFormat/>
    <w:rsid w:val="00A66DC1"/>
    <w:pPr>
      <w:widowControl/>
      <w:autoSpaceDE/>
      <w:autoSpaceDN w:val="0"/>
      <w:ind w:firstLine="0"/>
      <w:textAlignment w:val="baseline"/>
    </w:pPr>
    <w:rPr>
      <w:rFonts w:eastAsia="Verdana" w:cs="MS Sans Serif"/>
      <w:kern w:val="3"/>
      <w:sz w:val="24"/>
      <w:szCs w:val="24"/>
      <w:lang w:bidi="hi-IN"/>
    </w:rPr>
  </w:style>
  <w:style w:type="character" w:customStyle="1" w:styleId="affffb">
    <w:name w:val="Обычный_таблица Знак"/>
    <w:link w:val="affffa"/>
    <w:locked/>
    <w:rsid w:val="00A66DC1"/>
    <w:rPr>
      <w:rFonts w:eastAsia="Verdana" w:cs="MS Sans Serif"/>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644898">
      <w:bodyDiv w:val="1"/>
      <w:marLeft w:val="0"/>
      <w:marRight w:val="0"/>
      <w:marTop w:val="0"/>
      <w:marBottom w:val="0"/>
      <w:divBdr>
        <w:top w:val="none" w:sz="0" w:space="0" w:color="auto"/>
        <w:left w:val="none" w:sz="0" w:space="0" w:color="auto"/>
        <w:bottom w:val="none" w:sz="0" w:space="0" w:color="auto"/>
        <w:right w:val="none" w:sz="0" w:space="0" w:color="auto"/>
      </w:divBdr>
    </w:div>
    <w:div w:id="260260690">
      <w:bodyDiv w:val="1"/>
      <w:marLeft w:val="0"/>
      <w:marRight w:val="0"/>
      <w:marTop w:val="0"/>
      <w:marBottom w:val="0"/>
      <w:divBdr>
        <w:top w:val="none" w:sz="0" w:space="0" w:color="auto"/>
        <w:left w:val="none" w:sz="0" w:space="0" w:color="auto"/>
        <w:bottom w:val="none" w:sz="0" w:space="0" w:color="auto"/>
        <w:right w:val="none" w:sz="0" w:space="0" w:color="auto"/>
      </w:divBdr>
    </w:div>
    <w:div w:id="308676813">
      <w:bodyDiv w:val="1"/>
      <w:marLeft w:val="0"/>
      <w:marRight w:val="0"/>
      <w:marTop w:val="0"/>
      <w:marBottom w:val="0"/>
      <w:divBdr>
        <w:top w:val="none" w:sz="0" w:space="0" w:color="auto"/>
        <w:left w:val="none" w:sz="0" w:space="0" w:color="auto"/>
        <w:bottom w:val="none" w:sz="0" w:space="0" w:color="auto"/>
        <w:right w:val="none" w:sz="0" w:space="0" w:color="auto"/>
      </w:divBdr>
    </w:div>
    <w:div w:id="347147751">
      <w:bodyDiv w:val="1"/>
      <w:marLeft w:val="0"/>
      <w:marRight w:val="0"/>
      <w:marTop w:val="0"/>
      <w:marBottom w:val="0"/>
      <w:divBdr>
        <w:top w:val="none" w:sz="0" w:space="0" w:color="auto"/>
        <w:left w:val="none" w:sz="0" w:space="0" w:color="auto"/>
        <w:bottom w:val="none" w:sz="0" w:space="0" w:color="auto"/>
        <w:right w:val="none" w:sz="0" w:space="0" w:color="auto"/>
      </w:divBdr>
    </w:div>
    <w:div w:id="567232396">
      <w:bodyDiv w:val="1"/>
      <w:marLeft w:val="0"/>
      <w:marRight w:val="0"/>
      <w:marTop w:val="0"/>
      <w:marBottom w:val="0"/>
      <w:divBdr>
        <w:top w:val="none" w:sz="0" w:space="0" w:color="auto"/>
        <w:left w:val="none" w:sz="0" w:space="0" w:color="auto"/>
        <w:bottom w:val="none" w:sz="0" w:space="0" w:color="auto"/>
        <w:right w:val="none" w:sz="0" w:space="0" w:color="auto"/>
      </w:divBdr>
    </w:div>
    <w:div w:id="707920629">
      <w:bodyDiv w:val="1"/>
      <w:marLeft w:val="0"/>
      <w:marRight w:val="0"/>
      <w:marTop w:val="0"/>
      <w:marBottom w:val="0"/>
      <w:divBdr>
        <w:top w:val="none" w:sz="0" w:space="0" w:color="auto"/>
        <w:left w:val="none" w:sz="0" w:space="0" w:color="auto"/>
        <w:bottom w:val="none" w:sz="0" w:space="0" w:color="auto"/>
        <w:right w:val="none" w:sz="0" w:space="0" w:color="auto"/>
      </w:divBdr>
    </w:div>
    <w:div w:id="905529375">
      <w:bodyDiv w:val="1"/>
      <w:marLeft w:val="0"/>
      <w:marRight w:val="0"/>
      <w:marTop w:val="0"/>
      <w:marBottom w:val="0"/>
      <w:divBdr>
        <w:top w:val="none" w:sz="0" w:space="0" w:color="auto"/>
        <w:left w:val="none" w:sz="0" w:space="0" w:color="auto"/>
        <w:bottom w:val="none" w:sz="0" w:space="0" w:color="auto"/>
        <w:right w:val="none" w:sz="0" w:space="0" w:color="auto"/>
      </w:divBdr>
    </w:div>
    <w:div w:id="1065562813">
      <w:bodyDiv w:val="1"/>
      <w:marLeft w:val="0"/>
      <w:marRight w:val="0"/>
      <w:marTop w:val="0"/>
      <w:marBottom w:val="0"/>
      <w:divBdr>
        <w:top w:val="none" w:sz="0" w:space="0" w:color="auto"/>
        <w:left w:val="none" w:sz="0" w:space="0" w:color="auto"/>
        <w:bottom w:val="none" w:sz="0" w:space="0" w:color="auto"/>
        <w:right w:val="none" w:sz="0" w:space="0" w:color="auto"/>
      </w:divBdr>
    </w:div>
    <w:div w:id="1277516985">
      <w:bodyDiv w:val="1"/>
      <w:marLeft w:val="0"/>
      <w:marRight w:val="0"/>
      <w:marTop w:val="0"/>
      <w:marBottom w:val="0"/>
      <w:divBdr>
        <w:top w:val="none" w:sz="0" w:space="0" w:color="auto"/>
        <w:left w:val="none" w:sz="0" w:space="0" w:color="auto"/>
        <w:bottom w:val="none" w:sz="0" w:space="0" w:color="auto"/>
        <w:right w:val="none" w:sz="0" w:space="0" w:color="auto"/>
      </w:divBdr>
    </w:div>
    <w:div w:id="1570993135">
      <w:bodyDiv w:val="1"/>
      <w:marLeft w:val="0"/>
      <w:marRight w:val="0"/>
      <w:marTop w:val="0"/>
      <w:marBottom w:val="0"/>
      <w:divBdr>
        <w:top w:val="none" w:sz="0" w:space="0" w:color="auto"/>
        <w:left w:val="none" w:sz="0" w:space="0" w:color="auto"/>
        <w:bottom w:val="none" w:sz="0" w:space="0" w:color="auto"/>
        <w:right w:val="none" w:sz="0" w:space="0" w:color="auto"/>
      </w:divBdr>
    </w:div>
    <w:div w:id="1630431689">
      <w:bodyDiv w:val="1"/>
      <w:marLeft w:val="0"/>
      <w:marRight w:val="0"/>
      <w:marTop w:val="0"/>
      <w:marBottom w:val="0"/>
      <w:divBdr>
        <w:top w:val="none" w:sz="0" w:space="0" w:color="auto"/>
        <w:left w:val="none" w:sz="0" w:space="0" w:color="auto"/>
        <w:bottom w:val="none" w:sz="0" w:space="0" w:color="auto"/>
        <w:right w:val="none" w:sz="0" w:space="0" w:color="auto"/>
      </w:divBdr>
    </w:div>
    <w:div w:id="1770543371">
      <w:bodyDiv w:val="1"/>
      <w:marLeft w:val="0"/>
      <w:marRight w:val="0"/>
      <w:marTop w:val="0"/>
      <w:marBottom w:val="0"/>
      <w:divBdr>
        <w:top w:val="none" w:sz="0" w:space="0" w:color="auto"/>
        <w:left w:val="none" w:sz="0" w:space="0" w:color="auto"/>
        <w:bottom w:val="none" w:sz="0" w:space="0" w:color="auto"/>
        <w:right w:val="none" w:sz="0" w:space="0" w:color="auto"/>
      </w:divBdr>
    </w:div>
    <w:div w:id="1770661543">
      <w:bodyDiv w:val="1"/>
      <w:marLeft w:val="0"/>
      <w:marRight w:val="0"/>
      <w:marTop w:val="0"/>
      <w:marBottom w:val="0"/>
      <w:divBdr>
        <w:top w:val="none" w:sz="0" w:space="0" w:color="auto"/>
        <w:left w:val="none" w:sz="0" w:space="0" w:color="auto"/>
        <w:bottom w:val="none" w:sz="0" w:space="0" w:color="auto"/>
        <w:right w:val="none" w:sz="0" w:space="0" w:color="auto"/>
      </w:divBdr>
    </w:div>
    <w:div w:id="1909343285">
      <w:bodyDiv w:val="1"/>
      <w:marLeft w:val="0"/>
      <w:marRight w:val="0"/>
      <w:marTop w:val="0"/>
      <w:marBottom w:val="0"/>
      <w:divBdr>
        <w:top w:val="none" w:sz="0" w:space="0" w:color="auto"/>
        <w:left w:val="none" w:sz="0" w:space="0" w:color="auto"/>
        <w:bottom w:val="none" w:sz="0" w:space="0" w:color="auto"/>
        <w:right w:val="none" w:sz="0" w:space="0" w:color="auto"/>
      </w:divBdr>
    </w:div>
    <w:div w:id="2034499684">
      <w:bodyDiv w:val="1"/>
      <w:marLeft w:val="0"/>
      <w:marRight w:val="0"/>
      <w:marTop w:val="0"/>
      <w:marBottom w:val="0"/>
      <w:divBdr>
        <w:top w:val="none" w:sz="0" w:space="0" w:color="auto"/>
        <w:left w:val="none" w:sz="0" w:space="0" w:color="auto"/>
        <w:bottom w:val="none" w:sz="0" w:space="0" w:color="auto"/>
        <w:right w:val="none" w:sz="0" w:space="0" w:color="auto"/>
      </w:divBdr>
    </w:div>
    <w:div w:id="2072999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6DE9E-56E8-41CE-B2DC-69785282E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45</Pages>
  <Words>20260</Words>
  <Characters>115488</Characters>
  <Application>Microsoft Office Word</Application>
  <DocSecurity>0</DocSecurity>
  <Lines>962</Lines>
  <Paragraphs>270</Paragraphs>
  <ScaleCrop>false</ScaleCrop>
  <HeadingPairs>
    <vt:vector size="2" baseType="variant">
      <vt:variant>
        <vt:lpstr>Название</vt:lpstr>
      </vt:variant>
      <vt:variant>
        <vt:i4>1</vt:i4>
      </vt:variant>
    </vt:vector>
  </HeadingPairs>
  <TitlesOfParts>
    <vt:vector size="1" baseType="lpstr">
      <vt:lpstr>порядок шаблон</vt:lpstr>
    </vt:vector>
  </TitlesOfParts>
  <Company/>
  <LinksUpToDate>false</LinksUpToDate>
  <CharactersWithSpaces>135478</CharactersWithSpaces>
  <SharedDoc>false</SharedDoc>
  <HLinks>
    <vt:vector size="162" baseType="variant">
      <vt:variant>
        <vt:i4>4915206</vt:i4>
      </vt:variant>
      <vt:variant>
        <vt:i4>246</vt:i4>
      </vt:variant>
      <vt:variant>
        <vt:i4>0</vt:i4>
      </vt:variant>
      <vt:variant>
        <vt:i4>5</vt:i4>
      </vt:variant>
      <vt:variant>
        <vt:lpwstr>http://consultantplus/offline/ref=065BD49A61266D9A55B5BF3E075952138277A5C95BDCDB45E9CD66025551426F932FBBDB882174633A87A8E62FRFwAG</vt:lpwstr>
      </vt:variant>
      <vt:variant>
        <vt:lpwstr/>
      </vt:variant>
      <vt:variant>
        <vt:i4>1441846</vt:i4>
      </vt:variant>
      <vt:variant>
        <vt:i4>152</vt:i4>
      </vt:variant>
      <vt:variant>
        <vt:i4>0</vt:i4>
      </vt:variant>
      <vt:variant>
        <vt:i4>5</vt:i4>
      </vt:variant>
      <vt:variant>
        <vt:lpwstr/>
      </vt:variant>
      <vt:variant>
        <vt:lpwstr>_Toc227055667</vt:lpwstr>
      </vt:variant>
      <vt:variant>
        <vt:i4>1441846</vt:i4>
      </vt:variant>
      <vt:variant>
        <vt:i4>146</vt:i4>
      </vt:variant>
      <vt:variant>
        <vt:i4>0</vt:i4>
      </vt:variant>
      <vt:variant>
        <vt:i4>5</vt:i4>
      </vt:variant>
      <vt:variant>
        <vt:lpwstr/>
      </vt:variant>
      <vt:variant>
        <vt:lpwstr>_Toc227055666</vt:lpwstr>
      </vt:variant>
      <vt:variant>
        <vt:i4>1441846</vt:i4>
      </vt:variant>
      <vt:variant>
        <vt:i4>140</vt:i4>
      </vt:variant>
      <vt:variant>
        <vt:i4>0</vt:i4>
      </vt:variant>
      <vt:variant>
        <vt:i4>5</vt:i4>
      </vt:variant>
      <vt:variant>
        <vt:lpwstr/>
      </vt:variant>
      <vt:variant>
        <vt:lpwstr>_Toc227055665</vt:lpwstr>
      </vt:variant>
      <vt:variant>
        <vt:i4>1441846</vt:i4>
      </vt:variant>
      <vt:variant>
        <vt:i4>134</vt:i4>
      </vt:variant>
      <vt:variant>
        <vt:i4>0</vt:i4>
      </vt:variant>
      <vt:variant>
        <vt:i4>5</vt:i4>
      </vt:variant>
      <vt:variant>
        <vt:lpwstr/>
      </vt:variant>
      <vt:variant>
        <vt:lpwstr>_Toc227055664</vt:lpwstr>
      </vt:variant>
      <vt:variant>
        <vt:i4>1441846</vt:i4>
      </vt:variant>
      <vt:variant>
        <vt:i4>128</vt:i4>
      </vt:variant>
      <vt:variant>
        <vt:i4>0</vt:i4>
      </vt:variant>
      <vt:variant>
        <vt:i4>5</vt:i4>
      </vt:variant>
      <vt:variant>
        <vt:lpwstr/>
      </vt:variant>
      <vt:variant>
        <vt:lpwstr>_Toc227055663</vt:lpwstr>
      </vt:variant>
      <vt:variant>
        <vt:i4>1441846</vt:i4>
      </vt:variant>
      <vt:variant>
        <vt:i4>122</vt:i4>
      </vt:variant>
      <vt:variant>
        <vt:i4>0</vt:i4>
      </vt:variant>
      <vt:variant>
        <vt:i4>5</vt:i4>
      </vt:variant>
      <vt:variant>
        <vt:lpwstr/>
      </vt:variant>
      <vt:variant>
        <vt:lpwstr>_Toc227055662</vt:lpwstr>
      </vt:variant>
      <vt:variant>
        <vt:i4>1441846</vt:i4>
      </vt:variant>
      <vt:variant>
        <vt:i4>116</vt:i4>
      </vt:variant>
      <vt:variant>
        <vt:i4>0</vt:i4>
      </vt:variant>
      <vt:variant>
        <vt:i4>5</vt:i4>
      </vt:variant>
      <vt:variant>
        <vt:lpwstr/>
      </vt:variant>
      <vt:variant>
        <vt:lpwstr>_Toc227055661</vt:lpwstr>
      </vt:variant>
      <vt:variant>
        <vt:i4>1441846</vt:i4>
      </vt:variant>
      <vt:variant>
        <vt:i4>110</vt:i4>
      </vt:variant>
      <vt:variant>
        <vt:i4>0</vt:i4>
      </vt:variant>
      <vt:variant>
        <vt:i4>5</vt:i4>
      </vt:variant>
      <vt:variant>
        <vt:lpwstr/>
      </vt:variant>
      <vt:variant>
        <vt:lpwstr>_Toc227055660</vt:lpwstr>
      </vt:variant>
      <vt:variant>
        <vt:i4>1376310</vt:i4>
      </vt:variant>
      <vt:variant>
        <vt:i4>104</vt:i4>
      </vt:variant>
      <vt:variant>
        <vt:i4>0</vt:i4>
      </vt:variant>
      <vt:variant>
        <vt:i4>5</vt:i4>
      </vt:variant>
      <vt:variant>
        <vt:lpwstr/>
      </vt:variant>
      <vt:variant>
        <vt:lpwstr>_Toc227055659</vt:lpwstr>
      </vt:variant>
      <vt:variant>
        <vt:i4>1376310</vt:i4>
      </vt:variant>
      <vt:variant>
        <vt:i4>98</vt:i4>
      </vt:variant>
      <vt:variant>
        <vt:i4>0</vt:i4>
      </vt:variant>
      <vt:variant>
        <vt:i4>5</vt:i4>
      </vt:variant>
      <vt:variant>
        <vt:lpwstr/>
      </vt:variant>
      <vt:variant>
        <vt:lpwstr>_Toc227055658</vt:lpwstr>
      </vt:variant>
      <vt:variant>
        <vt:i4>1376310</vt:i4>
      </vt:variant>
      <vt:variant>
        <vt:i4>92</vt:i4>
      </vt:variant>
      <vt:variant>
        <vt:i4>0</vt:i4>
      </vt:variant>
      <vt:variant>
        <vt:i4>5</vt:i4>
      </vt:variant>
      <vt:variant>
        <vt:lpwstr/>
      </vt:variant>
      <vt:variant>
        <vt:lpwstr>_Toc227055657</vt:lpwstr>
      </vt:variant>
      <vt:variant>
        <vt:i4>1376310</vt:i4>
      </vt:variant>
      <vt:variant>
        <vt:i4>86</vt:i4>
      </vt:variant>
      <vt:variant>
        <vt:i4>0</vt:i4>
      </vt:variant>
      <vt:variant>
        <vt:i4>5</vt:i4>
      </vt:variant>
      <vt:variant>
        <vt:lpwstr/>
      </vt:variant>
      <vt:variant>
        <vt:lpwstr>_Toc227055656</vt:lpwstr>
      </vt:variant>
      <vt:variant>
        <vt:i4>1376310</vt:i4>
      </vt:variant>
      <vt:variant>
        <vt:i4>80</vt:i4>
      </vt:variant>
      <vt:variant>
        <vt:i4>0</vt:i4>
      </vt:variant>
      <vt:variant>
        <vt:i4>5</vt:i4>
      </vt:variant>
      <vt:variant>
        <vt:lpwstr/>
      </vt:variant>
      <vt:variant>
        <vt:lpwstr>_Toc227055655</vt:lpwstr>
      </vt:variant>
      <vt:variant>
        <vt:i4>1376310</vt:i4>
      </vt:variant>
      <vt:variant>
        <vt:i4>74</vt:i4>
      </vt:variant>
      <vt:variant>
        <vt:i4>0</vt:i4>
      </vt:variant>
      <vt:variant>
        <vt:i4>5</vt:i4>
      </vt:variant>
      <vt:variant>
        <vt:lpwstr/>
      </vt:variant>
      <vt:variant>
        <vt:lpwstr>_Toc227055654</vt:lpwstr>
      </vt:variant>
      <vt:variant>
        <vt:i4>1376310</vt:i4>
      </vt:variant>
      <vt:variant>
        <vt:i4>68</vt:i4>
      </vt:variant>
      <vt:variant>
        <vt:i4>0</vt:i4>
      </vt:variant>
      <vt:variant>
        <vt:i4>5</vt:i4>
      </vt:variant>
      <vt:variant>
        <vt:lpwstr/>
      </vt:variant>
      <vt:variant>
        <vt:lpwstr>_Toc227055653</vt:lpwstr>
      </vt:variant>
      <vt:variant>
        <vt:i4>1376310</vt:i4>
      </vt:variant>
      <vt:variant>
        <vt:i4>62</vt:i4>
      </vt:variant>
      <vt:variant>
        <vt:i4>0</vt:i4>
      </vt:variant>
      <vt:variant>
        <vt:i4>5</vt:i4>
      </vt:variant>
      <vt:variant>
        <vt:lpwstr/>
      </vt:variant>
      <vt:variant>
        <vt:lpwstr>_Toc227055652</vt:lpwstr>
      </vt:variant>
      <vt:variant>
        <vt:i4>1376310</vt:i4>
      </vt:variant>
      <vt:variant>
        <vt:i4>56</vt:i4>
      </vt:variant>
      <vt:variant>
        <vt:i4>0</vt:i4>
      </vt:variant>
      <vt:variant>
        <vt:i4>5</vt:i4>
      </vt:variant>
      <vt:variant>
        <vt:lpwstr/>
      </vt:variant>
      <vt:variant>
        <vt:lpwstr>_Toc227055651</vt:lpwstr>
      </vt:variant>
      <vt:variant>
        <vt:i4>1376310</vt:i4>
      </vt:variant>
      <vt:variant>
        <vt:i4>50</vt:i4>
      </vt:variant>
      <vt:variant>
        <vt:i4>0</vt:i4>
      </vt:variant>
      <vt:variant>
        <vt:i4>5</vt:i4>
      </vt:variant>
      <vt:variant>
        <vt:lpwstr/>
      </vt:variant>
      <vt:variant>
        <vt:lpwstr>_Toc227055650</vt:lpwstr>
      </vt:variant>
      <vt:variant>
        <vt:i4>1310774</vt:i4>
      </vt:variant>
      <vt:variant>
        <vt:i4>44</vt:i4>
      </vt:variant>
      <vt:variant>
        <vt:i4>0</vt:i4>
      </vt:variant>
      <vt:variant>
        <vt:i4>5</vt:i4>
      </vt:variant>
      <vt:variant>
        <vt:lpwstr/>
      </vt:variant>
      <vt:variant>
        <vt:lpwstr>_Toc227055649</vt:lpwstr>
      </vt:variant>
      <vt:variant>
        <vt:i4>1310774</vt:i4>
      </vt:variant>
      <vt:variant>
        <vt:i4>38</vt:i4>
      </vt:variant>
      <vt:variant>
        <vt:i4>0</vt:i4>
      </vt:variant>
      <vt:variant>
        <vt:i4>5</vt:i4>
      </vt:variant>
      <vt:variant>
        <vt:lpwstr/>
      </vt:variant>
      <vt:variant>
        <vt:lpwstr>_Toc227055648</vt:lpwstr>
      </vt:variant>
      <vt:variant>
        <vt:i4>1310774</vt:i4>
      </vt:variant>
      <vt:variant>
        <vt:i4>32</vt:i4>
      </vt:variant>
      <vt:variant>
        <vt:i4>0</vt:i4>
      </vt:variant>
      <vt:variant>
        <vt:i4>5</vt:i4>
      </vt:variant>
      <vt:variant>
        <vt:lpwstr/>
      </vt:variant>
      <vt:variant>
        <vt:lpwstr>_Toc227055647</vt:lpwstr>
      </vt:variant>
      <vt:variant>
        <vt:i4>1310774</vt:i4>
      </vt:variant>
      <vt:variant>
        <vt:i4>26</vt:i4>
      </vt:variant>
      <vt:variant>
        <vt:i4>0</vt:i4>
      </vt:variant>
      <vt:variant>
        <vt:i4>5</vt:i4>
      </vt:variant>
      <vt:variant>
        <vt:lpwstr/>
      </vt:variant>
      <vt:variant>
        <vt:lpwstr>_Toc227055646</vt:lpwstr>
      </vt:variant>
      <vt:variant>
        <vt:i4>1310774</vt:i4>
      </vt:variant>
      <vt:variant>
        <vt:i4>20</vt:i4>
      </vt:variant>
      <vt:variant>
        <vt:i4>0</vt:i4>
      </vt:variant>
      <vt:variant>
        <vt:i4>5</vt:i4>
      </vt:variant>
      <vt:variant>
        <vt:lpwstr/>
      </vt:variant>
      <vt:variant>
        <vt:lpwstr>_Toc227055645</vt:lpwstr>
      </vt:variant>
      <vt:variant>
        <vt:i4>1310774</vt:i4>
      </vt:variant>
      <vt:variant>
        <vt:i4>14</vt:i4>
      </vt:variant>
      <vt:variant>
        <vt:i4>0</vt:i4>
      </vt:variant>
      <vt:variant>
        <vt:i4>5</vt:i4>
      </vt:variant>
      <vt:variant>
        <vt:lpwstr/>
      </vt:variant>
      <vt:variant>
        <vt:lpwstr>_Toc227055644</vt:lpwstr>
      </vt:variant>
      <vt:variant>
        <vt:i4>1310774</vt:i4>
      </vt:variant>
      <vt:variant>
        <vt:i4>8</vt:i4>
      </vt:variant>
      <vt:variant>
        <vt:i4>0</vt:i4>
      </vt:variant>
      <vt:variant>
        <vt:i4>5</vt:i4>
      </vt:variant>
      <vt:variant>
        <vt:lpwstr/>
      </vt:variant>
      <vt:variant>
        <vt:lpwstr>_Toc227055643</vt:lpwstr>
      </vt:variant>
      <vt:variant>
        <vt:i4>1310774</vt:i4>
      </vt:variant>
      <vt:variant>
        <vt:i4>2</vt:i4>
      </vt:variant>
      <vt:variant>
        <vt:i4>0</vt:i4>
      </vt:variant>
      <vt:variant>
        <vt:i4>5</vt:i4>
      </vt:variant>
      <vt:variant>
        <vt:lpwstr/>
      </vt:variant>
      <vt:variant>
        <vt:lpwstr>_Toc227055642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порядок шаблон</dc:title>
  <dc:subject/>
  <dc:creator>БУ ОО "Орелархплан"</dc:creator>
  <cp:keywords/>
  <dc:description/>
  <cp:lastModifiedBy>ARM3</cp:lastModifiedBy>
  <cp:revision>13</cp:revision>
  <cp:lastPrinted>2026-04-15T13:32:00Z</cp:lastPrinted>
  <dcterms:created xsi:type="dcterms:W3CDTF">2026-04-14T11:43:00Z</dcterms:created>
  <dcterms:modified xsi:type="dcterms:W3CDTF">2026-07-01T12:54:00Z</dcterms:modified>
</cp:coreProperties>
</file>