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B22" w:rsidRDefault="00CA3B22" w:rsidP="00CA3B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7D3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нформация о  контрольных и экспертно-аналитических мероприятиях, </w:t>
      </w:r>
      <w:r w:rsidRPr="0035387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проведенных</w:t>
      </w:r>
      <w:r w:rsidRPr="0035387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КСП Свердловского района  в</w:t>
      </w:r>
      <w:r w:rsidRPr="005117D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квартале  2024 года</w:t>
      </w:r>
    </w:p>
    <w:p w:rsidR="00CA3B22" w:rsidRDefault="00CA3B22" w:rsidP="00CA3B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3B22" w:rsidRDefault="00CA3B22" w:rsidP="00CA3B2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Проведено совместное с Контрольно-счетной палатой Орловской области контрольное мероприятие  </w:t>
      </w:r>
      <w:hyperlink r:id="rId5" w:history="1">
        <w:r w:rsidRPr="00CA3B2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«Проверка целевого и эффективного использования бюджетных средств, выделенных администрации Свердловского района Орловской области, на создание комфортной городской среды в малых городах и исторических поселениях – победителях Всероссийского конкурса лучших проектов создания комфортной городской среды в рамках мероприятия регионального проекта «Формирование комфортной городской среды» федерального проекта «Формирование комфортной городской среды» национального проекта «Жилье</w:t>
        </w:r>
        <w:proofErr w:type="gramEnd"/>
        <w:r w:rsidRPr="00CA3B2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и городская среда»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A3B22">
        <w:rPr>
          <w:rFonts w:ascii="Times New Roman" w:hAnsi="Times New Roman" w:cs="Times New Roman"/>
          <w:sz w:val="28"/>
          <w:szCs w:val="28"/>
        </w:rPr>
        <w:t xml:space="preserve">Результаты мероприятия размещены на сайте </w:t>
      </w:r>
    </w:p>
    <w:p w:rsidR="00CC751D" w:rsidRPr="00CC751D" w:rsidRDefault="00CC751D" w:rsidP="00CA3B2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5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Подготовлены заключения на </w:t>
      </w:r>
      <w:r w:rsidRPr="00CC751D">
        <w:rPr>
          <w:rFonts w:ascii="Times New Roman" w:hAnsi="Times New Roman" w:cs="Times New Roman"/>
          <w:sz w:val="28"/>
          <w:szCs w:val="28"/>
        </w:rPr>
        <w:t xml:space="preserve"> внесение изменений в решение Свердловского районного Совета народных депутатов «О районном бюджете на 2024 год и на плановый период 2025 и 2026 годов»</w:t>
      </w:r>
      <w:proofErr w:type="gramStart"/>
      <w:r w:rsidRPr="00CC75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C75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3B22" w:rsidRPr="00CA3B22" w:rsidRDefault="00CA3B22" w:rsidP="00CC75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3B22" w:rsidRPr="00CA3B22" w:rsidRDefault="00CA3B22" w:rsidP="00CA3B2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6708" w:rsidRDefault="00CC751D"/>
    <w:sectPr w:rsidR="00616708" w:rsidSect="00B73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F71F13"/>
    <w:multiLevelType w:val="hybridMultilevel"/>
    <w:tmpl w:val="DB46C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A3B22"/>
    <w:rsid w:val="00180F0F"/>
    <w:rsid w:val="00336FA0"/>
    <w:rsid w:val="00507919"/>
    <w:rsid w:val="00631FD1"/>
    <w:rsid w:val="00AD78FB"/>
    <w:rsid w:val="00B20E6D"/>
    <w:rsid w:val="00B73F6C"/>
    <w:rsid w:val="00CA3B22"/>
    <w:rsid w:val="00CC7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-57"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B22"/>
    <w:pPr>
      <w:spacing w:after="200" w:line="276" w:lineRule="auto"/>
      <w:ind w:right="0"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3B2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CA3B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sp-orel.ru/files/itogi_zhilye_i_gorsreda_zmiyevka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154</Words>
  <Characters>878</Characters>
  <Application>Microsoft Office Word</Application>
  <DocSecurity>0</DocSecurity>
  <Lines>7</Lines>
  <Paragraphs>2</Paragraphs>
  <ScaleCrop>false</ScaleCrop>
  <Company>Microsoft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KSP</dc:creator>
  <cp:lastModifiedBy>KSP</cp:lastModifiedBy>
  <cp:revision>3</cp:revision>
  <dcterms:created xsi:type="dcterms:W3CDTF">2024-06-07T06:59:00Z</dcterms:created>
  <dcterms:modified xsi:type="dcterms:W3CDTF">2024-06-07T08:25:00Z</dcterms:modified>
</cp:coreProperties>
</file>