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613" w:rsidRDefault="006D4613" w:rsidP="006D46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6D4613" w:rsidRDefault="006D4613" w:rsidP="006D46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ОРЛОВСКАЯ ОБЛАСТЬ</w:t>
      </w:r>
    </w:p>
    <w:p w:rsidR="006D4613" w:rsidRDefault="006D4613" w:rsidP="006D46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СВЕРДЛОВСКОГО РАЙОНА</w:t>
      </w:r>
    </w:p>
    <w:p w:rsidR="006D4613" w:rsidRDefault="006D4613" w:rsidP="006D4613">
      <w:pPr>
        <w:jc w:val="center"/>
        <w:rPr>
          <w:b/>
          <w:sz w:val="20"/>
          <w:szCs w:val="20"/>
        </w:rPr>
      </w:pPr>
    </w:p>
    <w:p w:rsidR="006D4613" w:rsidRDefault="006D4613" w:rsidP="006D46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С Т А Н О В Л Е Н И Е</w:t>
      </w:r>
    </w:p>
    <w:p w:rsidR="006D4613" w:rsidRDefault="006D4613" w:rsidP="006D4613">
      <w:pPr>
        <w:jc w:val="center"/>
        <w:rPr>
          <w:b/>
          <w:sz w:val="20"/>
          <w:szCs w:val="20"/>
        </w:rPr>
      </w:pPr>
    </w:p>
    <w:p w:rsidR="006D4613" w:rsidRDefault="006D4613" w:rsidP="006D4613">
      <w:pPr>
        <w:jc w:val="both"/>
        <w:rPr>
          <w:sz w:val="28"/>
          <w:szCs w:val="28"/>
        </w:rPr>
      </w:pPr>
      <w:r>
        <w:rPr>
          <w:sz w:val="28"/>
          <w:szCs w:val="28"/>
        </w:rPr>
        <w:t>11 декабря 2013 г.                                                          № 941</w:t>
      </w:r>
    </w:p>
    <w:p w:rsidR="006D4613" w:rsidRDefault="006D4613" w:rsidP="006D461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</w:rPr>
      </w:pPr>
      <w:bookmarkStart w:id="0" w:name="sub_1000"/>
      <w:r>
        <w:rPr>
          <w:rFonts w:ascii="Times New Roman" w:hAnsi="Times New Roman" w:cs="Times New Roman"/>
          <w:b w:val="0"/>
          <w:color w:val="auto"/>
        </w:rPr>
        <w:t>пгт. Змиевка</w:t>
      </w:r>
    </w:p>
    <w:p w:rsidR="006D4613" w:rsidRDefault="006D4613" w:rsidP="006D4613"/>
    <w:tbl>
      <w:tblPr>
        <w:tblW w:w="0" w:type="auto"/>
        <w:tblLook w:val="01E0" w:firstRow="1" w:lastRow="1" w:firstColumn="1" w:lastColumn="1" w:noHBand="0" w:noVBand="0"/>
      </w:tblPr>
      <w:tblGrid>
        <w:gridCol w:w="6048"/>
        <w:gridCol w:w="3805"/>
      </w:tblGrid>
      <w:tr w:rsidR="006D4613" w:rsidTr="006D4613">
        <w:tc>
          <w:tcPr>
            <w:tcW w:w="6048" w:type="dxa"/>
          </w:tcPr>
          <w:p w:rsidR="006D4613" w:rsidRDefault="006D4613">
            <w:pPr>
              <w:pStyle w:val="1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Свердловского района Орловской области, должности муниципальной службы администрации Свердловского  района Орловской области  и членов их семей на  официальном сайте  администрации Свердловского района Орловской области и предоставления этих сведений общероссийским средствам массовой информации для опубликования</w:t>
            </w:r>
          </w:p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05" w:type="dxa"/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</w:tr>
    </w:tbl>
    <w:p w:rsidR="006D4613" w:rsidRDefault="006D4613" w:rsidP="006D4613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hyperlink r:id="rId6" w:history="1">
        <w:r>
          <w:rPr>
            <w:rStyle w:val="a4"/>
            <w:bCs/>
            <w:color w:val="auto"/>
            <w:sz w:val="28"/>
            <w:szCs w:val="28"/>
            <w:u w:val="none"/>
          </w:rPr>
          <w:t>частью 6 статьи 8</w:t>
        </w:r>
      </w:hyperlink>
      <w:r>
        <w:rPr>
          <w:bCs/>
          <w:sz w:val="28"/>
          <w:szCs w:val="28"/>
        </w:rPr>
        <w:t xml:space="preserve">, </w:t>
      </w:r>
      <w:hyperlink r:id="rId7" w:history="1">
        <w:r>
          <w:rPr>
            <w:rStyle w:val="a4"/>
            <w:bCs/>
            <w:color w:val="auto"/>
            <w:sz w:val="28"/>
            <w:szCs w:val="28"/>
            <w:u w:val="none"/>
          </w:rPr>
          <w:t>частью 4 статьи 8.1</w:t>
        </w:r>
      </w:hyperlink>
      <w:r>
        <w:rPr>
          <w:bCs/>
          <w:sz w:val="28"/>
          <w:szCs w:val="28"/>
        </w:rPr>
        <w:t xml:space="preserve"> Федерального закона от 25 декабря 2008 года №273-ФЗ "О противодействии коррупции",    </w:t>
      </w:r>
      <w:hyperlink r:id="rId8" w:history="1">
        <w:r>
          <w:rPr>
            <w:rStyle w:val="a4"/>
            <w:bCs/>
            <w:color w:val="auto"/>
            <w:sz w:val="28"/>
            <w:szCs w:val="28"/>
            <w:u w:val="none"/>
          </w:rPr>
          <w:t>Указ</w:t>
        </w:r>
      </w:hyperlink>
      <w:r>
        <w:rPr>
          <w:bCs/>
          <w:sz w:val="28"/>
          <w:szCs w:val="28"/>
        </w:rPr>
        <w:t>ом Президента Российской Федерации от 8 июля 2013  года  № 613  «Вопросы   противодействия    коррупции»,  ПОСТАНОВЛЯЮ:</w:t>
      </w:r>
    </w:p>
    <w:p w:rsidR="006D4613" w:rsidRDefault="006D4613" w:rsidP="006D4613">
      <w:pPr>
        <w:pStyle w:val="1"/>
        <w:spacing w:before="0" w:after="0"/>
        <w:ind w:right="-57"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1.Утвердить «Порядок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администрации Свердловского района Орловской области, и членов их семей на  официальном сайте  администрации Свердловского района Орловской области и предоставления этих сведений общероссийским средствам массовой информации для опубликования» согласно приложению.</w:t>
      </w:r>
    </w:p>
    <w:p w:rsidR="006D4613" w:rsidRDefault="006D4613" w:rsidP="006D4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Отделу  организационно-правовой работы и делопроизводства администрации  района (О.Д. Шумай) разместить настоящее постановление на официальном сайте администрации района. </w:t>
      </w:r>
    </w:p>
    <w:p w:rsidR="006D4613" w:rsidRDefault="006D4613" w:rsidP="006D4613">
      <w:pPr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ab/>
        <w:t xml:space="preserve">3. Рекомендовать главам городского и сельских поселения Свердловского района </w:t>
      </w:r>
      <w:r>
        <w:rPr>
          <w:rFonts w:eastAsia="Times New Roman"/>
          <w:sz w:val="28"/>
          <w:szCs w:val="28"/>
        </w:rPr>
        <w:t>руководствоваться настоящим Постановлением при разработке и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в городском и сельских поселениях, и членов их семей на официальном сайте администрации Свердловского района и предоставления этих сведений общероссийским средствам массовой информации для опубликования.</w:t>
      </w:r>
    </w:p>
    <w:p w:rsidR="006D4613" w:rsidRDefault="006D4613" w:rsidP="006D4613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rFonts w:eastAsia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6D4613" w:rsidRDefault="006D4613" w:rsidP="006D4613">
      <w:pPr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Первый заместитель Главы </w:t>
      </w:r>
    </w:p>
    <w:p w:rsidR="006D4613" w:rsidRDefault="006D4613" w:rsidP="006D4613">
      <w:pPr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lastRenderedPageBreak/>
        <w:t>администрации района                                                                      Ю.Г.Ефремов</w:t>
      </w:r>
    </w:p>
    <w:p w:rsidR="006D4613" w:rsidRDefault="006D4613" w:rsidP="006D4613">
      <w:pPr>
        <w:ind w:left="5387"/>
        <w:rPr>
          <w:sz w:val="27"/>
          <w:szCs w:val="27"/>
        </w:rPr>
      </w:pPr>
      <w:r>
        <w:rPr>
          <w:sz w:val="27"/>
          <w:szCs w:val="27"/>
        </w:rPr>
        <w:t xml:space="preserve">                      Приложение </w:t>
      </w:r>
    </w:p>
    <w:p w:rsidR="006D4613" w:rsidRDefault="006D4613" w:rsidP="006D4613">
      <w:pPr>
        <w:ind w:left="4680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к постановлению администрации    </w:t>
      </w:r>
    </w:p>
    <w:p w:rsidR="006D4613" w:rsidRDefault="006D4613" w:rsidP="006D4613">
      <w:pPr>
        <w:ind w:left="4680"/>
        <w:jc w:val="right"/>
        <w:rPr>
          <w:sz w:val="27"/>
          <w:szCs w:val="27"/>
        </w:rPr>
      </w:pPr>
      <w:r>
        <w:rPr>
          <w:sz w:val="27"/>
          <w:szCs w:val="27"/>
        </w:rPr>
        <w:t>Свердловского района Орловской области</w:t>
      </w:r>
    </w:p>
    <w:p w:rsidR="006D4613" w:rsidRDefault="006D4613" w:rsidP="006D4613">
      <w:pPr>
        <w:ind w:left="5387"/>
        <w:rPr>
          <w:sz w:val="27"/>
          <w:szCs w:val="27"/>
        </w:rPr>
      </w:pPr>
      <w:r>
        <w:rPr>
          <w:sz w:val="27"/>
          <w:szCs w:val="27"/>
        </w:rPr>
        <w:t xml:space="preserve">от «11»декаборя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7"/>
            <w:szCs w:val="27"/>
          </w:rPr>
          <w:t>2013 г</w:t>
        </w:r>
      </w:smartTag>
      <w:r>
        <w:rPr>
          <w:sz w:val="27"/>
          <w:szCs w:val="27"/>
        </w:rPr>
        <w:t>. №941</w:t>
      </w:r>
    </w:p>
    <w:p w:rsidR="006D4613" w:rsidRDefault="006D4613" w:rsidP="006D4613">
      <w:pPr>
        <w:pStyle w:val="1"/>
        <w:rPr>
          <w:rFonts w:ascii="Times New Roman" w:hAnsi="Times New Roman" w:cs="Times New Roman"/>
          <w:b w:val="0"/>
          <w:color w:val="auto"/>
          <w:sz w:val="27"/>
          <w:szCs w:val="27"/>
        </w:rPr>
      </w:pPr>
    </w:p>
    <w:p w:rsidR="006D4613" w:rsidRDefault="006D4613" w:rsidP="006D4613">
      <w:pPr>
        <w:pStyle w:val="1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размещения сведений о доходах, расходах, об имуществе и обязательствах имущественного характера лиц, замещающих муниципальные должности Свердловского района Орловской области, муниципальных служащих администрации Свердловского района Орловской области  и членов их семей на  официальном сайте  администрации Свердловского района Орловской области и предоставления этих сведений общероссийским средствам массовой информации для опубликования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6D4613" w:rsidRDefault="006D4613" w:rsidP="006D4613">
      <w:pPr>
        <w:widowControl w:val="0"/>
        <w:numPr>
          <w:ilvl w:val="0"/>
          <w:numId w:val="1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before="269" w:line="322" w:lineRule="exact"/>
        <w:ind w:right="29" w:firstLine="710"/>
        <w:jc w:val="both"/>
        <w:rPr>
          <w:spacing w:val="-21"/>
          <w:sz w:val="28"/>
          <w:szCs w:val="28"/>
        </w:rPr>
      </w:pPr>
      <w:bookmarkStart w:id="1" w:name="sub_1001"/>
      <w:bookmarkEnd w:id="0"/>
      <w:r>
        <w:rPr>
          <w:sz w:val="28"/>
          <w:szCs w:val="28"/>
        </w:rPr>
        <w:t xml:space="preserve">Настоящим порядком устанавливаются обязанности администрации Свердловского района Орловской области по размещению сведений о доходах, расходах, об имуществе и обязательствах имущественного характера </w:t>
      </w:r>
      <w:bookmarkStart w:id="2" w:name="sub_1002"/>
      <w:bookmarkEnd w:id="1"/>
      <w:r>
        <w:rPr>
          <w:spacing w:val="-2"/>
          <w:sz w:val="28"/>
          <w:szCs w:val="28"/>
        </w:rPr>
        <w:t xml:space="preserve">лиц, замещающих муниципальные </w:t>
      </w:r>
      <w:r>
        <w:rPr>
          <w:spacing w:val="-1"/>
          <w:sz w:val="28"/>
          <w:szCs w:val="28"/>
        </w:rPr>
        <w:t xml:space="preserve">должности (далее – лицо, замещающее муниципальную должность), должности муниципальной службы Свердловского </w:t>
      </w:r>
      <w:r>
        <w:rPr>
          <w:i/>
          <w:iCs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района Орловской области </w:t>
      </w:r>
      <w:r>
        <w:rPr>
          <w:sz w:val="28"/>
          <w:szCs w:val="28"/>
        </w:rPr>
        <w:t xml:space="preserve">(далее – муниципальные служащие), их супругов и несовершеннолетних детей </w:t>
      </w:r>
      <w:r>
        <w:rPr>
          <w:spacing w:val="-1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официальном сайте администрации Свердловского района Орловской области (далее - официальный сайт), а также по предоставлению этих сведений средствам массовой информации для опубликования в связи с их запросами. </w:t>
      </w:r>
      <w:r>
        <w:rPr>
          <w:rStyle w:val="a5"/>
          <w:i w:val="0"/>
          <w:sz w:val="28"/>
          <w:szCs w:val="28"/>
        </w:rPr>
        <w:t>Перечень муниципальных должностей и должностей муниципальной службы Свердловского района Орловской области, при замещении которых муниципальные служащие  размещают сведения о  доходах, об имуществе и обязательствах имущественного характера, а так же сведения о  доходах, об имуществе и обязательствах имущественного характера своих супруги (супруга) и несовершеннолетних детей  в информационно- телекоммуникационной сети «Интернет» и предоставляют эти сведения средствам массовой информации по запросам для опубликования» утверждается постановлением администрации Свердловского района Орловской области.</w:t>
      </w:r>
    </w:p>
    <w:p w:rsidR="006D4613" w:rsidRDefault="006D4613" w:rsidP="006D4613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/>
          <w:sz w:val="28"/>
          <w:szCs w:val="28"/>
        </w:rPr>
        <w:t xml:space="preserve">На официальном сайте размещаются и общероссийским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</w:t>
      </w:r>
      <w:r>
        <w:rPr>
          <w:rFonts w:eastAsia="Times New Roman"/>
          <w:sz w:val="28"/>
          <w:szCs w:val="28"/>
        </w:rPr>
        <w:t>, находящегося на должности, замещение которой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3" w:name="sub_1021"/>
      <w:bookmarkEnd w:id="2"/>
      <w:r>
        <w:rPr>
          <w:sz w:val="28"/>
          <w:szCs w:val="28"/>
        </w:rPr>
        <w:t xml:space="preserve">а) перечень объектов недвижимого имущества, принадлежащих </w:t>
      </w:r>
      <w:r>
        <w:rPr>
          <w:spacing w:val="-1"/>
          <w:sz w:val="28"/>
          <w:szCs w:val="28"/>
        </w:rPr>
        <w:t>лицу, замещающему муниципальную должность, муниципальному служащему,</w:t>
      </w:r>
      <w:r>
        <w:rPr>
          <w:sz w:val="28"/>
          <w:szCs w:val="28"/>
        </w:rPr>
        <w:t xml:space="preserve">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4" w:name="sub_1022"/>
      <w:bookmarkEnd w:id="3"/>
      <w:r>
        <w:rPr>
          <w:sz w:val="28"/>
          <w:szCs w:val="28"/>
        </w:rPr>
        <w:lastRenderedPageBreak/>
        <w:t xml:space="preserve">б) перечень транспортных средств с указанием вида и марки, принадлежащих на праве собственности </w:t>
      </w:r>
      <w:r>
        <w:rPr>
          <w:spacing w:val="-1"/>
          <w:sz w:val="28"/>
          <w:szCs w:val="28"/>
        </w:rPr>
        <w:t>лицу, замещающему муниципальную должность, муниципальному служащему</w:t>
      </w:r>
      <w:r>
        <w:rPr>
          <w:sz w:val="28"/>
          <w:szCs w:val="28"/>
        </w:rPr>
        <w:t>, его супруге (супругу) и несовершеннолетним детям;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5" w:name="sub_1023"/>
      <w:bookmarkEnd w:id="4"/>
      <w:r>
        <w:rPr>
          <w:sz w:val="28"/>
          <w:szCs w:val="28"/>
        </w:rPr>
        <w:t xml:space="preserve">в) декларированный годовой доход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</w:t>
      </w:r>
      <w:r>
        <w:rPr>
          <w:sz w:val="28"/>
          <w:szCs w:val="28"/>
        </w:rPr>
        <w:t>, его супруги (супруга) и несовершеннолетних детей;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6" w:name="sub_1024"/>
      <w:bookmarkEnd w:id="5"/>
      <w:r>
        <w:rPr>
          <w:sz w:val="28"/>
          <w:szCs w:val="28"/>
        </w:rPr>
        <w:t xml:space="preserve"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</w:t>
      </w:r>
      <w:r>
        <w:rPr>
          <w:spacing w:val="-1"/>
          <w:sz w:val="28"/>
          <w:szCs w:val="28"/>
        </w:rPr>
        <w:t>лица, замещающего муниципальную должность, должность муниципальной службы,</w:t>
      </w:r>
      <w:r>
        <w:rPr>
          <w:sz w:val="28"/>
          <w:szCs w:val="28"/>
        </w:rPr>
        <w:t xml:space="preserve"> и его супруги (супруга) за три последних года, предшествующих совершению сделки.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Указанные в настоящем пункте сведения размещается по форме согласно приложению к настоящему Порядку.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7" w:name="sub_1003"/>
      <w:bookmarkEnd w:id="6"/>
      <w:r>
        <w:rPr>
          <w:sz w:val="28"/>
          <w:szCs w:val="28"/>
        </w:rPr>
        <w:t xml:space="preserve">3. В размещаемых на официальном сайте и предоставляемых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</w:t>
      </w:r>
      <w:r>
        <w:rPr>
          <w:sz w:val="28"/>
          <w:szCs w:val="28"/>
        </w:rPr>
        <w:t xml:space="preserve"> запрещается указывать: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8" w:name="sub_1031"/>
      <w:bookmarkEnd w:id="7"/>
      <w:r>
        <w:rPr>
          <w:sz w:val="28"/>
          <w:szCs w:val="28"/>
        </w:rPr>
        <w:t xml:space="preserve">а) иные сведения (кроме указанных в </w:t>
      </w:r>
      <w:hyperlink r:id="rId9" w:anchor="sub_1002" w:history="1">
        <w:r>
          <w:rPr>
            <w:rStyle w:val="a3"/>
            <w:color w:val="auto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порядка) о доходах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</w:t>
      </w:r>
      <w:r>
        <w:rPr>
          <w:sz w:val="28"/>
          <w:szCs w:val="28"/>
        </w:rPr>
        <w:t>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9" w:name="sub_1032"/>
      <w:bookmarkEnd w:id="8"/>
      <w:r>
        <w:rPr>
          <w:sz w:val="28"/>
          <w:szCs w:val="28"/>
        </w:rPr>
        <w:t xml:space="preserve">б) персональные данные супруги (супруга), детей и иных членов семьи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</w:t>
      </w:r>
      <w:r>
        <w:rPr>
          <w:sz w:val="28"/>
          <w:szCs w:val="28"/>
        </w:rPr>
        <w:t>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0" w:name="sub_1033"/>
      <w:bookmarkEnd w:id="9"/>
      <w:r>
        <w:rPr>
          <w:sz w:val="28"/>
          <w:szCs w:val="28"/>
        </w:rPr>
        <w:t xml:space="preserve">в) данные, позволяющие определить место жительства, почтовый адрес, телефон и иные индивидуальные средства коммуникации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</w:t>
      </w:r>
      <w:r>
        <w:rPr>
          <w:sz w:val="28"/>
          <w:szCs w:val="28"/>
        </w:rPr>
        <w:t>, его супруги (супруга), детей и иных членов семьи;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1" w:name="sub_1034"/>
      <w:bookmarkEnd w:id="10"/>
      <w:r>
        <w:rPr>
          <w:sz w:val="28"/>
          <w:szCs w:val="28"/>
        </w:rPr>
        <w:t xml:space="preserve">г) данные, позволяющие определить местонахождение объектов недвижимого имущества, принадлежащих </w:t>
      </w:r>
      <w:r>
        <w:rPr>
          <w:spacing w:val="-1"/>
          <w:sz w:val="28"/>
          <w:szCs w:val="28"/>
        </w:rPr>
        <w:t>лицу, замещающему муниципальную должность, муниципальному служащему</w:t>
      </w:r>
      <w:r>
        <w:rPr>
          <w:sz w:val="28"/>
          <w:szCs w:val="28"/>
        </w:rPr>
        <w:t>, его супруге (супругу), детям, иным членам семьи на праве собственности или находящихся в их пользовании;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2" w:name="sub_1035"/>
      <w:bookmarkEnd w:id="11"/>
      <w:r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3" w:name="sub_1004"/>
      <w:bookmarkEnd w:id="12"/>
      <w:r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характера, указанные в </w:t>
      </w:r>
      <w:hyperlink r:id="rId10" w:anchor="sub_1002" w:history="1">
        <w:r>
          <w:rPr>
            <w:rStyle w:val="a3"/>
            <w:color w:val="auto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порядка, за весь период замещения </w:t>
      </w:r>
      <w:r>
        <w:rPr>
          <w:spacing w:val="-1"/>
          <w:sz w:val="28"/>
          <w:szCs w:val="28"/>
        </w:rPr>
        <w:t>лица, замещающего муниципальную должность, муниципального служащего, замещающего</w:t>
      </w:r>
      <w:r>
        <w:rPr>
          <w:sz w:val="28"/>
          <w:szCs w:val="28"/>
        </w:rPr>
        <w:t xml:space="preserve"> должности,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и ежегодно обновляются в течение 14 рабочих дней со дня истечения срока, установленного для их подачи.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4" w:name="sub_1005"/>
      <w:bookmarkEnd w:id="13"/>
      <w:r>
        <w:rPr>
          <w:sz w:val="28"/>
          <w:szCs w:val="28"/>
        </w:rPr>
        <w:lastRenderedPageBreak/>
        <w:t xml:space="preserve">5. Структурные подразделения администрации Свердловского района Орловской области, наделенные правами юридического лица, не позднее чем за 5 рабочих дня до истечения срока, указанного в </w:t>
      </w:r>
      <w:hyperlink r:id="rId11" w:anchor="sub_1004" w:history="1">
        <w:r>
          <w:rPr>
            <w:rStyle w:val="a4"/>
            <w:color w:val="auto"/>
            <w:sz w:val="28"/>
            <w:szCs w:val="28"/>
            <w:u w:val="none"/>
          </w:rPr>
          <w:t>пункте 4</w:t>
        </w:r>
      </w:hyperlink>
      <w:r>
        <w:rPr>
          <w:sz w:val="28"/>
          <w:szCs w:val="28"/>
        </w:rPr>
        <w:t xml:space="preserve"> настоящего Порядка направляют в Отдел организационно-правовой работы и делопроизводства администрации Свердловского района Орловской области сведения о доходах, расходах, об имуществе и обязательствах имущественного характера муниципальных служащих, </w:t>
      </w:r>
      <w:r>
        <w:rPr>
          <w:spacing w:val="-1"/>
          <w:sz w:val="28"/>
          <w:szCs w:val="28"/>
        </w:rPr>
        <w:t>замещающих</w:t>
      </w:r>
      <w:r>
        <w:rPr>
          <w:sz w:val="28"/>
          <w:szCs w:val="28"/>
        </w:rPr>
        <w:t xml:space="preserve"> должности,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по форме согласно приложению к настоящему Порядку.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12" w:anchor="sub_1002" w:history="1">
        <w:r>
          <w:rPr>
            <w:rStyle w:val="a3"/>
            <w:color w:val="auto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 </w:t>
      </w:r>
      <w:bookmarkStart w:id="15" w:name="sub_1051"/>
      <w:r>
        <w:rPr>
          <w:sz w:val="28"/>
          <w:szCs w:val="28"/>
        </w:rPr>
        <w:t xml:space="preserve">обеспечивается </w:t>
      </w:r>
      <w:bookmarkEnd w:id="15"/>
      <w:r>
        <w:rPr>
          <w:sz w:val="28"/>
          <w:szCs w:val="28"/>
        </w:rPr>
        <w:t>главным специалистом по кадровой работе отдела организационно-правовой работы и делопроизводства администрации Свердловского района.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16" w:name="sub_1006"/>
      <w:bookmarkEnd w:id="14"/>
      <w:r>
        <w:rPr>
          <w:sz w:val="28"/>
          <w:szCs w:val="28"/>
        </w:rPr>
        <w:t>6. Главный специалист по кадровой работе Отдела организационно-правовой работы и делопроизводства администрации Свердловского района</w:t>
      </w:r>
      <w:bookmarkStart w:id="17" w:name="sub_1061"/>
      <w:bookmarkEnd w:id="16"/>
      <w:r>
        <w:rPr>
          <w:sz w:val="28"/>
          <w:szCs w:val="28"/>
        </w:rPr>
        <w:t>, структурные подразделения администрации Свердловского района Орловской области, наделенные правами юридического лица: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в течение трех рабочих дней со дня поступления запроса от общероссийского средства массовой информации сообщают о нем муниципальному служащему, в отношении которого поступил запрос;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8" w:name="sub_1062"/>
      <w:bookmarkEnd w:id="17"/>
      <w:r>
        <w:rPr>
          <w:sz w:val="28"/>
          <w:szCs w:val="28"/>
        </w:rPr>
        <w:t xml:space="preserve">б) в течение семи рабочих дней со дня поступления запроса от общероссийского средства массовой информации обеспечивают предоставление ему сведений, указанных в </w:t>
      </w:r>
      <w:hyperlink r:id="rId13" w:anchor="sub_1002" w:history="1">
        <w:r>
          <w:rPr>
            <w:rStyle w:val="a3"/>
            <w:color w:val="auto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6D4613" w:rsidRDefault="006D4613" w:rsidP="006D4613">
      <w:pPr>
        <w:ind w:firstLine="720"/>
        <w:jc w:val="both"/>
        <w:rPr>
          <w:sz w:val="28"/>
          <w:szCs w:val="28"/>
        </w:rPr>
      </w:pPr>
      <w:bookmarkStart w:id="19" w:name="sub_1007"/>
      <w:bookmarkEnd w:id="18"/>
      <w:r>
        <w:rPr>
          <w:sz w:val="28"/>
          <w:szCs w:val="28"/>
        </w:rPr>
        <w:t>7. Муниципальные служащие Свердловского района  Орловской области,  обеспечивающие предоставление и размещение сведений о доходах, расходах, об имуществе и обязательствах имущественного характера на официальном сайте и их представление общероссийским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bookmarkEnd w:id="19"/>
    </w:p>
    <w:p w:rsidR="006D4613" w:rsidRDefault="006D4613" w:rsidP="006D4613">
      <w:pPr>
        <w:rPr>
          <w:sz w:val="28"/>
          <w:szCs w:val="28"/>
        </w:rPr>
      </w:pPr>
    </w:p>
    <w:p w:rsidR="006D4613" w:rsidRDefault="006D4613" w:rsidP="006D4613">
      <w:pPr>
        <w:rPr>
          <w:sz w:val="28"/>
          <w:szCs w:val="28"/>
        </w:rPr>
      </w:pPr>
    </w:p>
    <w:p w:rsidR="006D4613" w:rsidRDefault="006D4613" w:rsidP="006D4613">
      <w:pPr>
        <w:rPr>
          <w:sz w:val="28"/>
          <w:szCs w:val="28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</w:pPr>
    </w:p>
    <w:p w:rsidR="006D4613" w:rsidRDefault="006D4613" w:rsidP="006D4613">
      <w:pPr>
        <w:rPr>
          <w:sz w:val="27"/>
          <w:szCs w:val="27"/>
        </w:rPr>
        <w:sectPr w:rsidR="006D4613">
          <w:pgSz w:w="11906" w:h="16838"/>
          <w:pgMar w:top="709" w:right="851" w:bottom="540" w:left="1418" w:header="709" w:footer="709" w:gutter="0"/>
          <w:cols w:space="720"/>
        </w:sectPr>
      </w:pPr>
    </w:p>
    <w:p w:rsidR="006D4613" w:rsidRDefault="006D4613" w:rsidP="006D4613">
      <w:pPr>
        <w:ind w:left="900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6D4613" w:rsidRDefault="006D4613" w:rsidP="006D4613">
      <w:pPr>
        <w:ind w:left="9000"/>
        <w:jc w:val="center"/>
        <w:rPr>
          <w:sz w:val="28"/>
          <w:szCs w:val="28"/>
        </w:rPr>
      </w:pPr>
      <w:r>
        <w:rPr>
          <w:sz w:val="28"/>
          <w:szCs w:val="28"/>
        </w:rPr>
        <w:t>к Порядку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администрации Свердловского района Орловской области, и членов их семей на  официальном сайте  администрации Свердловского района Орловской области и предоставления этих сведений общероссийским средствам массовой информации для опубликования</w:t>
      </w:r>
    </w:p>
    <w:p w:rsidR="006D4613" w:rsidRDefault="006D4613" w:rsidP="006D4613">
      <w:pPr>
        <w:ind w:left="9000"/>
        <w:jc w:val="center"/>
        <w:rPr>
          <w:sz w:val="28"/>
          <w:szCs w:val="28"/>
        </w:rPr>
      </w:pPr>
    </w:p>
    <w:p w:rsidR="006D4613" w:rsidRDefault="006D4613" w:rsidP="006D46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6D4613" w:rsidRDefault="006D4613" w:rsidP="006D461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размещения сведений о доходах, об имуществе и обязательствах имущественного характера лиц, замещающих муниципальные должности,  муниципальных служащих</w:t>
      </w:r>
      <w:r>
        <w:rPr>
          <w:bCs/>
          <w:spacing w:val="-4"/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Свердловского района и членов их семей на официальном сайте </w:t>
      </w:r>
      <w:r>
        <w:rPr>
          <w:bCs/>
          <w:spacing w:val="-4"/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Свердловского района Орловской области в информационно- телекоммуникационной сети Интернет и предоставления этих сведений для опубликования средствам массовой информации для опубликования </w:t>
      </w:r>
    </w:p>
    <w:p w:rsidR="006D4613" w:rsidRDefault="006D4613" w:rsidP="006D4613">
      <w:pPr>
        <w:jc w:val="center"/>
        <w:rPr>
          <w:sz w:val="28"/>
          <w:szCs w:val="28"/>
        </w:rPr>
      </w:pPr>
      <w:r>
        <w:rPr>
          <w:sz w:val="28"/>
          <w:szCs w:val="28"/>
        </w:rPr>
        <w:t>за ____________ год</w:t>
      </w:r>
    </w:p>
    <w:p w:rsidR="006D4613" w:rsidRDefault="006D4613" w:rsidP="006D4613">
      <w:pPr>
        <w:jc w:val="center"/>
        <w:rPr>
          <w:sz w:val="28"/>
          <w:szCs w:val="28"/>
        </w:rPr>
      </w:pPr>
    </w:p>
    <w:tbl>
      <w:tblPr>
        <w:tblW w:w="505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4"/>
        <w:gridCol w:w="1382"/>
        <w:gridCol w:w="1964"/>
        <w:gridCol w:w="1619"/>
        <w:gridCol w:w="1047"/>
        <w:gridCol w:w="1578"/>
        <w:gridCol w:w="1619"/>
        <w:gridCol w:w="1047"/>
        <w:gridCol w:w="1578"/>
        <w:gridCol w:w="1769"/>
      </w:tblGrid>
      <w:tr w:rsidR="006D4613" w:rsidTr="006D4613">
        <w:tc>
          <w:tcPr>
            <w:tcW w:w="8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лица, замещающего муниципальную должность, муниципального служащего </w:t>
            </w:r>
          </w:p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(члены семьи без указания Ф.И.О.)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Замещаемая должность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сумма декларированного дохода </w:t>
            </w:r>
          </w:p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</w:t>
            </w:r>
          </w:p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  <w:u w:val="single"/>
              </w:rPr>
              <w:t xml:space="preserve">     </w:t>
            </w:r>
            <w:r>
              <w:rPr>
                <w:sz w:val="28"/>
                <w:szCs w:val="28"/>
              </w:rPr>
              <w:t xml:space="preserve"> год (руб.)</w:t>
            </w:r>
          </w:p>
        </w:tc>
        <w:tc>
          <w:tcPr>
            <w:tcW w:w="13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Недвижимое имущество, находящееся в пользовании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 марка транспортных средств, принадлежащих на праве собственности</w:t>
            </w:r>
          </w:p>
        </w:tc>
      </w:tr>
      <w:tr w:rsidR="006D4613" w:rsidTr="006D461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объекта недвижимости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(В.м)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объекта недвижимости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(В.м)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</w:tr>
      <w:tr w:rsidR="006D4613" w:rsidTr="006D4613"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служащий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</w:tr>
      <w:tr w:rsidR="006D4613" w:rsidTr="006D4613"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Супруг(супруга)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</w:tr>
      <w:tr w:rsidR="006D4613" w:rsidTr="006D4613"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613" w:rsidRDefault="006D4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Несовершеннолетние дети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13" w:rsidRDefault="006D4613">
            <w:pPr>
              <w:rPr>
                <w:sz w:val="28"/>
                <w:szCs w:val="28"/>
              </w:rPr>
            </w:pPr>
          </w:p>
        </w:tc>
      </w:tr>
    </w:tbl>
    <w:p w:rsidR="006D4613" w:rsidRDefault="006D4613" w:rsidP="006D4613">
      <w:pPr>
        <w:rPr>
          <w:sz w:val="27"/>
          <w:szCs w:val="27"/>
        </w:rPr>
        <w:sectPr w:rsidR="006D4613">
          <w:pgSz w:w="16838" w:h="11906" w:orient="landscape"/>
          <w:pgMar w:top="851" w:right="720" w:bottom="360" w:left="709" w:header="709" w:footer="709" w:gutter="0"/>
          <w:cols w:space="720"/>
        </w:sectPr>
      </w:pPr>
    </w:p>
    <w:p w:rsidR="006D4613" w:rsidRDefault="006D4613" w:rsidP="006D4613"/>
    <w:p w:rsidR="00095073" w:rsidRDefault="00095073">
      <w:bookmarkStart w:id="20" w:name="_GoBack"/>
      <w:bookmarkEnd w:id="20"/>
    </w:p>
    <w:sectPr w:rsidR="00095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00B"/>
    <w:multiLevelType w:val="singleLevel"/>
    <w:tmpl w:val="4BAA3C84"/>
    <w:lvl w:ilvl="0">
      <w:start w:val="1"/>
      <w:numFmt w:val="decimal"/>
      <w:lvlText w:val="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B4"/>
    <w:rsid w:val="00095073"/>
    <w:rsid w:val="001E01B4"/>
    <w:rsid w:val="006D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6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461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4613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4613"/>
    <w:rPr>
      <w:rFonts w:ascii="Times New Roman" w:hAnsi="Times New Roman" w:cs="Times New Roman" w:hint="default"/>
      <w:color w:val="106BBE"/>
    </w:rPr>
  </w:style>
  <w:style w:type="character" w:styleId="a4">
    <w:name w:val="Hyperlink"/>
    <w:basedOn w:val="a0"/>
    <w:uiPriority w:val="99"/>
    <w:semiHidden/>
    <w:unhideWhenUsed/>
    <w:rsid w:val="006D4613"/>
    <w:rPr>
      <w:color w:val="0000FF"/>
      <w:u w:val="single"/>
    </w:rPr>
  </w:style>
  <w:style w:type="character" w:styleId="a5">
    <w:name w:val="Emphasis"/>
    <w:basedOn w:val="a0"/>
    <w:qFormat/>
    <w:rsid w:val="006D46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6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461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4613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4613"/>
    <w:rPr>
      <w:rFonts w:ascii="Times New Roman" w:hAnsi="Times New Roman" w:cs="Times New Roman" w:hint="default"/>
      <w:color w:val="106BBE"/>
    </w:rPr>
  </w:style>
  <w:style w:type="character" w:styleId="a4">
    <w:name w:val="Hyperlink"/>
    <w:basedOn w:val="a0"/>
    <w:uiPriority w:val="99"/>
    <w:semiHidden/>
    <w:unhideWhenUsed/>
    <w:rsid w:val="006D4613"/>
    <w:rPr>
      <w:color w:val="0000FF"/>
      <w:u w:val="single"/>
    </w:rPr>
  </w:style>
  <w:style w:type="character" w:styleId="a5">
    <w:name w:val="Emphasis"/>
    <w:basedOn w:val="a0"/>
    <w:qFormat/>
    <w:rsid w:val="006D46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9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8780.0/" TargetMode="External"/><Relationship Id="rId13" Type="http://schemas.openxmlformats.org/officeDocument/2006/relationships/hyperlink" Target="file:///C:\Users\Sed-02\Desktop\&#1055;&#1086;&#1088;&#1103;&#1076;&#1086;&#1082;%20&#1088;&#1072;&#1079;&#1084;&#1077;&#1097;&#1077;&#1085;&#1080;&#1103;%20&#1089;&#1074;&#1077;&#1076;&#1077;&#1085;&#1080;&#1081;%20&#1076;&#1083;&#1103;%20&#1084;&#1091;&#1085;.&#1089;&#1083;&#1091;&#1078;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64203.8104/" TargetMode="External"/><Relationship Id="rId12" Type="http://schemas.openxmlformats.org/officeDocument/2006/relationships/hyperlink" Target="file:///C:\Users\Sed-02\Desktop\&#1055;&#1086;&#1088;&#1103;&#1076;&#1086;&#1082;%20&#1088;&#1072;&#1079;&#1084;&#1077;&#1097;&#1077;&#1085;&#1080;&#1103;%20&#1089;&#1074;&#1077;&#1076;&#1077;&#1085;&#1080;&#1081;%20&#1076;&#1083;&#1103;%20&#1084;&#1091;&#1085;.&#1089;&#1083;&#1091;&#1078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64203.806/" TargetMode="External"/><Relationship Id="rId11" Type="http://schemas.openxmlformats.org/officeDocument/2006/relationships/hyperlink" Target="file:///C:\Users\Sed-02\Desktop\&#1055;&#1086;&#1088;&#1103;&#1076;&#1086;&#1082;%20&#1088;&#1072;&#1079;&#1084;&#1077;&#1097;&#1077;&#1085;&#1080;&#1103;%20&#1089;&#1074;&#1077;&#1076;&#1077;&#1085;&#1080;&#1081;%20&#1076;&#1083;&#1103;%20&#1084;&#1091;&#1085;.&#1089;&#1083;&#1091;&#1078;.do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Sed-02\Desktop\&#1055;&#1086;&#1088;&#1103;&#1076;&#1086;&#1082;%20&#1088;&#1072;&#1079;&#1084;&#1077;&#1097;&#1077;&#1085;&#1080;&#1103;%20&#1089;&#1074;&#1077;&#1076;&#1077;&#1085;&#1080;&#1081;%20&#1076;&#1083;&#1103;%20&#1084;&#1091;&#1085;.&#1089;&#1083;&#1091;&#1078;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Sed-02\Desktop\&#1055;&#1086;&#1088;&#1103;&#1076;&#1086;&#1082;%20&#1088;&#1072;&#1079;&#1084;&#1077;&#1097;&#1077;&#1085;&#1080;&#1103;%20&#1089;&#1074;&#1077;&#1076;&#1077;&#1085;&#1080;&#1081;%20&#1076;&#1083;&#1103;%20&#1084;&#1091;&#1085;.&#1089;&#1083;&#1091;&#1078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1858</Words>
  <Characters>10593</Characters>
  <Application>Microsoft Office Word</Application>
  <DocSecurity>0</DocSecurity>
  <Lines>88</Lines>
  <Paragraphs>24</Paragraphs>
  <ScaleCrop>false</ScaleCrop>
  <Company/>
  <LinksUpToDate>false</LinksUpToDate>
  <CharactersWithSpaces>12427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3</cp:revision>
  <dcterms:created xsi:type="dcterms:W3CDTF">2013-12-10T11:13:00Z</dcterms:created>
  <dcterms:modified xsi:type="dcterms:W3CDTF">2013-12-10T11:13:00Z</dcterms:modified>
</cp:coreProperties>
</file>