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64A" w:rsidRDefault="008646CF">
      <w:r>
        <w:fldChar w:fldCharType="begin"/>
      </w:r>
      <w:r>
        <w:instrText xml:space="preserve"> HYPERLINK "http://orel-region.ru/index.php?head=6&amp;part=73&amp;unit=448&amp;op=8&amp;in=15" \t "_blank" </w:instrText>
      </w:r>
      <w:r>
        <w:fldChar w:fldCharType="separate"/>
      </w:r>
      <w:r>
        <w:rPr>
          <w:rStyle w:val="a3"/>
          <w:rFonts w:ascii="Arial" w:hAnsi="Arial" w:cs="Arial"/>
          <w:shd w:val="clear" w:color="auto" w:fill="FFFFFF"/>
        </w:rPr>
        <w:t>http://orel-region.ru/index.php?head=6&amp;part=73&amp;unit=448&amp;op=8&amp;in=15</w:t>
      </w:r>
      <w:r>
        <w:fldChar w:fldCharType="end"/>
      </w:r>
    </w:p>
    <w:p w:rsidR="008646CF" w:rsidRDefault="008646CF"/>
    <w:p w:rsidR="008646CF" w:rsidRDefault="008646CF">
      <w:proofErr w:type="gramStart"/>
      <w:r>
        <w:rPr>
          <w:rFonts w:ascii="Arial" w:hAnsi="Arial" w:cs="Arial"/>
          <w:color w:val="000000"/>
          <w:shd w:val="clear" w:color="auto" w:fill="FFFFFF"/>
        </w:rPr>
        <w:t>ссылка  публикации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материалов оценки воздействия на окружающую среду и опросный лист, размещенных на Портале Правительства Орловской области</w:t>
      </w:r>
      <w:bookmarkStart w:id="0" w:name="_GoBack"/>
      <w:bookmarkEnd w:id="0"/>
    </w:p>
    <w:sectPr w:rsidR="00864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45F"/>
    <w:rsid w:val="0000664A"/>
    <w:rsid w:val="008646CF"/>
    <w:rsid w:val="00B1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B1801"/>
  <w15:chartTrackingRefBased/>
  <w15:docId w15:val="{0AC1FD2A-C7C3-4068-B589-7FE0657F3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46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2023-04-10T09:33:00Z</dcterms:created>
  <dcterms:modified xsi:type="dcterms:W3CDTF">2023-04-10T09:34:00Z</dcterms:modified>
</cp:coreProperties>
</file>