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11" w:rsidRDefault="007B0011" w:rsidP="007B001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Справка </w:t>
      </w:r>
      <w:r w:rsidR="007B70FD">
        <w:rPr>
          <w:rFonts w:ascii="Times New Roman" w:hAnsi="Times New Roman" w:cs="Times New Roman"/>
          <w:b/>
          <w:sz w:val="32"/>
          <w:szCs w:val="32"/>
        </w:rPr>
        <w:t>с</w:t>
      </w:r>
      <w:r w:rsidR="00B17915" w:rsidRPr="00720E79">
        <w:rPr>
          <w:rFonts w:ascii="Times New Roman" w:hAnsi="Times New Roman" w:cs="Times New Roman"/>
          <w:b/>
          <w:sz w:val="32"/>
          <w:szCs w:val="32"/>
        </w:rPr>
        <w:t xml:space="preserve">оциально-экономическое развитие </w:t>
      </w:r>
    </w:p>
    <w:p w:rsidR="00DF176A" w:rsidRDefault="00B17915" w:rsidP="007B001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0E79">
        <w:rPr>
          <w:rFonts w:ascii="Times New Roman" w:hAnsi="Times New Roman" w:cs="Times New Roman"/>
          <w:b/>
          <w:sz w:val="32"/>
          <w:szCs w:val="32"/>
        </w:rPr>
        <w:t>Свердловского района</w:t>
      </w:r>
      <w:r w:rsidR="00E64578">
        <w:rPr>
          <w:rFonts w:ascii="Times New Roman" w:hAnsi="Times New Roman" w:cs="Times New Roman"/>
          <w:b/>
          <w:sz w:val="32"/>
          <w:szCs w:val="32"/>
        </w:rPr>
        <w:t xml:space="preserve"> з</w:t>
      </w:r>
      <w:r w:rsidR="007B0011">
        <w:rPr>
          <w:rFonts w:ascii="Times New Roman" w:hAnsi="Times New Roman" w:cs="Times New Roman"/>
          <w:b/>
          <w:sz w:val="32"/>
          <w:szCs w:val="32"/>
        </w:rPr>
        <w:t xml:space="preserve">а </w:t>
      </w:r>
      <w:r w:rsidR="007D5D5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7793E">
        <w:rPr>
          <w:rFonts w:ascii="Times New Roman" w:hAnsi="Times New Roman" w:cs="Times New Roman"/>
          <w:b/>
          <w:sz w:val="32"/>
          <w:szCs w:val="32"/>
        </w:rPr>
        <w:t>2019 год</w:t>
      </w:r>
      <w:r w:rsidR="00E64578">
        <w:rPr>
          <w:rFonts w:ascii="Times New Roman" w:hAnsi="Times New Roman" w:cs="Times New Roman"/>
          <w:b/>
          <w:sz w:val="32"/>
          <w:szCs w:val="32"/>
        </w:rPr>
        <w:t xml:space="preserve"> и </w:t>
      </w:r>
      <w:proofErr w:type="gramStart"/>
      <w:r w:rsidR="00E64578">
        <w:rPr>
          <w:rFonts w:ascii="Times New Roman" w:hAnsi="Times New Roman" w:cs="Times New Roman"/>
          <w:b/>
          <w:sz w:val="32"/>
          <w:szCs w:val="32"/>
        </w:rPr>
        <w:t>перспективах</w:t>
      </w:r>
      <w:proofErr w:type="gramEnd"/>
      <w:r w:rsidR="00E64578">
        <w:rPr>
          <w:rFonts w:ascii="Times New Roman" w:hAnsi="Times New Roman" w:cs="Times New Roman"/>
          <w:b/>
          <w:sz w:val="32"/>
          <w:szCs w:val="32"/>
        </w:rPr>
        <w:t xml:space="preserve"> развития в 2020 году.</w:t>
      </w:r>
    </w:p>
    <w:p w:rsidR="008C4FD6" w:rsidRPr="00720E79" w:rsidRDefault="008C4FD6" w:rsidP="008C4FD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17915" w:rsidRPr="00720E79" w:rsidRDefault="00DF176A" w:rsidP="00336B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0E79">
        <w:rPr>
          <w:rFonts w:ascii="Times New Roman" w:hAnsi="Times New Roman" w:cs="Times New Roman"/>
          <w:b/>
          <w:sz w:val="32"/>
          <w:szCs w:val="32"/>
        </w:rPr>
        <w:t>Общая характеристика</w:t>
      </w:r>
    </w:p>
    <w:p w:rsidR="00DF176A" w:rsidRPr="00DF176A" w:rsidRDefault="00A8476C" w:rsidP="008C4FD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76A" w:rsidRPr="00DF176A">
        <w:rPr>
          <w:rFonts w:ascii="Times New Roman" w:hAnsi="Times New Roman" w:cs="Times New Roman"/>
          <w:sz w:val="28"/>
          <w:szCs w:val="28"/>
        </w:rPr>
        <w:t xml:space="preserve">Площадь Свердловского района составляет 1061,4 </w:t>
      </w:r>
      <w:r w:rsidR="0094726A">
        <w:rPr>
          <w:rFonts w:ascii="Times New Roman" w:hAnsi="Times New Roman" w:cs="Times New Roman"/>
          <w:sz w:val="28"/>
          <w:szCs w:val="28"/>
        </w:rPr>
        <w:t>км</w:t>
      </w:r>
      <w:proofErr w:type="gramStart"/>
      <w:r w:rsidR="0094726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bookmarkStart w:id="0" w:name="_GoBack"/>
      <w:bookmarkEnd w:id="0"/>
      <w:proofErr w:type="gramEnd"/>
      <w:r w:rsidR="00DF176A" w:rsidRPr="00DF176A">
        <w:rPr>
          <w:rFonts w:ascii="Times New Roman" w:hAnsi="Times New Roman" w:cs="Times New Roman"/>
          <w:sz w:val="28"/>
          <w:szCs w:val="28"/>
        </w:rPr>
        <w:t xml:space="preserve">. На территории района расположено 1 </w:t>
      </w:r>
      <w:proofErr w:type="gramStart"/>
      <w:r w:rsidR="00DF176A" w:rsidRPr="00DF176A">
        <w:rPr>
          <w:rFonts w:ascii="Times New Roman" w:hAnsi="Times New Roman" w:cs="Times New Roman"/>
          <w:sz w:val="28"/>
          <w:szCs w:val="28"/>
        </w:rPr>
        <w:t>городское</w:t>
      </w:r>
      <w:proofErr w:type="gramEnd"/>
      <w:r w:rsidR="00DF176A" w:rsidRPr="00DF176A">
        <w:rPr>
          <w:rFonts w:ascii="Times New Roman" w:hAnsi="Times New Roman" w:cs="Times New Roman"/>
          <w:sz w:val="28"/>
          <w:szCs w:val="28"/>
        </w:rPr>
        <w:t xml:space="preserve"> и 7 сельских</w:t>
      </w:r>
      <w:r w:rsidR="00C61A19">
        <w:rPr>
          <w:rFonts w:ascii="Times New Roman" w:hAnsi="Times New Roman" w:cs="Times New Roman"/>
          <w:sz w:val="28"/>
          <w:szCs w:val="28"/>
        </w:rPr>
        <w:t xml:space="preserve"> поселений, в которые входят 111</w:t>
      </w:r>
      <w:r w:rsidR="00DF176A" w:rsidRPr="00DF176A">
        <w:rPr>
          <w:rFonts w:ascii="Times New Roman" w:hAnsi="Times New Roman" w:cs="Times New Roman"/>
          <w:sz w:val="28"/>
          <w:szCs w:val="28"/>
        </w:rPr>
        <w:t xml:space="preserve">  населенных пунктов. </w:t>
      </w:r>
      <w:r w:rsidR="00DF176A">
        <w:rPr>
          <w:rFonts w:ascii="Times New Roman" w:hAnsi="Times New Roman" w:cs="Times New Roman"/>
          <w:sz w:val="28"/>
          <w:szCs w:val="28"/>
        </w:rPr>
        <w:t>Ч</w:t>
      </w:r>
      <w:r w:rsidR="00DF176A" w:rsidRPr="00DF176A">
        <w:rPr>
          <w:rFonts w:ascii="Times New Roman" w:hAnsi="Times New Roman" w:cs="Times New Roman"/>
          <w:sz w:val="28"/>
          <w:szCs w:val="28"/>
        </w:rPr>
        <w:t>исл</w:t>
      </w:r>
      <w:r w:rsidR="0007793E">
        <w:rPr>
          <w:rFonts w:ascii="Times New Roman" w:hAnsi="Times New Roman" w:cs="Times New Roman"/>
          <w:sz w:val="28"/>
          <w:szCs w:val="28"/>
        </w:rPr>
        <w:t>енность  населения составляет 14964</w:t>
      </w:r>
      <w:r w:rsidR="00DF176A" w:rsidRPr="00DF176A">
        <w:rPr>
          <w:rFonts w:ascii="Times New Roman" w:hAnsi="Times New Roman" w:cs="Times New Roman"/>
          <w:sz w:val="28"/>
          <w:szCs w:val="28"/>
        </w:rPr>
        <w:t xml:space="preserve"> чел</w:t>
      </w:r>
      <w:r w:rsidR="00DF176A">
        <w:rPr>
          <w:rFonts w:ascii="Times New Roman" w:hAnsi="Times New Roman" w:cs="Times New Roman"/>
          <w:sz w:val="28"/>
          <w:szCs w:val="28"/>
        </w:rPr>
        <w:t>овек</w:t>
      </w:r>
      <w:r w:rsidR="00DF176A" w:rsidRPr="00DF17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7915" w:rsidRPr="00720E79" w:rsidRDefault="00A8476C" w:rsidP="00336B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0E79">
        <w:rPr>
          <w:rFonts w:ascii="Times New Roman" w:hAnsi="Times New Roman" w:cs="Times New Roman"/>
          <w:b/>
          <w:sz w:val="32"/>
          <w:szCs w:val="32"/>
        </w:rPr>
        <w:t>Рынок труда</w:t>
      </w:r>
    </w:p>
    <w:p w:rsidR="00A8476C" w:rsidRPr="00A8476C" w:rsidRDefault="00A8476C" w:rsidP="008C4F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476C">
        <w:rPr>
          <w:rFonts w:ascii="Times New Roman" w:hAnsi="Times New Roman" w:cs="Times New Roman"/>
          <w:sz w:val="28"/>
          <w:szCs w:val="28"/>
        </w:rPr>
        <w:t xml:space="preserve">Численность  экономически активного  населения района по состоянию на 1 </w:t>
      </w:r>
      <w:r w:rsidR="00DF6748">
        <w:rPr>
          <w:rFonts w:ascii="Times New Roman" w:hAnsi="Times New Roman" w:cs="Times New Roman"/>
          <w:sz w:val="28"/>
          <w:szCs w:val="28"/>
        </w:rPr>
        <w:t>января</w:t>
      </w:r>
      <w:r w:rsidRPr="00A8476C">
        <w:rPr>
          <w:rFonts w:ascii="Times New Roman" w:hAnsi="Times New Roman" w:cs="Times New Roman"/>
          <w:sz w:val="28"/>
          <w:szCs w:val="28"/>
        </w:rPr>
        <w:t xml:space="preserve"> 201</w:t>
      </w:r>
      <w:r w:rsidR="00436A43">
        <w:rPr>
          <w:rFonts w:ascii="Times New Roman" w:hAnsi="Times New Roman" w:cs="Times New Roman"/>
          <w:sz w:val="28"/>
          <w:szCs w:val="28"/>
        </w:rPr>
        <w:t>9 года составляет 7800</w:t>
      </w:r>
      <w:r w:rsidRPr="00A8476C">
        <w:rPr>
          <w:rFonts w:ascii="Times New Roman" w:hAnsi="Times New Roman" w:cs="Times New Roman"/>
          <w:sz w:val="28"/>
          <w:szCs w:val="28"/>
        </w:rPr>
        <w:t xml:space="preserve"> человек. Среднегодовая численность работников на предприят</w:t>
      </w:r>
      <w:r w:rsidR="007D5D57">
        <w:rPr>
          <w:rFonts w:ascii="Times New Roman" w:hAnsi="Times New Roman" w:cs="Times New Roman"/>
          <w:sz w:val="28"/>
          <w:szCs w:val="28"/>
        </w:rPr>
        <w:t xml:space="preserve">иях и </w:t>
      </w:r>
      <w:r w:rsidR="00436A43">
        <w:rPr>
          <w:rFonts w:ascii="Times New Roman" w:hAnsi="Times New Roman" w:cs="Times New Roman"/>
          <w:sz w:val="28"/>
          <w:szCs w:val="28"/>
        </w:rPr>
        <w:t>организациях района - 3280</w:t>
      </w:r>
      <w:r w:rsidRPr="00A8476C">
        <w:rPr>
          <w:rFonts w:ascii="Times New Roman" w:hAnsi="Times New Roman" w:cs="Times New Roman"/>
          <w:sz w:val="28"/>
          <w:szCs w:val="28"/>
        </w:rPr>
        <w:t xml:space="preserve"> человек. Среднем</w:t>
      </w:r>
      <w:r w:rsidR="00436A43">
        <w:rPr>
          <w:rFonts w:ascii="Times New Roman" w:hAnsi="Times New Roman" w:cs="Times New Roman"/>
          <w:sz w:val="28"/>
          <w:szCs w:val="28"/>
        </w:rPr>
        <w:t>есячная заработная плата  в 2019 году составила 24</w:t>
      </w:r>
      <w:r w:rsidR="007D5D57">
        <w:rPr>
          <w:rFonts w:ascii="Times New Roman" w:hAnsi="Times New Roman" w:cs="Times New Roman"/>
          <w:sz w:val="28"/>
          <w:szCs w:val="28"/>
        </w:rPr>
        <w:t>321,5  рублей</w:t>
      </w:r>
      <w:r w:rsidRPr="00A8476C">
        <w:rPr>
          <w:rFonts w:ascii="Times New Roman" w:hAnsi="Times New Roman" w:cs="Times New Roman"/>
          <w:sz w:val="28"/>
          <w:szCs w:val="28"/>
        </w:rPr>
        <w:t>.</w:t>
      </w:r>
    </w:p>
    <w:p w:rsidR="007D5D57" w:rsidRDefault="00436A43" w:rsidP="008C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За  2019</w:t>
      </w:r>
      <w:r w:rsidR="007B70FD">
        <w:rPr>
          <w:rFonts w:ascii="Times New Roman" w:hAnsi="Times New Roman" w:cs="Times New Roman"/>
          <w:sz w:val="28"/>
          <w:szCs w:val="28"/>
        </w:rPr>
        <w:t xml:space="preserve"> год</w:t>
      </w:r>
      <w:r w:rsidR="00131EDA">
        <w:rPr>
          <w:rFonts w:ascii="Times New Roman" w:hAnsi="Times New Roman" w:cs="Times New Roman"/>
          <w:sz w:val="28"/>
          <w:szCs w:val="28"/>
        </w:rPr>
        <w:t>а на учете зарегистрировано 183</w:t>
      </w:r>
      <w:r w:rsidR="00B17915" w:rsidRPr="00B17915">
        <w:rPr>
          <w:rFonts w:ascii="Times New Roman" w:hAnsi="Times New Roman" w:cs="Times New Roman"/>
          <w:sz w:val="28"/>
          <w:szCs w:val="28"/>
        </w:rPr>
        <w:t xml:space="preserve"> безработных  граждан.</w:t>
      </w:r>
      <w:r w:rsidR="00B17915">
        <w:rPr>
          <w:rFonts w:ascii="Times New Roman" w:hAnsi="Times New Roman" w:cs="Times New Roman"/>
          <w:sz w:val="28"/>
          <w:szCs w:val="28"/>
        </w:rPr>
        <w:t xml:space="preserve"> </w:t>
      </w:r>
      <w:r w:rsidR="00B17915" w:rsidRPr="00B17915">
        <w:rPr>
          <w:rFonts w:ascii="Times New Roman" w:hAnsi="Times New Roman" w:cs="Times New Roman"/>
          <w:sz w:val="28"/>
          <w:szCs w:val="28"/>
        </w:rPr>
        <w:t>Уро</w:t>
      </w:r>
      <w:r w:rsidR="007D5D57">
        <w:rPr>
          <w:rFonts w:ascii="Times New Roman" w:hAnsi="Times New Roman" w:cs="Times New Roman"/>
          <w:sz w:val="28"/>
          <w:szCs w:val="28"/>
        </w:rPr>
        <w:t>вень безработицы  составляет 1</w:t>
      </w:r>
      <w:r w:rsidR="00B17915" w:rsidRPr="00B17915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B17915" w:rsidRPr="00B17915" w:rsidRDefault="00B17915" w:rsidP="008C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915">
        <w:rPr>
          <w:rFonts w:ascii="Times New Roman" w:hAnsi="Times New Roman" w:cs="Times New Roman"/>
          <w:sz w:val="28"/>
          <w:szCs w:val="28"/>
        </w:rPr>
        <w:t xml:space="preserve">       В текущем периоде  при  содействии центра занятости на постоянные и временные рабочие места трудоустроено </w:t>
      </w:r>
      <w:r w:rsidR="00436A43">
        <w:rPr>
          <w:rFonts w:ascii="Times New Roman" w:hAnsi="Times New Roman" w:cs="Times New Roman"/>
          <w:sz w:val="28"/>
          <w:szCs w:val="28"/>
        </w:rPr>
        <w:t xml:space="preserve">  </w:t>
      </w:r>
      <w:r w:rsidR="00131EDA">
        <w:rPr>
          <w:rFonts w:ascii="Times New Roman" w:hAnsi="Times New Roman" w:cs="Times New Roman"/>
          <w:sz w:val="28"/>
          <w:szCs w:val="28"/>
        </w:rPr>
        <w:t xml:space="preserve">59 </w:t>
      </w:r>
      <w:r w:rsidR="00436A43">
        <w:rPr>
          <w:rFonts w:ascii="Times New Roman" w:hAnsi="Times New Roman" w:cs="Times New Roman"/>
          <w:sz w:val="28"/>
          <w:szCs w:val="28"/>
        </w:rPr>
        <w:t xml:space="preserve"> </w:t>
      </w:r>
      <w:r w:rsidRPr="00B17915">
        <w:rPr>
          <w:rFonts w:ascii="Times New Roman" w:hAnsi="Times New Roman" w:cs="Times New Roman"/>
          <w:sz w:val="28"/>
          <w:szCs w:val="28"/>
        </w:rPr>
        <w:t>человек.</w:t>
      </w:r>
    </w:p>
    <w:p w:rsidR="00B17915" w:rsidRPr="00B17915" w:rsidRDefault="00B17915" w:rsidP="008C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915">
        <w:rPr>
          <w:rFonts w:ascii="Times New Roman" w:hAnsi="Times New Roman" w:cs="Times New Roman"/>
          <w:sz w:val="28"/>
          <w:szCs w:val="28"/>
        </w:rPr>
        <w:t xml:space="preserve">       В общественных и време</w:t>
      </w:r>
      <w:r w:rsidR="00436A43">
        <w:rPr>
          <w:rFonts w:ascii="Times New Roman" w:hAnsi="Times New Roman" w:cs="Times New Roman"/>
          <w:sz w:val="28"/>
          <w:szCs w:val="28"/>
        </w:rPr>
        <w:t xml:space="preserve">нных работах </w:t>
      </w:r>
      <w:r w:rsidR="009F3B51">
        <w:rPr>
          <w:rFonts w:ascii="Times New Roman" w:hAnsi="Times New Roman" w:cs="Times New Roman"/>
          <w:sz w:val="28"/>
          <w:szCs w:val="28"/>
        </w:rPr>
        <w:t xml:space="preserve">   </w:t>
      </w:r>
      <w:r w:rsidR="00436A43">
        <w:rPr>
          <w:rFonts w:ascii="Times New Roman" w:hAnsi="Times New Roman" w:cs="Times New Roman"/>
          <w:sz w:val="28"/>
          <w:szCs w:val="28"/>
        </w:rPr>
        <w:t xml:space="preserve">приняли участие   </w:t>
      </w:r>
      <w:r w:rsidR="00131EDA">
        <w:rPr>
          <w:rFonts w:ascii="Times New Roman" w:hAnsi="Times New Roman" w:cs="Times New Roman"/>
          <w:sz w:val="28"/>
          <w:szCs w:val="28"/>
        </w:rPr>
        <w:t>13</w:t>
      </w:r>
      <w:r w:rsidRPr="00B1791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B61DA9">
        <w:rPr>
          <w:rFonts w:ascii="Times New Roman" w:hAnsi="Times New Roman" w:cs="Times New Roman"/>
          <w:sz w:val="28"/>
          <w:szCs w:val="28"/>
        </w:rPr>
        <w:t>.</w:t>
      </w:r>
      <w:r w:rsidRPr="00B179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7915" w:rsidRPr="00B17915" w:rsidRDefault="00436A43" w:rsidP="008C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2019</w:t>
      </w:r>
      <w:r w:rsidR="00131EDA">
        <w:rPr>
          <w:rFonts w:ascii="Times New Roman" w:hAnsi="Times New Roman" w:cs="Times New Roman"/>
          <w:sz w:val="28"/>
          <w:szCs w:val="28"/>
        </w:rPr>
        <w:t xml:space="preserve"> году создано  55 </w:t>
      </w:r>
      <w:r w:rsidR="00B17915" w:rsidRPr="00B17915">
        <w:rPr>
          <w:rFonts w:ascii="Times New Roman" w:hAnsi="Times New Roman" w:cs="Times New Roman"/>
          <w:sz w:val="28"/>
          <w:szCs w:val="28"/>
        </w:rPr>
        <w:t xml:space="preserve"> временных  рабочих мест для несовершеннолетних граждан, желающих трудиться в свободное от учебы время. </w:t>
      </w:r>
    </w:p>
    <w:p w:rsidR="00B17915" w:rsidRPr="00B17915" w:rsidRDefault="00A55D3D" w:rsidP="008C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17915" w:rsidRPr="00B17915">
        <w:rPr>
          <w:rFonts w:ascii="Times New Roman" w:hAnsi="Times New Roman" w:cs="Times New Roman"/>
          <w:sz w:val="28"/>
          <w:szCs w:val="28"/>
        </w:rPr>
        <w:t xml:space="preserve">С начало года </w:t>
      </w:r>
      <w:r>
        <w:rPr>
          <w:rFonts w:ascii="Times New Roman" w:hAnsi="Times New Roman" w:cs="Times New Roman"/>
          <w:sz w:val="28"/>
          <w:szCs w:val="28"/>
        </w:rPr>
        <w:t>прошли обучение</w:t>
      </w:r>
      <w:r w:rsidR="00131EDA">
        <w:rPr>
          <w:rFonts w:ascii="Times New Roman" w:hAnsi="Times New Roman" w:cs="Times New Roman"/>
          <w:sz w:val="28"/>
          <w:szCs w:val="28"/>
        </w:rPr>
        <w:t xml:space="preserve"> 120</w:t>
      </w:r>
      <w:r w:rsidR="00B17915" w:rsidRPr="00B1791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B17915" w:rsidRPr="00863804" w:rsidRDefault="00B17915" w:rsidP="00336B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8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1A47" w:rsidRPr="00863804">
        <w:rPr>
          <w:rFonts w:ascii="Times New Roman" w:hAnsi="Times New Roman" w:cs="Times New Roman"/>
          <w:b/>
          <w:sz w:val="28"/>
          <w:szCs w:val="28"/>
        </w:rPr>
        <w:t>Аграрный комплекс</w:t>
      </w:r>
    </w:p>
    <w:p w:rsidR="00863804" w:rsidRPr="005833E5" w:rsidRDefault="00863804" w:rsidP="0086380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В агропромышленном комплексе Свердловского района осуществляют производственную деятельность 12 сельскохозяйственных предприятий, 3 структурных подразделения, 72 крестьянских (фермерских) хозяйства  и индивидуальных предпринимателей, 4 тысячи личных подсобных хозяйств. Посевные площади во всех категориях хозяйств в 2019 году составляли 63,5 тыс. га. </w:t>
      </w:r>
      <w:proofErr w:type="gramStart"/>
      <w:r w:rsidRPr="005833E5">
        <w:rPr>
          <w:rFonts w:ascii="Times New Roman" w:hAnsi="Times New Roman" w:cs="Times New Roman"/>
          <w:sz w:val="28"/>
          <w:szCs w:val="28"/>
        </w:rPr>
        <w:t xml:space="preserve">Дополнительно за последние 5 лет было введено в оборот – </w:t>
      </w:r>
      <w:smartTag w:uri="urn:schemas-microsoft-com:office:smarttags" w:element="metricconverter">
        <w:smartTagPr>
          <w:attr w:name="ProductID" w:val="6540 гектар"/>
        </w:smartTagPr>
        <w:r w:rsidRPr="005833E5">
          <w:rPr>
            <w:rFonts w:ascii="Times New Roman" w:hAnsi="Times New Roman" w:cs="Times New Roman"/>
            <w:sz w:val="28"/>
            <w:szCs w:val="28"/>
          </w:rPr>
          <w:t>6540 гектар</w:t>
        </w:r>
      </w:smartTag>
      <w:r w:rsidRPr="005833E5">
        <w:rPr>
          <w:rFonts w:ascii="Times New Roman" w:hAnsi="Times New Roman" w:cs="Times New Roman"/>
          <w:sz w:val="28"/>
          <w:szCs w:val="28"/>
        </w:rPr>
        <w:t xml:space="preserve"> ранее не используемой пашни.</w:t>
      </w:r>
      <w:proofErr w:type="gramEnd"/>
      <w:r w:rsidRPr="005833E5">
        <w:rPr>
          <w:rFonts w:ascii="Times New Roman" w:hAnsi="Times New Roman" w:cs="Times New Roman"/>
          <w:sz w:val="28"/>
          <w:szCs w:val="28"/>
        </w:rPr>
        <w:t xml:space="preserve"> Это позволило получить валовой сбор </w:t>
      </w:r>
      <w:r w:rsidR="005833E5" w:rsidRPr="00C54D6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2019</w:t>
      </w:r>
      <w:r w:rsidRPr="00C54D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году: зерновых</w:t>
      </w:r>
      <w:r w:rsidRPr="005833E5">
        <w:rPr>
          <w:rFonts w:ascii="Times New Roman" w:hAnsi="Times New Roman" w:cs="Times New Roman"/>
          <w:sz w:val="28"/>
          <w:szCs w:val="28"/>
        </w:rPr>
        <w:t xml:space="preserve"> – 219,9 тыс. тонн в весе после доработки при урожайности 44,4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>/га (</w:t>
      </w:r>
      <w:smartTag w:uri="urn:schemas-microsoft-com:office:smarttags" w:element="metricconverter">
        <w:smartTagPr>
          <w:attr w:name="ProductID" w:val="2018 г"/>
        </w:smartTagPr>
        <w:r w:rsidRPr="005833E5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5833E5">
        <w:rPr>
          <w:rFonts w:ascii="Times New Roman" w:hAnsi="Times New Roman" w:cs="Times New Roman"/>
          <w:sz w:val="28"/>
          <w:szCs w:val="28"/>
        </w:rPr>
        <w:t xml:space="preserve"> – 203,2 тыс. тонн; 41,7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/га), сахарной свеклы – 49,3 тыс. тонн при урожайности 404,5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/га (2018 год – 21,6 тыс. тонн; </w:t>
      </w:r>
      <w:proofErr w:type="gramStart"/>
      <w:r w:rsidRPr="005833E5">
        <w:rPr>
          <w:rFonts w:ascii="Times New Roman" w:hAnsi="Times New Roman" w:cs="Times New Roman"/>
          <w:sz w:val="28"/>
          <w:szCs w:val="28"/>
        </w:rPr>
        <w:t xml:space="preserve">372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/га), масличных – 22,6 тыс. тонн при урожайности 25,6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/га (2018 год – 19,1 тыс. тонн, урожайность – 16,7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/га), картофеля - 8,8 тыс. тонн при урожайности 147,5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/га (2017 год – 20,5 тыс. тонн; 251,7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/га). </w:t>
      </w:r>
      <w:proofErr w:type="gramEnd"/>
    </w:p>
    <w:p w:rsidR="00863804" w:rsidRPr="005833E5" w:rsidRDefault="00863804" w:rsidP="0086380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 На  1 января 2020 года поголовье КРС во всех категориях хозяйств составило 3142 головы (- 70 голов к аналогичному периоду прошлого года), в т. ч. коров 1027 голов (+ 4 головы). Поголовье свиней составило 2061 голову (- 484 головы), овец и коз – 1795 голов (- 33 головы), поголовье птицы – 37,0 тыс. голов (- 1,4 тысяч голов).  Производство молока в 2019 году составило 6,5 тыс. тонн (+0,6 тыс. тонн), мяса на убой в живом весе – 1,1 тыс. тонн(-0,3 тыс. тонн).</w:t>
      </w:r>
    </w:p>
    <w:p w:rsidR="00863804" w:rsidRPr="005833E5" w:rsidRDefault="00863804" w:rsidP="008638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         В последние годы значительно обновился машинно-тракторный парк. За последние пять лет хозяйствами было приобретено 106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энергонасыщенных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 трактора, 55 зерноуборочных комбайнов, 4 кормоуборочных комбайна, 2 современных свеклоуборочных комбайна, более 100 единиц почвообрабатывающих и посевных комплексов, 6 большегрузных автомобилей. За 2019 год приобретено 5 новых зерноуборочных комбайна, 7 большегрузных автомобилей, 11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энергонасыщенных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 xml:space="preserve"> тракторов, более 18 единиц прицепной сельхозтехники.</w:t>
      </w:r>
    </w:p>
    <w:p w:rsidR="00863804" w:rsidRPr="005833E5" w:rsidRDefault="00863804" w:rsidP="00863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         Все сельскохозяйственные организации и крестьянские (фермерские) хозяйства района участвуют в реализации мероприятий государственной программы Орловской области «Развитие  сельского хозяйства и регулирование рынков сельскохозяйственной продукции, сырья и продовольствия в Орловской области на 2013 – 2020 годы», со всеми  заключены 3-х сторонние соглашения. </w:t>
      </w:r>
    </w:p>
    <w:p w:rsidR="00863804" w:rsidRPr="005833E5" w:rsidRDefault="00863804" w:rsidP="00863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lastRenderedPageBreak/>
        <w:t xml:space="preserve">         Большую роль в производство сельскохозяйственной продукции вносят крестьянские (фермерские) хозяйства, так имея 31,6 % пашни в районе (24,1 тыс. га), они получили 79,4 тыс. тонн зерна или 36,1 % от общего валового сбора при урожайности 44,7  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>/га.</w:t>
      </w:r>
    </w:p>
    <w:p w:rsidR="00863804" w:rsidRPr="005833E5" w:rsidRDefault="00863804" w:rsidP="00863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        Также крестьянские (фермерские) хозяйства в 2019 году произвели 38,7 % масличных культур от общего валового сбора по району, в том числе сои – 31 %, рапса – 70 %.</w:t>
      </w:r>
    </w:p>
    <w:p w:rsidR="00863804" w:rsidRPr="005833E5" w:rsidRDefault="00863804" w:rsidP="00863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       Свой вклад в реализацию мероприятий этой программы вносят  и личные подсобные хозяйства.</w:t>
      </w:r>
      <w:r w:rsidRPr="005833E5">
        <w:rPr>
          <w:rFonts w:ascii="Times New Roman" w:hAnsi="Times New Roman" w:cs="Times New Roman"/>
          <w:sz w:val="28"/>
          <w:szCs w:val="28"/>
        </w:rPr>
        <w:tab/>
        <w:t>На своих подворьях они производят 91 % картофеля, 100 % овощей, плодов и ягод, 83 % - мяса на убой в живом весе, 20 % - молока, 100 % яиц.</w:t>
      </w:r>
    </w:p>
    <w:p w:rsidR="00863804" w:rsidRPr="005833E5" w:rsidRDefault="00863804" w:rsidP="00863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        В 2019 году всеми категориями хозяй</w:t>
      </w:r>
      <w:proofErr w:type="gramStart"/>
      <w:r w:rsidRPr="005833E5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5833E5">
        <w:rPr>
          <w:rFonts w:ascii="Times New Roman" w:hAnsi="Times New Roman" w:cs="Times New Roman"/>
          <w:sz w:val="28"/>
          <w:szCs w:val="28"/>
        </w:rPr>
        <w:t>оизведено валовой продукции в действующих ценах на сумму 4082 млн. рублей (110 % к уровню 2018  года).  Ожидается получить выручки от реализации продукции 5675 млн. рублей, а также 1294 млн. рублей прибыли при рентабельности 31,9  %.</w:t>
      </w:r>
    </w:p>
    <w:p w:rsidR="00863804" w:rsidRPr="00863804" w:rsidRDefault="00863804" w:rsidP="008638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3E5">
        <w:rPr>
          <w:rFonts w:ascii="Times New Roman" w:hAnsi="Times New Roman" w:cs="Times New Roman"/>
          <w:sz w:val="28"/>
          <w:szCs w:val="28"/>
        </w:rPr>
        <w:t xml:space="preserve">         Сделан серьезный задел под урожай 2020 года: посеяно 25,9 тыс. га озимых зерновых культур, в полном объеме засыпаны семена яровых культур, подготовлена почва под сев яровых культур.</w:t>
      </w:r>
      <w:r w:rsidRPr="008638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3804" w:rsidRPr="00863804" w:rsidRDefault="00863804" w:rsidP="008638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8476C" w:rsidRPr="00720E79" w:rsidRDefault="00A8476C" w:rsidP="00336B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0E79">
        <w:rPr>
          <w:rFonts w:ascii="Times New Roman" w:hAnsi="Times New Roman" w:cs="Times New Roman"/>
          <w:b/>
          <w:sz w:val="32"/>
          <w:szCs w:val="32"/>
        </w:rPr>
        <w:t>Промышленность</w:t>
      </w:r>
    </w:p>
    <w:p w:rsidR="00A8476C" w:rsidRPr="00A8476C" w:rsidRDefault="00A8476C" w:rsidP="008C4F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76C">
        <w:rPr>
          <w:rFonts w:ascii="Times New Roman" w:hAnsi="Times New Roman" w:cs="Times New Roman"/>
          <w:sz w:val="28"/>
          <w:szCs w:val="28"/>
        </w:rPr>
        <w:t xml:space="preserve">Промышленный сектор экономики района в настоящее время представлен 5  предприятиями, на которых трудятся  220 человек. </w:t>
      </w:r>
    </w:p>
    <w:p w:rsidR="00A8476C" w:rsidRPr="00A8476C" w:rsidRDefault="00A8476C" w:rsidP="008C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76C">
        <w:rPr>
          <w:rFonts w:ascii="Times New Roman" w:hAnsi="Times New Roman" w:cs="Times New Roman"/>
          <w:sz w:val="28"/>
          <w:szCs w:val="28"/>
        </w:rPr>
        <w:t xml:space="preserve">          Объем отгруженных товаров собственного производства, выполненных</w:t>
      </w:r>
      <w:r w:rsidR="007B70FD">
        <w:rPr>
          <w:rFonts w:ascii="Times New Roman" w:hAnsi="Times New Roman" w:cs="Times New Roman"/>
          <w:sz w:val="28"/>
          <w:szCs w:val="28"/>
        </w:rPr>
        <w:t xml:space="preserve"> работ и услуг </w:t>
      </w:r>
      <w:r w:rsidR="00436A43">
        <w:rPr>
          <w:rFonts w:ascii="Times New Roman" w:hAnsi="Times New Roman" w:cs="Times New Roman"/>
          <w:sz w:val="28"/>
          <w:szCs w:val="28"/>
        </w:rPr>
        <w:t xml:space="preserve"> по предварительным дан</w:t>
      </w:r>
      <w:r w:rsidR="00B43F90">
        <w:rPr>
          <w:rFonts w:ascii="Times New Roman" w:hAnsi="Times New Roman" w:cs="Times New Roman"/>
          <w:sz w:val="28"/>
          <w:szCs w:val="28"/>
        </w:rPr>
        <w:t>н</w:t>
      </w:r>
      <w:r w:rsidR="00436A43">
        <w:rPr>
          <w:rFonts w:ascii="Times New Roman" w:hAnsi="Times New Roman" w:cs="Times New Roman"/>
          <w:sz w:val="28"/>
          <w:szCs w:val="28"/>
        </w:rPr>
        <w:t>ы</w:t>
      </w:r>
      <w:r w:rsidR="00B43F90">
        <w:rPr>
          <w:rFonts w:ascii="Times New Roman" w:hAnsi="Times New Roman" w:cs="Times New Roman"/>
          <w:sz w:val="28"/>
          <w:szCs w:val="28"/>
        </w:rPr>
        <w:t>м</w:t>
      </w:r>
      <w:r w:rsidR="00436A43">
        <w:rPr>
          <w:rFonts w:ascii="Times New Roman" w:hAnsi="Times New Roman" w:cs="Times New Roman"/>
          <w:sz w:val="28"/>
          <w:szCs w:val="28"/>
        </w:rPr>
        <w:t xml:space="preserve"> </w:t>
      </w:r>
      <w:r w:rsidR="007B70FD">
        <w:rPr>
          <w:rFonts w:ascii="Times New Roman" w:hAnsi="Times New Roman" w:cs="Times New Roman"/>
          <w:sz w:val="28"/>
          <w:szCs w:val="28"/>
        </w:rPr>
        <w:t xml:space="preserve">за </w:t>
      </w:r>
      <w:r w:rsidR="00B43F90">
        <w:rPr>
          <w:rFonts w:ascii="Times New Roman" w:hAnsi="Times New Roman" w:cs="Times New Roman"/>
          <w:sz w:val="28"/>
          <w:szCs w:val="28"/>
        </w:rPr>
        <w:t xml:space="preserve">2019 год </w:t>
      </w:r>
      <w:r w:rsidR="00B43F90" w:rsidRPr="005833E5">
        <w:rPr>
          <w:rFonts w:ascii="Times New Roman" w:hAnsi="Times New Roman" w:cs="Times New Roman"/>
          <w:sz w:val="28"/>
          <w:szCs w:val="28"/>
        </w:rPr>
        <w:t>составл</w:t>
      </w:r>
      <w:r w:rsidR="00436A43" w:rsidRPr="005833E5">
        <w:rPr>
          <w:rFonts w:ascii="Times New Roman" w:hAnsi="Times New Roman" w:cs="Times New Roman"/>
          <w:sz w:val="28"/>
          <w:szCs w:val="28"/>
        </w:rPr>
        <w:t xml:space="preserve">яет </w:t>
      </w:r>
      <w:r w:rsidR="00863804" w:rsidRPr="005833E5">
        <w:rPr>
          <w:rFonts w:ascii="Times New Roman" w:hAnsi="Times New Roman" w:cs="Times New Roman"/>
          <w:sz w:val="28"/>
          <w:szCs w:val="28"/>
        </w:rPr>
        <w:t xml:space="preserve">   871</w:t>
      </w:r>
      <w:r w:rsidR="00B43F90" w:rsidRPr="005833E5">
        <w:rPr>
          <w:rFonts w:ascii="Times New Roman" w:hAnsi="Times New Roman" w:cs="Times New Roman"/>
          <w:sz w:val="28"/>
          <w:szCs w:val="28"/>
        </w:rPr>
        <w:t>5</w:t>
      </w:r>
      <w:r w:rsidR="00863804" w:rsidRPr="005833E5">
        <w:rPr>
          <w:rFonts w:ascii="Times New Roman" w:hAnsi="Times New Roman" w:cs="Times New Roman"/>
          <w:sz w:val="28"/>
          <w:szCs w:val="28"/>
        </w:rPr>
        <w:t>20,6</w:t>
      </w:r>
      <w:r w:rsidR="00B43F90" w:rsidRPr="005833E5">
        <w:rPr>
          <w:rFonts w:ascii="Times New Roman" w:hAnsi="Times New Roman" w:cs="Times New Roman"/>
          <w:sz w:val="28"/>
          <w:szCs w:val="28"/>
        </w:rPr>
        <w:t xml:space="preserve"> </w:t>
      </w:r>
      <w:r w:rsidR="00863804" w:rsidRPr="005833E5">
        <w:rPr>
          <w:rFonts w:ascii="Times New Roman" w:hAnsi="Times New Roman" w:cs="Times New Roman"/>
          <w:sz w:val="28"/>
          <w:szCs w:val="28"/>
        </w:rPr>
        <w:t>тыс.</w:t>
      </w:r>
      <w:r w:rsidR="0080074A" w:rsidRPr="005833E5">
        <w:rPr>
          <w:rFonts w:ascii="Times New Roman" w:hAnsi="Times New Roman" w:cs="Times New Roman"/>
          <w:sz w:val="28"/>
          <w:szCs w:val="28"/>
        </w:rPr>
        <w:t xml:space="preserve"> рублей, что </w:t>
      </w:r>
      <w:r w:rsidR="00B43F90" w:rsidRPr="005833E5">
        <w:rPr>
          <w:rFonts w:ascii="Times New Roman" w:hAnsi="Times New Roman" w:cs="Times New Roman"/>
          <w:sz w:val="28"/>
          <w:szCs w:val="28"/>
        </w:rPr>
        <w:t xml:space="preserve">выше </w:t>
      </w:r>
      <w:r w:rsidRPr="005833E5">
        <w:rPr>
          <w:rFonts w:ascii="Times New Roman" w:hAnsi="Times New Roman" w:cs="Times New Roman"/>
          <w:sz w:val="28"/>
          <w:szCs w:val="28"/>
        </w:rPr>
        <w:t>уровня соответствую</w:t>
      </w:r>
      <w:r w:rsidR="00B43F90" w:rsidRPr="005833E5">
        <w:rPr>
          <w:rFonts w:ascii="Times New Roman" w:hAnsi="Times New Roman" w:cs="Times New Roman"/>
          <w:sz w:val="28"/>
          <w:szCs w:val="28"/>
        </w:rPr>
        <w:t>щего периода прошлого года на 5</w:t>
      </w:r>
      <w:r w:rsidRPr="005833E5">
        <w:rPr>
          <w:rFonts w:ascii="Times New Roman" w:hAnsi="Times New Roman" w:cs="Times New Roman"/>
          <w:sz w:val="28"/>
          <w:szCs w:val="28"/>
        </w:rPr>
        <w:t>%.</w:t>
      </w:r>
    </w:p>
    <w:p w:rsidR="00A8476C" w:rsidRDefault="003E621A" w:rsidP="00336B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И</w:t>
      </w:r>
      <w:r w:rsidR="00146A3D" w:rsidRPr="00720E79">
        <w:rPr>
          <w:rFonts w:ascii="Times New Roman" w:hAnsi="Times New Roman" w:cs="Times New Roman"/>
          <w:b/>
          <w:sz w:val="32"/>
          <w:szCs w:val="32"/>
        </w:rPr>
        <w:t>нвестици</w:t>
      </w:r>
      <w:r w:rsidR="00336BFE">
        <w:rPr>
          <w:rFonts w:ascii="Times New Roman" w:hAnsi="Times New Roman" w:cs="Times New Roman"/>
          <w:b/>
          <w:sz w:val="32"/>
          <w:szCs w:val="32"/>
        </w:rPr>
        <w:t>и</w:t>
      </w:r>
    </w:p>
    <w:p w:rsidR="003E621A" w:rsidRPr="00336BFE" w:rsidRDefault="003E621A" w:rsidP="003E621A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6BFE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Pr="00336BFE">
        <w:rPr>
          <w:rFonts w:ascii="Times New Roman" w:eastAsia="Calibri" w:hAnsi="Times New Roman" w:cs="Times New Roman"/>
          <w:sz w:val="28"/>
          <w:szCs w:val="28"/>
        </w:rPr>
        <w:t xml:space="preserve"> по-прежнему  проводится работа, направленная на повышение инвестиционной привлекательности</w:t>
      </w:r>
      <w:r w:rsidRPr="00336BFE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6BF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621A" w:rsidRDefault="003E621A" w:rsidP="003E621A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6BFE">
        <w:rPr>
          <w:rFonts w:ascii="Times New Roman" w:hAnsi="Times New Roman" w:cs="Times New Roman"/>
          <w:sz w:val="28"/>
          <w:szCs w:val="28"/>
        </w:rPr>
        <w:t>Объем инвестиции в основной</w:t>
      </w:r>
      <w:r>
        <w:rPr>
          <w:rFonts w:ascii="Times New Roman" w:hAnsi="Times New Roman" w:cs="Times New Roman"/>
          <w:sz w:val="28"/>
          <w:szCs w:val="28"/>
        </w:rPr>
        <w:t xml:space="preserve"> капитал в 2019</w:t>
      </w:r>
      <w:r w:rsidRPr="00AE65A3">
        <w:rPr>
          <w:rFonts w:ascii="Times New Roman" w:hAnsi="Times New Roman" w:cs="Times New Roman"/>
          <w:sz w:val="28"/>
          <w:szCs w:val="28"/>
        </w:rPr>
        <w:t xml:space="preserve"> году, за счет всех источников финансирования,</w:t>
      </w:r>
      <w:r>
        <w:rPr>
          <w:rFonts w:ascii="Times New Roman" w:hAnsi="Times New Roman" w:cs="Times New Roman"/>
          <w:sz w:val="28"/>
          <w:szCs w:val="28"/>
        </w:rPr>
        <w:t xml:space="preserve">  по предварительным данным, привлечено </w:t>
      </w:r>
      <w:r w:rsidR="00336BFE">
        <w:rPr>
          <w:rFonts w:ascii="Times New Roman" w:hAnsi="Times New Roman" w:cs="Times New Roman"/>
          <w:sz w:val="28"/>
          <w:szCs w:val="28"/>
        </w:rPr>
        <w:t>1190240</w:t>
      </w:r>
      <w:r w:rsidRPr="00AE65A3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336BF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336BFE">
        <w:rPr>
          <w:rFonts w:ascii="Times New Roman" w:hAnsi="Times New Roman" w:cs="Times New Roman"/>
          <w:sz w:val="28"/>
          <w:szCs w:val="28"/>
        </w:rPr>
        <w:t xml:space="preserve">ублей, что соответствует уровню прошлого года. </w:t>
      </w:r>
      <w:r w:rsidRPr="00AE65A3">
        <w:rPr>
          <w:rFonts w:ascii="Times New Roman" w:hAnsi="Times New Roman" w:cs="Times New Roman"/>
          <w:sz w:val="28"/>
          <w:szCs w:val="28"/>
        </w:rPr>
        <w:t xml:space="preserve"> Основной инвестором является ООО «</w:t>
      </w:r>
      <w:proofErr w:type="spellStart"/>
      <w:r w:rsidRPr="00AE65A3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="00336BFE">
        <w:rPr>
          <w:rFonts w:ascii="Times New Roman" w:hAnsi="Times New Roman" w:cs="Times New Roman"/>
          <w:sz w:val="28"/>
          <w:szCs w:val="28"/>
        </w:rPr>
        <w:t>» - 9</w:t>
      </w:r>
      <w:r>
        <w:rPr>
          <w:rFonts w:ascii="Times New Roman" w:hAnsi="Times New Roman" w:cs="Times New Roman"/>
          <w:sz w:val="28"/>
          <w:szCs w:val="28"/>
        </w:rPr>
        <w:t xml:space="preserve">50120  тыс. </w:t>
      </w:r>
      <w:r w:rsidRPr="00AE65A3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, ЗАО </w:t>
      </w:r>
      <w:r w:rsidRPr="005833E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33E5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5833E5">
        <w:rPr>
          <w:rFonts w:ascii="Times New Roman" w:hAnsi="Times New Roman" w:cs="Times New Roman"/>
          <w:sz w:val="28"/>
          <w:szCs w:val="28"/>
        </w:rPr>
        <w:t>» -62100</w:t>
      </w:r>
      <w:r w:rsidR="00C5782B" w:rsidRPr="005833E5">
        <w:rPr>
          <w:rFonts w:ascii="Times New Roman" w:hAnsi="Times New Roman" w:cs="Times New Roman"/>
          <w:sz w:val="28"/>
          <w:szCs w:val="28"/>
        </w:rPr>
        <w:t xml:space="preserve">  тыс</w:t>
      </w:r>
      <w:proofErr w:type="gramStart"/>
      <w:r w:rsidRPr="005833E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833E5">
        <w:rPr>
          <w:rFonts w:ascii="Times New Roman" w:hAnsi="Times New Roman" w:cs="Times New Roman"/>
          <w:sz w:val="28"/>
          <w:szCs w:val="28"/>
        </w:rPr>
        <w:t>ублей.</w:t>
      </w:r>
      <w:r w:rsidRPr="00AE65A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E621A" w:rsidRPr="00AE65A3" w:rsidRDefault="003E621A" w:rsidP="003E621A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бизнес планом развития ООО «</w:t>
      </w:r>
      <w:proofErr w:type="spell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счет собственных средств и кредитов банка планируется  приобретение современной сельскохозяйственной техники, увеличение производства за счет покупки земли. </w:t>
      </w:r>
    </w:p>
    <w:p w:rsidR="00C65AA4" w:rsidRPr="00336BFE" w:rsidRDefault="003E621A" w:rsidP="00FA415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2019</w:t>
      </w:r>
      <w:r w:rsidR="0033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сдано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эксплуатацию 1000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жилья, в 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 индивидуального 1000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</w:t>
      </w:r>
    </w:p>
    <w:p w:rsidR="000C5458" w:rsidRDefault="000C5458" w:rsidP="00336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E79">
        <w:rPr>
          <w:rFonts w:ascii="Times New Roman" w:hAnsi="Times New Roman" w:cs="Times New Roman"/>
          <w:b/>
          <w:sz w:val="32"/>
          <w:szCs w:val="32"/>
        </w:rPr>
        <w:t>Торговля и общественное питание</w:t>
      </w:r>
    </w:p>
    <w:p w:rsidR="000C5458" w:rsidRPr="000C5458" w:rsidRDefault="000C5458" w:rsidP="008C4F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5458">
        <w:rPr>
          <w:rFonts w:ascii="Times New Roman" w:hAnsi="Times New Roman" w:cs="Times New Roman"/>
          <w:sz w:val="28"/>
          <w:szCs w:val="28"/>
        </w:rPr>
        <w:t xml:space="preserve"> Торговое обслуживание населения в настоящее время  осуществляют 151 то</w:t>
      </w:r>
      <w:r w:rsidR="009F3B51">
        <w:rPr>
          <w:rFonts w:ascii="Times New Roman" w:hAnsi="Times New Roman" w:cs="Times New Roman"/>
          <w:sz w:val="28"/>
          <w:szCs w:val="28"/>
        </w:rPr>
        <w:t>рговая структура, в том числе 97</w:t>
      </w:r>
      <w:r w:rsidRPr="000C5458">
        <w:rPr>
          <w:rFonts w:ascii="Times New Roman" w:hAnsi="Times New Roman" w:cs="Times New Roman"/>
          <w:sz w:val="28"/>
          <w:szCs w:val="28"/>
        </w:rPr>
        <w:t xml:space="preserve"> магазинов, 22 предприятия мелкорозничной торговой сети и 25 объектов общественного</w:t>
      </w:r>
      <w:r w:rsidR="009F3B51">
        <w:rPr>
          <w:rFonts w:ascii="Times New Roman" w:hAnsi="Times New Roman" w:cs="Times New Roman"/>
          <w:sz w:val="28"/>
          <w:szCs w:val="28"/>
        </w:rPr>
        <w:t xml:space="preserve"> питания. В торговли занято  645</w:t>
      </w:r>
      <w:r w:rsidRPr="000C5458">
        <w:rPr>
          <w:rFonts w:ascii="Times New Roman" w:hAnsi="Times New Roman" w:cs="Times New Roman"/>
          <w:sz w:val="28"/>
          <w:szCs w:val="28"/>
        </w:rPr>
        <w:t xml:space="preserve">  человек.</w:t>
      </w:r>
    </w:p>
    <w:p w:rsidR="00C65AA4" w:rsidRPr="008C4FD6" w:rsidRDefault="000C5458" w:rsidP="008C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5458">
        <w:rPr>
          <w:rFonts w:ascii="Times New Roman" w:hAnsi="Times New Roman" w:cs="Times New Roman"/>
          <w:sz w:val="28"/>
          <w:szCs w:val="28"/>
        </w:rPr>
        <w:t xml:space="preserve">        Оборот розничной торговл</w:t>
      </w:r>
      <w:r w:rsidR="0080074A">
        <w:rPr>
          <w:rFonts w:ascii="Times New Roman" w:hAnsi="Times New Roman" w:cs="Times New Roman"/>
          <w:sz w:val="28"/>
          <w:szCs w:val="28"/>
        </w:rPr>
        <w:t xml:space="preserve">и за </w:t>
      </w:r>
      <w:r w:rsidR="009F3B51">
        <w:rPr>
          <w:rFonts w:ascii="Times New Roman" w:hAnsi="Times New Roman" w:cs="Times New Roman"/>
          <w:sz w:val="28"/>
          <w:szCs w:val="28"/>
        </w:rPr>
        <w:t>2019 год  по предварительным данным  составил 851,5</w:t>
      </w:r>
      <w:r w:rsidR="0080074A">
        <w:rPr>
          <w:rFonts w:ascii="Times New Roman" w:hAnsi="Times New Roman" w:cs="Times New Roman"/>
          <w:sz w:val="28"/>
          <w:szCs w:val="28"/>
        </w:rPr>
        <w:t xml:space="preserve"> тыс</w:t>
      </w:r>
      <w:r w:rsidR="000162F6">
        <w:rPr>
          <w:rFonts w:ascii="Times New Roman" w:hAnsi="Times New Roman" w:cs="Times New Roman"/>
          <w:sz w:val="28"/>
          <w:szCs w:val="28"/>
        </w:rPr>
        <w:t>.</w:t>
      </w:r>
      <w:r w:rsidR="00DF6748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9F3B51">
        <w:rPr>
          <w:rFonts w:ascii="Times New Roman" w:hAnsi="Times New Roman" w:cs="Times New Roman"/>
          <w:sz w:val="28"/>
          <w:szCs w:val="28"/>
        </w:rPr>
        <w:t>, что выше уровня 2018 года на 5%.</w:t>
      </w:r>
      <w:r w:rsidR="00C61A19">
        <w:rPr>
          <w:rFonts w:ascii="Times New Roman" w:hAnsi="Times New Roman" w:cs="Times New Roman"/>
          <w:sz w:val="28"/>
          <w:szCs w:val="28"/>
        </w:rPr>
        <w:t xml:space="preserve">  </w:t>
      </w:r>
      <w:r w:rsidRPr="008C4FD6">
        <w:rPr>
          <w:rFonts w:ascii="Times New Roman" w:hAnsi="Times New Roman" w:cs="Times New Roman"/>
          <w:sz w:val="28"/>
          <w:szCs w:val="28"/>
        </w:rPr>
        <w:t>Население района бесперебойно обеспечивается продуктами питания и товарами первой необходимости. Оборот предпр</w:t>
      </w:r>
      <w:r w:rsidR="009F3B51">
        <w:rPr>
          <w:rFonts w:ascii="Times New Roman" w:hAnsi="Times New Roman" w:cs="Times New Roman"/>
          <w:sz w:val="28"/>
          <w:szCs w:val="28"/>
        </w:rPr>
        <w:t xml:space="preserve">иятий общественного питания  за </w:t>
      </w:r>
      <w:r w:rsidR="00DF6748">
        <w:rPr>
          <w:rFonts w:ascii="Times New Roman" w:hAnsi="Times New Roman" w:cs="Times New Roman"/>
          <w:sz w:val="28"/>
          <w:szCs w:val="28"/>
        </w:rPr>
        <w:t xml:space="preserve"> </w:t>
      </w:r>
      <w:r w:rsidRPr="008C4FD6">
        <w:rPr>
          <w:rFonts w:ascii="Times New Roman" w:hAnsi="Times New Roman" w:cs="Times New Roman"/>
          <w:sz w:val="28"/>
          <w:szCs w:val="28"/>
        </w:rPr>
        <w:t>201</w:t>
      </w:r>
      <w:r w:rsidR="009F3B51">
        <w:rPr>
          <w:rFonts w:ascii="Times New Roman" w:hAnsi="Times New Roman" w:cs="Times New Roman"/>
          <w:sz w:val="28"/>
          <w:szCs w:val="28"/>
        </w:rPr>
        <w:t xml:space="preserve">9 </w:t>
      </w:r>
      <w:r w:rsidRPr="008C4FD6">
        <w:rPr>
          <w:rFonts w:ascii="Times New Roman" w:hAnsi="Times New Roman" w:cs="Times New Roman"/>
          <w:sz w:val="28"/>
          <w:szCs w:val="28"/>
        </w:rPr>
        <w:t>го</w:t>
      </w:r>
      <w:r w:rsidR="0094726A" w:rsidRPr="008C4FD6">
        <w:rPr>
          <w:rFonts w:ascii="Times New Roman" w:hAnsi="Times New Roman" w:cs="Times New Roman"/>
          <w:sz w:val="28"/>
          <w:szCs w:val="28"/>
        </w:rPr>
        <w:t>д</w:t>
      </w:r>
      <w:r w:rsidR="009F3B51">
        <w:rPr>
          <w:rFonts w:ascii="Times New Roman" w:hAnsi="Times New Roman" w:cs="Times New Roman"/>
          <w:sz w:val="28"/>
          <w:szCs w:val="28"/>
        </w:rPr>
        <w:t xml:space="preserve"> по предварительным данным </w:t>
      </w:r>
      <w:r w:rsidR="0094726A" w:rsidRPr="008C4FD6">
        <w:rPr>
          <w:rFonts w:ascii="Times New Roman" w:hAnsi="Times New Roman" w:cs="Times New Roman"/>
          <w:sz w:val="28"/>
          <w:szCs w:val="28"/>
        </w:rPr>
        <w:t xml:space="preserve"> составил  </w:t>
      </w:r>
      <w:r w:rsidR="009F3B51">
        <w:rPr>
          <w:rFonts w:ascii="Times New Roman" w:hAnsi="Times New Roman" w:cs="Times New Roman"/>
          <w:sz w:val="28"/>
          <w:szCs w:val="28"/>
        </w:rPr>
        <w:t>16,7</w:t>
      </w:r>
      <w:r w:rsidR="0080074A">
        <w:rPr>
          <w:rFonts w:ascii="Times New Roman" w:hAnsi="Times New Roman" w:cs="Times New Roman"/>
          <w:sz w:val="28"/>
          <w:szCs w:val="28"/>
        </w:rPr>
        <w:t xml:space="preserve"> тыс.</w:t>
      </w:r>
      <w:r w:rsidRPr="008C4FD6">
        <w:rPr>
          <w:rFonts w:ascii="Times New Roman" w:hAnsi="Times New Roman" w:cs="Times New Roman"/>
          <w:sz w:val="28"/>
          <w:szCs w:val="28"/>
        </w:rPr>
        <w:t xml:space="preserve"> рублей, что  </w:t>
      </w:r>
      <w:r w:rsidR="00DF6748">
        <w:rPr>
          <w:rFonts w:ascii="Times New Roman" w:hAnsi="Times New Roman" w:cs="Times New Roman"/>
          <w:sz w:val="28"/>
          <w:szCs w:val="28"/>
        </w:rPr>
        <w:t>выше</w:t>
      </w:r>
      <w:r w:rsidRPr="008C4FD6">
        <w:rPr>
          <w:rFonts w:ascii="Times New Roman" w:hAnsi="Times New Roman" w:cs="Times New Roman"/>
          <w:sz w:val="28"/>
          <w:szCs w:val="28"/>
        </w:rPr>
        <w:t xml:space="preserve"> уровня 201</w:t>
      </w:r>
      <w:r w:rsidR="009F3B51">
        <w:rPr>
          <w:rFonts w:ascii="Times New Roman" w:hAnsi="Times New Roman" w:cs="Times New Roman"/>
          <w:sz w:val="28"/>
          <w:szCs w:val="28"/>
        </w:rPr>
        <w:t>8 года  на 6</w:t>
      </w:r>
      <w:r w:rsidRPr="008C4FD6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B17915" w:rsidRDefault="00B17915" w:rsidP="00DE2C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FD6">
        <w:rPr>
          <w:rFonts w:ascii="Times New Roman" w:hAnsi="Times New Roman" w:cs="Times New Roman"/>
          <w:b/>
          <w:sz w:val="28"/>
          <w:szCs w:val="28"/>
        </w:rPr>
        <w:t>Бюджет</w:t>
      </w:r>
    </w:p>
    <w:p w:rsidR="00B41287" w:rsidRPr="00B41287" w:rsidRDefault="0056427A" w:rsidP="00B41287">
      <w:pPr>
        <w:pStyle w:val="21"/>
        <w:spacing w:line="360" w:lineRule="auto"/>
        <w:jc w:val="both"/>
      </w:pPr>
      <w:r w:rsidRPr="00B41287">
        <w:rPr>
          <w:b/>
        </w:rPr>
        <w:t xml:space="preserve">  </w:t>
      </w:r>
      <w:r w:rsidR="00B41287" w:rsidRPr="00B41287">
        <w:t>С учетом  уточнений, проведенных в течение  года, консолидированный  бюджет выполнен по доходам в сумме 364068,7 тыс. рублей, на 95,8% к плану, ниже фактического  исполнения за 2018 год на 679,6 тыс. рублей.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lastRenderedPageBreak/>
        <w:t>В общей сумме доходов консолидированного бюджета безвозмездные поступления составили 199006,4 тыс. рублей  -  98,2 % к уточненному плану, меньше плана на 3717,8 тыс. рублей  и выше поступлений прошлого года на 487,1 тыс. рублей (100,2%).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>Собственных доходов консолидированного бюджета поступило 165062,3 тыс. рублей – 93,0% к уточненному плану, ниже плана на 12434,9 тыс. рублей.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 xml:space="preserve">Налог на доходы физических лиц остается </w:t>
      </w:r>
      <w:proofErr w:type="spellStart"/>
      <w:r w:rsidRPr="00B41287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Pr="00B41287">
        <w:rPr>
          <w:rFonts w:ascii="Times New Roman" w:hAnsi="Times New Roman" w:cs="Times New Roman"/>
          <w:sz w:val="28"/>
          <w:szCs w:val="28"/>
        </w:rPr>
        <w:t xml:space="preserve"> (42,2% всех доходов), поступления по нему  составили 69613,4 тыс</w:t>
      </w:r>
      <w:proofErr w:type="gramStart"/>
      <w:r w:rsidRPr="00B4128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41287">
        <w:rPr>
          <w:rFonts w:ascii="Times New Roman" w:hAnsi="Times New Roman" w:cs="Times New Roman"/>
          <w:sz w:val="28"/>
          <w:szCs w:val="28"/>
        </w:rPr>
        <w:t>ублей  что ниже уровня прошлого года на 6915,8 тыс. рублей(за счет уменьшения дополнительного норматива отчислений по НДФЛ на 2%). Наиболее крупными плательщиками НДФЛ являются ООО «</w:t>
      </w:r>
      <w:proofErr w:type="spellStart"/>
      <w:r w:rsidRPr="00B41287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Pr="00B4128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B41287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B41287">
        <w:rPr>
          <w:rFonts w:ascii="Times New Roman" w:hAnsi="Times New Roman" w:cs="Times New Roman"/>
          <w:sz w:val="28"/>
          <w:szCs w:val="28"/>
        </w:rPr>
        <w:t>редприятия потребкооперации, ЗАО «</w:t>
      </w:r>
      <w:proofErr w:type="spellStart"/>
      <w:r w:rsidRPr="00B41287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B41287">
        <w:rPr>
          <w:rFonts w:ascii="Times New Roman" w:hAnsi="Times New Roman" w:cs="Times New Roman"/>
          <w:sz w:val="28"/>
          <w:szCs w:val="28"/>
        </w:rPr>
        <w:t>», СПК «Ленинский»,ООО «</w:t>
      </w:r>
      <w:proofErr w:type="spellStart"/>
      <w:r w:rsidRPr="00B41287">
        <w:rPr>
          <w:rFonts w:ascii="Times New Roman" w:hAnsi="Times New Roman" w:cs="Times New Roman"/>
          <w:sz w:val="28"/>
          <w:szCs w:val="28"/>
        </w:rPr>
        <w:t>Римекс</w:t>
      </w:r>
      <w:proofErr w:type="spellEnd"/>
      <w:r w:rsidRPr="00B41287">
        <w:rPr>
          <w:rFonts w:ascii="Times New Roman" w:hAnsi="Times New Roman" w:cs="Times New Roman"/>
          <w:sz w:val="28"/>
          <w:szCs w:val="28"/>
        </w:rPr>
        <w:t>»,учреждения бюджетной сферы.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>Земельный налог составил 11,2%  собственных доходов, его собрано  18443,2тыс. рублей, ниже плана на 2477,5 тыс. рублей.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>Акцизов  поступило 11544,5 тыс. рублей, ниже плана на 48,3 тыс. рублей.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>Единый налог на вмененный доход получен в сумме 3834,8тыс. рублей, выше  плана  на 4,8 тыс. рублей</w:t>
      </w:r>
      <w:proofErr w:type="gramStart"/>
      <w:r w:rsidRPr="00B4128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>Удельный вес неналоговых доходов в общей сумме собственных доходов составляет 32,7% или 53990,9 тыс</w:t>
      </w:r>
      <w:proofErr w:type="gramStart"/>
      <w:r w:rsidRPr="00B4128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41287">
        <w:rPr>
          <w:rFonts w:ascii="Times New Roman" w:hAnsi="Times New Roman" w:cs="Times New Roman"/>
          <w:sz w:val="28"/>
          <w:szCs w:val="28"/>
        </w:rPr>
        <w:t>ублей: в том числе : доходы. получаемые в виде арендной платы за земельные участки – 10256,8,0 тыс.рублей  , что ниже плана на 124,3 тыс. рублей, и выше чем в 2018 году на 2002,9 тыс. рублей; доходы от сдачи в аренду муниципального имущества – 453,8 тыс</w:t>
      </w:r>
      <w:proofErr w:type="gramStart"/>
      <w:r w:rsidRPr="00B4128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41287">
        <w:rPr>
          <w:rFonts w:ascii="Times New Roman" w:hAnsi="Times New Roman" w:cs="Times New Roman"/>
          <w:sz w:val="28"/>
          <w:szCs w:val="28"/>
        </w:rPr>
        <w:t>ублей , что выше плановых назначений на 0,8 тыс.рублей; платежи за пользование природными ресурсами – 8,8 тыс.рублей , что ниже плановых назначений на 1,2 тыс.рублей; доходы от продажи земельных участков – 39139,5 тыс</w:t>
      </w:r>
      <w:proofErr w:type="gramStart"/>
      <w:r w:rsidRPr="00B4128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41287">
        <w:rPr>
          <w:rFonts w:ascii="Times New Roman" w:hAnsi="Times New Roman" w:cs="Times New Roman"/>
          <w:sz w:val="28"/>
          <w:szCs w:val="28"/>
        </w:rPr>
        <w:t xml:space="preserve">ублей, что выше плановых назначений на 178,9 тыс.рублей и выше аналогичных поступлений 2018 года на 2924,8 </w:t>
      </w:r>
      <w:r w:rsidRPr="00B41287">
        <w:rPr>
          <w:rFonts w:ascii="Times New Roman" w:hAnsi="Times New Roman" w:cs="Times New Roman"/>
          <w:sz w:val="28"/>
          <w:szCs w:val="28"/>
        </w:rPr>
        <w:lastRenderedPageBreak/>
        <w:t>тыс.рублей; штрафные санкции -1103,2 тыс.рублей это выше плановых назначений на 3,2 тыс.рублей.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 xml:space="preserve">        В составе консолидированного бюджета в бюджет поселений поступило в 2019 году собственных доходов 33610,9 тыс. рублей 93,7 %  к плану, ниже плана на 2259,8 тыс. рублей</w:t>
      </w:r>
      <w:proofErr w:type="gramStart"/>
      <w:r w:rsidRPr="00B4128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>Расходы в целом по поселениям сложились в сумме 65704,8тыс. рублей, на  95,6 % к уточненному плану.</w:t>
      </w:r>
    </w:p>
    <w:p w:rsidR="00B41287" w:rsidRPr="00B41287" w:rsidRDefault="00B41287" w:rsidP="00B4128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 xml:space="preserve">Расходы консолидированного бюджета района в 2019 году составили 371559,1 тыс. рублей - на 95,1 %, с экономией к плану 18941,2 тыс. рублей и выше исполнения за 2018год на 10625,3 тыс. рублей.  Уровень самофинансирования по бюджету района составил 44,4%.  На социально-культурную сферу израсходовано 252060,4 тыс. рублей, 67,8 %  всех расходов.  </w:t>
      </w:r>
    </w:p>
    <w:p w:rsidR="00C65AA4" w:rsidRPr="0056427A" w:rsidRDefault="00B41287" w:rsidP="00FA415C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1287">
        <w:rPr>
          <w:rFonts w:ascii="Times New Roman" w:hAnsi="Times New Roman" w:cs="Times New Roman"/>
          <w:sz w:val="28"/>
          <w:szCs w:val="28"/>
        </w:rPr>
        <w:t>Из общей суммы расходов консолидированного бюджета 371559,1 тыс. рублей, расходы на выплату заработной платы с начислениями составили 236005,0 тыс. рублей(63,5 %), на питание – 8264,3 тыс. рублей(2,2%).</w:t>
      </w:r>
    </w:p>
    <w:p w:rsidR="00DE041F" w:rsidRPr="00C65AA4" w:rsidRDefault="00B17915" w:rsidP="00C65AA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7187">
        <w:rPr>
          <w:rFonts w:ascii="Times New Roman" w:hAnsi="Times New Roman" w:cs="Times New Roman"/>
          <w:b/>
          <w:sz w:val="32"/>
          <w:szCs w:val="32"/>
        </w:rPr>
        <w:t>Инфраструктура</w:t>
      </w:r>
    </w:p>
    <w:p w:rsidR="00BE0139" w:rsidRPr="00697187" w:rsidRDefault="00376EF4" w:rsidP="0069718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187">
        <w:rPr>
          <w:rFonts w:ascii="Times New Roman" w:hAnsi="Times New Roman" w:cs="Times New Roman"/>
          <w:b/>
          <w:i/>
          <w:sz w:val="28"/>
          <w:szCs w:val="28"/>
        </w:rPr>
        <w:t>Строительство и ремонт дорог</w:t>
      </w:r>
    </w:p>
    <w:p w:rsidR="00697187" w:rsidRPr="00697187" w:rsidRDefault="00193B77" w:rsidP="00697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697187" w:rsidRPr="00697187">
        <w:rPr>
          <w:rFonts w:ascii="Times New Roman" w:hAnsi="Times New Roman" w:cs="Times New Roman"/>
          <w:color w:val="000000"/>
          <w:sz w:val="28"/>
          <w:szCs w:val="28"/>
        </w:rPr>
        <w:t>Всего в 2019 году отремонтировано 6,3242 км</w:t>
      </w:r>
      <w:proofErr w:type="gramStart"/>
      <w:r w:rsidR="00697187" w:rsidRPr="00697187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697187"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697187" w:rsidRPr="00697187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gramEnd"/>
      <w:r w:rsidR="00697187"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орог, на общую сумму 10219,579 тыс. руб., в том числе за счет Дорожного Фонда Орловской области 9451,8716 тыс. руб.  </w:t>
      </w:r>
    </w:p>
    <w:p w:rsidR="00697187" w:rsidRPr="00697187" w:rsidRDefault="00697187" w:rsidP="00697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3B77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В 2019 году  по программе формирование современной городской среды выполнены работы по благоустройству двух дворовых территорий в </w:t>
      </w:r>
      <w:proofErr w:type="spellStart"/>
      <w:r w:rsidRPr="00697187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. Змиевка:-   ул. Кима </w:t>
      </w:r>
      <w:proofErr w:type="spellStart"/>
      <w:r w:rsidRPr="00697187">
        <w:rPr>
          <w:rFonts w:ascii="Times New Roman" w:hAnsi="Times New Roman" w:cs="Times New Roman"/>
          <w:color w:val="000000"/>
          <w:sz w:val="28"/>
          <w:szCs w:val="28"/>
        </w:rPr>
        <w:t>Талатынова</w:t>
      </w:r>
      <w:proofErr w:type="spellEnd"/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, д.4, 6, 8, общая стоимость ремонта </w:t>
      </w:r>
    </w:p>
    <w:p w:rsidR="00697187" w:rsidRPr="00697187" w:rsidRDefault="00697187" w:rsidP="00697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18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697187">
        <w:rPr>
          <w:rFonts w:ascii="Times New Roman" w:hAnsi="Times New Roman" w:cs="Times New Roman"/>
          <w:color w:val="000000"/>
          <w:sz w:val="28"/>
          <w:szCs w:val="28"/>
        </w:rPr>
        <w:t>494260,00 руб., в том числе средства бюджета Орловской области 2469317,40 руб., средства бюджета городского поселения Змиевка — 24942,60 руб., дворовая территория имеет освещение, малые архитектурные формы в виде 18  скамеек со спинкой, 9  урн, дворовые проезды в нормативном виде;</w:t>
      </w:r>
    </w:p>
    <w:p w:rsidR="00697187" w:rsidRPr="00581983" w:rsidRDefault="00697187" w:rsidP="0058198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18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ул. Ленина д.36, общая стоимость ремонта 808783,0 руб., в том числе средства бюджета Орловской области 800695,17 руб., средства бюджета городского поселения Змиевка — 8087,83 руб., дворовая территория имеет </w:t>
      </w:r>
      <w:r w:rsidRPr="00581983">
        <w:rPr>
          <w:rFonts w:ascii="Times New Roman" w:hAnsi="Times New Roman" w:cs="Times New Roman"/>
          <w:color w:val="000000"/>
          <w:sz w:val="28"/>
          <w:szCs w:val="28"/>
        </w:rPr>
        <w:t>освещение, малые архитектурные формы в виде 2  скамеек со спинкой, 1 урны, дворовые проезды в нормативном виде.</w:t>
      </w:r>
    </w:p>
    <w:p w:rsidR="00581983" w:rsidRPr="00581983" w:rsidRDefault="00581983" w:rsidP="005819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   В 2019 году региональным Фондом капитального ремонта общего имущества на территории Орловской области осуществлен капитальный ремонт крыш многоквартирных домов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ул. Кима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Талатынова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д.6, ул. Молодежная д.8, д.11. </w:t>
      </w:r>
    </w:p>
    <w:p w:rsidR="00581983" w:rsidRPr="00804ACA" w:rsidRDefault="00193B77" w:rsidP="00804A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В 2020 году согласно краткосрочного плана </w:t>
      </w:r>
      <w:proofErr w:type="gramStart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>реализации областной адресной программы капитального ремонта общего имущества многоквартирных домов</w:t>
      </w:r>
      <w:proofErr w:type="gramEnd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Орловской области на 2020 год, запланирован комплексный капитальный ремонт многоквартирных домов: </w:t>
      </w:r>
      <w:proofErr w:type="spellStart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ул. Чапаева д.6, </w:t>
      </w:r>
      <w:proofErr w:type="spellStart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пер. Ленина д.2; капитальный ремонт крыш многоквартирных домов: </w:t>
      </w:r>
      <w:proofErr w:type="spellStart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ул. Чапаева д.65, </w:t>
      </w:r>
      <w:bookmarkStart w:id="1" w:name="__DdeLink__40_129245489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пос. </w:t>
      </w:r>
      <w:proofErr w:type="spellStart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>Куракинский</w:t>
      </w:r>
      <w:proofErr w:type="spellEnd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площадь имени Князя Куракина д.3</w:t>
      </w:r>
      <w:bookmarkEnd w:id="1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,  пос. </w:t>
      </w:r>
      <w:proofErr w:type="spellStart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>Куракинский</w:t>
      </w:r>
      <w:proofErr w:type="spellEnd"/>
      <w:r w:rsidR="00581983"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площадь имени Князя </w:t>
      </w:r>
      <w:r w:rsidR="00581983" w:rsidRPr="00804ACA">
        <w:rPr>
          <w:rFonts w:ascii="Times New Roman" w:hAnsi="Times New Roman" w:cs="Times New Roman"/>
          <w:color w:val="000000"/>
          <w:sz w:val="28"/>
          <w:szCs w:val="28"/>
        </w:rPr>
        <w:t>Куракина д.4.</w:t>
      </w:r>
    </w:p>
    <w:p w:rsidR="00804ACA" w:rsidRPr="00804ACA" w:rsidRDefault="00804ACA" w:rsidP="00804AC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04ACA">
        <w:rPr>
          <w:rFonts w:ascii="Times New Roman" w:hAnsi="Times New Roman" w:cs="Times New Roman"/>
          <w:b/>
          <w:color w:val="000000"/>
          <w:sz w:val="28"/>
          <w:szCs w:val="28"/>
        </w:rPr>
        <w:t>Социальная защита</w:t>
      </w:r>
    </w:p>
    <w:p w:rsidR="00804ACA" w:rsidRPr="00804ACA" w:rsidRDefault="00804ACA" w:rsidP="00804AC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04ACA">
        <w:rPr>
          <w:rFonts w:ascii="Times New Roman" w:eastAsia="Calibri" w:hAnsi="Times New Roman" w:cs="Times New Roman"/>
          <w:sz w:val="28"/>
          <w:szCs w:val="28"/>
        </w:rPr>
        <w:t>За 2019 год социальной защитой населения по Свердловскому району предоставлены более 70 видов различных выплат на сумму 125 млн. 349 тыс. 418 руб. 40 коп.</w:t>
      </w:r>
    </w:p>
    <w:p w:rsidR="00DE041F" w:rsidRPr="00804ACA" w:rsidRDefault="00804ACA" w:rsidP="00804ACA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04ACA">
        <w:rPr>
          <w:rFonts w:ascii="Times New Roman" w:hAnsi="Times New Roman" w:cs="Times New Roman"/>
          <w:sz w:val="28"/>
          <w:szCs w:val="28"/>
        </w:rPr>
        <w:t xml:space="preserve">      </w:t>
      </w:r>
      <w:r w:rsidRPr="00804ACA">
        <w:rPr>
          <w:rFonts w:ascii="Times New Roman" w:eastAsia="Calibri" w:hAnsi="Times New Roman" w:cs="Times New Roman"/>
          <w:sz w:val="28"/>
          <w:szCs w:val="28"/>
        </w:rPr>
        <w:t>Их получателями стали 9 849 граждан, что составляет 60%</w:t>
      </w:r>
      <w:r w:rsidRPr="00804ACA">
        <w:rPr>
          <w:rFonts w:ascii="Times New Roman" w:hAnsi="Times New Roman" w:cs="Times New Roman"/>
          <w:sz w:val="28"/>
          <w:szCs w:val="28"/>
        </w:rPr>
        <w:t xml:space="preserve"> населения </w:t>
      </w:r>
      <w:r w:rsidRPr="00804ACA">
        <w:rPr>
          <w:rFonts w:ascii="Times New Roman" w:eastAsia="Calibri" w:hAnsi="Times New Roman" w:cs="Times New Roman"/>
          <w:sz w:val="28"/>
          <w:szCs w:val="28"/>
        </w:rPr>
        <w:t xml:space="preserve">Свердловского района. Произведено 1358 </w:t>
      </w:r>
      <w:proofErr w:type="gramStart"/>
      <w:r w:rsidRPr="00804ACA">
        <w:rPr>
          <w:rFonts w:ascii="Times New Roman" w:eastAsia="Calibri" w:hAnsi="Times New Roman" w:cs="Times New Roman"/>
          <w:sz w:val="28"/>
          <w:szCs w:val="28"/>
        </w:rPr>
        <w:t>новых</w:t>
      </w:r>
      <w:proofErr w:type="gramEnd"/>
      <w:r w:rsidRPr="00804ACA">
        <w:rPr>
          <w:rFonts w:ascii="Times New Roman" w:eastAsia="Calibri" w:hAnsi="Times New Roman" w:cs="Times New Roman"/>
          <w:sz w:val="28"/>
          <w:szCs w:val="28"/>
        </w:rPr>
        <w:t xml:space="preserve"> назначения.</w:t>
      </w:r>
    </w:p>
    <w:p w:rsidR="00B17915" w:rsidRDefault="006E71CA" w:rsidP="0069718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17915" w:rsidRPr="00697187">
        <w:rPr>
          <w:rFonts w:ascii="Times New Roman" w:hAnsi="Times New Roman" w:cs="Times New Roman"/>
          <w:b/>
          <w:sz w:val="32"/>
          <w:szCs w:val="32"/>
        </w:rPr>
        <w:t>Образование</w:t>
      </w:r>
    </w:p>
    <w:p w:rsidR="008532FE" w:rsidRPr="008532FE" w:rsidRDefault="008532FE" w:rsidP="008532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>В Свердловском районе функционируют 12 образовательных учреждений: 9 общеобразовательных школ и 3 филиала, 1 детский сад и 5 филиалов, 2 учреждения дополнительного образования – Центр детского творчества и Детско-юношеская спортивная школа.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 xml:space="preserve">Во всех образовательных учреждениях созданы необходимые условия для организации учебно-воспитательного процесса, для комфортного и </w:t>
      </w:r>
      <w:r w:rsidRPr="008532FE">
        <w:rPr>
          <w:rFonts w:ascii="Times New Roman" w:hAnsi="Times New Roman" w:cs="Times New Roman"/>
          <w:sz w:val="28"/>
          <w:szCs w:val="28"/>
        </w:rPr>
        <w:lastRenderedPageBreak/>
        <w:t>безопасного пребывания в них детей и взрослых. Все учреждения были своевременно подготовлены к началу 2019-2020 учебного года. Подготовке образовательных учреждений к новому учебному году уделялось самое пристальное внимание администрацией района, на эти цели было направлено более 700 тыс. рублей. Большую финансовую поддержку оказали родители обучающихся, руководство «</w:t>
      </w:r>
      <w:proofErr w:type="spellStart"/>
      <w:r w:rsidRPr="008532FE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Pr="008532FE">
        <w:rPr>
          <w:rFonts w:ascii="Times New Roman" w:hAnsi="Times New Roman" w:cs="Times New Roman"/>
          <w:sz w:val="28"/>
          <w:szCs w:val="28"/>
        </w:rPr>
        <w:t>», руководители предприятий района и фермеры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>Большие преобразования в учреждениях образования происходят благодаря участию в федеральных и региональных проектах. Так, в 2019 году: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 xml:space="preserve">1) школьный автобусный парк пополнился 6 новыми автобусами; 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 xml:space="preserve">2) завершились ремонтные работы в </w:t>
      </w:r>
      <w:proofErr w:type="spellStart"/>
      <w:r w:rsidRPr="008532FE">
        <w:rPr>
          <w:rFonts w:ascii="Times New Roman" w:hAnsi="Times New Roman" w:cs="Times New Roman"/>
          <w:sz w:val="28"/>
          <w:szCs w:val="28"/>
        </w:rPr>
        <w:t>Яковлевской</w:t>
      </w:r>
      <w:proofErr w:type="spellEnd"/>
      <w:r w:rsidRPr="008532FE">
        <w:rPr>
          <w:rFonts w:ascii="Times New Roman" w:hAnsi="Times New Roman" w:cs="Times New Roman"/>
          <w:sz w:val="28"/>
          <w:szCs w:val="28"/>
        </w:rPr>
        <w:t xml:space="preserve"> основной школе по обустройству теплого санитарного помещения (стоимость работ – 821,5 тыс. руб.);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 xml:space="preserve">3) в рамках реализации национального проекта «Образование» реализованы 2 проекта: 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 xml:space="preserve">- «Успех каждого ребенка» </w:t>
      </w:r>
      <w:proofErr w:type="gramStart"/>
      <w:r w:rsidRPr="008532FE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8532FE">
        <w:rPr>
          <w:rFonts w:ascii="Times New Roman" w:hAnsi="Times New Roman" w:cs="Times New Roman"/>
          <w:sz w:val="28"/>
          <w:szCs w:val="28"/>
        </w:rPr>
        <w:t xml:space="preserve"> МБОУ «Никольская СОШ» отремонтирован спортивный и тренажерный залы, обустроена спортивная площадка, создан школьный спортивный клуб (стоимость всех работ – 1 млн. 90 тыс. рублей).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>- «Современная школа» - в МБОУ «Никольская СОШ» создан и работает Центр образования цифрового и гуманитарного профилей «Точка роста». В школу поступило современное обор</w:t>
      </w:r>
      <w:r>
        <w:rPr>
          <w:rFonts w:ascii="Times New Roman" w:hAnsi="Times New Roman" w:cs="Times New Roman"/>
          <w:sz w:val="28"/>
          <w:szCs w:val="28"/>
        </w:rPr>
        <w:t xml:space="preserve">удование </w:t>
      </w:r>
      <w:r w:rsidRPr="008532FE">
        <w:rPr>
          <w:rFonts w:ascii="Times New Roman" w:hAnsi="Times New Roman" w:cs="Times New Roman"/>
          <w:sz w:val="28"/>
          <w:szCs w:val="28"/>
        </w:rPr>
        <w:t xml:space="preserve"> в общей сложности на сумму 1 млн. 611 тыс. рублей. 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 xml:space="preserve">4) Построена многофункциональная спортивная площадка на территории </w:t>
      </w:r>
      <w:proofErr w:type="spellStart"/>
      <w:r w:rsidRPr="008532FE">
        <w:rPr>
          <w:rFonts w:ascii="Times New Roman" w:hAnsi="Times New Roman" w:cs="Times New Roman"/>
          <w:sz w:val="28"/>
          <w:szCs w:val="28"/>
        </w:rPr>
        <w:t>Змиёвского</w:t>
      </w:r>
      <w:proofErr w:type="spellEnd"/>
      <w:r w:rsidRPr="008532FE">
        <w:rPr>
          <w:rFonts w:ascii="Times New Roman" w:hAnsi="Times New Roman" w:cs="Times New Roman"/>
          <w:sz w:val="28"/>
          <w:szCs w:val="28"/>
        </w:rPr>
        <w:t xml:space="preserve"> лицея.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>5) При поддержке партия «Единая Россия» (выделены 300 тыс. рублей) заменены оконные блоки в Детско-юношеской спортивной школе.</w:t>
      </w:r>
    </w:p>
    <w:p w:rsidR="008532FE" w:rsidRPr="00FA415C" w:rsidRDefault="008532FE" w:rsidP="008532FE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 xml:space="preserve">6) Оборудуется спортивная площадка на территории </w:t>
      </w:r>
      <w:proofErr w:type="spellStart"/>
      <w:r w:rsidRPr="008532FE">
        <w:rPr>
          <w:rFonts w:ascii="Times New Roman" w:hAnsi="Times New Roman" w:cs="Times New Roman"/>
          <w:sz w:val="28"/>
          <w:szCs w:val="28"/>
        </w:rPr>
        <w:t>Змиёвской</w:t>
      </w:r>
      <w:proofErr w:type="spellEnd"/>
      <w:r w:rsidRPr="008532FE">
        <w:rPr>
          <w:rFonts w:ascii="Times New Roman" w:hAnsi="Times New Roman" w:cs="Times New Roman"/>
          <w:sz w:val="28"/>
          <w:szCs w:val="28"/>
        </w:rPr>
        <w:t xml:space="preserve"> средней школы в рамках создания Центра тестирования ГТО. </w:t>
      </w:r>
    </w:p>
    <w:p w:rsidR="008532FE" w:rsidRPr="008532FE" w:rsidRDefault="008532FE" w:rsidP="008532FE">
      <w:pPr>
        <w:pStyle w:val="11"/>
        <w:spacing w:after="0" w:line="360" w:lineRule="auto"/>
        <w:ind w:left="0"/>
        <w:rPr>
          <w:rFonts w:ascii="Times New Roman" w:hAnsi="Times New Roman" w:cs="Times New Roman"/>
        </w:rPr>
      </w:pPr>
      <w:r w:rsidRPr="008532FE">
        <w:rPr>
          <w:rFonts w:ascii="Times New Roman" w:hAnsi="Times New Roman" w:cs="Times New Roman"/>
        </w:rPr>
        <w:t xml:space="preserve">На 1 сентября 2019 года в районе 1410 учеников.  Все школы района работают в 1 смену в режиме 5-тидневной учебной недели. </w:t>
      </w:r>
    </w:p>
    <w:p w:rsidR="008532FE" w:rsidRPr="008532FE" w:rsidRDefault="008532FE" w:rsidP="008532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lastRenderedPageBreak/>
        <w:t xml:space="preserve">Дошкольным образованием </w:t>
      </w:r>
      <w:proofErr w:type="gramStart"/>
      <w:r w:rsidRPr="008532FE">
        <w:rPr>
          <w:rFonts w:ascii="Times New Roman" w:hAnsi="Times New Roman" w:cs="Times New Roman"/>
          <w:sz w:val="28"/>
          <w:szCs w:val="28"/>
        </w:rPr>
        <w:t>охвачены</w:t>
      </w:r>
      <w:proofErr w:type="gramEnd"/>
      <w:r w:rsidRPr="008532FE">
        <w:rPr>
          <w:rFonts w:ascii="Times New Roman" w:hAnsi="Times New Roman" w:cs="Times New Roman"/>
          <w:sz w:val="28"/>
          <w:szCs w:val="28"/>
        </w:rPr>
        <w:t xml:space="preserve"> 399 детей.</w:t>
      </w:r>
    </w:p>
    <w:p w:rsidR="008532FE" w:rsidRPr="00FA415C" w:rsidRDefault="008532FE" w:rsidP="00FA4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32FE">
        <w:rPr>
          <w:rFonts w:ascii="Times New Roman" w:hAnsi="Times New Roman" w:cs="Times New Roman"/>
          <w:sz w:val="28"/>
          <w:szCs w:val="28"/>
        </w:rPr>
        <w:t>В системе дополнительного о</w:t>
      </w:r>
      <w:r w:rsidR="00FA415C">
        <w:rPr>
          <w:rFonts w:ascii="Times New Roman" w:hAnsi="Times New Roman" w:cs="Times New Roman"/>
          <w:sz w:val="28"/>
          <w:szCs w:val="28"/>
        </w:rPr>
        <w:t>бразования занимаются 380детей.</w:t>
      </w:r>
    </w:p>
    <w:p w:rsidR="00B17915" w:rsidRPr="00697187" w:rsidRDefault="00B17915" w:rsidP="0069718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7187">
        <w:rPr>
          <w:rFonts w:ascii="Times New Roman" w:hAnsi="Times New Roman" w:cs="Times New Roman"/>
          <w:b/>
          <w:sz w:val="32"/>
          <w:szCs w:val="32"/>
        </w:rPr>
        <w:t>Культура</w:t>
      </w:r>
    </w:p>
    <w:p w:rsidR="00B42737" w:rsidRPr="00B42737" w:rsidRDefault="00B42737" w:rsidP="00B42737">
      <w:pPr>
        <w:pStyle w:val="a7"/>
        <w:spacing w:line="360" w:lineRule="auto"/>
        <w:jc w:val="both"/>
        <w:rPr>
          <w:b/>
          <w:color w:val="000000"/>
        </w:rPr>
      </w:pPr>
      <w:r w:rsidRPr="00B42737">
        <w:rPr>
          <w:rStyle w:val="apple-style-span"/>
        </w:rPr>
        <w:t xml:space="preserve">       Количество функционирующих  учреждений культуры на 1.12.2019 года составляет 33 единицы, в том числе</w:t>
      </w:r>
      <w:r w:rsidRPr="00B42737">
        <w:rPr>
          <w:rStyle w:val="apple-style-span"/>
          <w:color w:val="000000"/>
        </w:rPr>
        <w:t xml:space="preserve"> 20 учреждений клубного типа, 11 библиотек,</w:t>
      </w:r>
      <w:r w:rsidRPr="00B42737">
        <w:rPr>
          <w:rStyle w:val="10"/>
          <w:sz w:val="28"/>
          <w:szCs w:val="28"/>
        </w:rPr>
        <w:t xml:space="preserve"> </w:t>
      </w:r>
      <w:proofErr w:type="spellStart"/>
      <w:proofErr w:type="gramStart"/>
      <w:r w:rsidRPr="00B42737">
        <w:rPr>
          <w:rStyle w:val="10"/>
          <w:b w:val="0"/>
          <w:sz w:val="28"/>
          <w:szCs w:val="28"/>
        </w:rPr>
        <w:t>историко</w:t>
      </w:r>
      <w:proofErr w:type="spellEnd"/>
      <w:r w:rsidRPr="00B42737">
        <w:rPr>
          <w:rStyle w:val="10"/>
          <w:b w:val="0"/>
          <w:sz w:val="28"/>
          <w:szCs w:val="28"/>
        </w:rPr>
        <w:t xml:space="preserve"> - краеведческий</w:t>
      </w:r>
      <w:proofErr w:type="gramEnd"/>
      <w:r w:rsidRPr="00B42737">
        <w:rPr>
          <w:rStyle w:val="10"/>
          <w:b w:val="0"/>
          <w:sz w:val="28"/>
          <w:szCs w:val="28"/>
        </w:rPr>
        <w:t xml:space="preserve"> музей и  учреждение дополнительного образования - детская школа искусств.</w:t>
      </w:r>
    </w:p>
    <w:p w:rsidR="00B42737" w:rsidRPr="002C498B" w:rsidRDefault="00B42737" w:rsidP="002C498B">
      <w:pPr>
        <w:pStyle w:val="a7"/>
        <w:spacing w:line="360" w:lineRule="auto"/>
        <w:jc w:val="both"/>
      </w:pPr>
      <w:r w:rsidRPr="00B42737">
        <w:rPr>
          <w:color w:val="000000"/>
          <w:shd w:val="clear" w:color="auto" w:fill="FFFFFF"/>
        </w:rPr>
        <w:t xml:space="preserve"> </w:t>
      </w:r>
      <w:r w:rsidRPr="00B42737">
        <w:t xml:space="preserve">       Одним из источников  финансовой поддержки являются субсидии, предоставляемые из областного бюджета на </w:t>
      </w:r>
      <w:proofErr w:type="spellStart"/>
      <w:r w:rsidRPr="00B42737">
        <w:t>софинансирование</w:t>
      </w:r>
      <w:proofErr w:type="spellEnd"/>
      <w:r w:rsidRPr="00B42737">
        <w:t xml:space="preserve"> реализации мероприятий государственной программы Орловской области «Развитие культуры и искусства, туризма, архивного дела, сохранение и реконструкция </w:t>
      </w:r>
      <w:r w:rsidRPr="002C498B">
        <w:t xml:space="preserve">военно-мемориальных объектов в Орловской области», а  также мероприятия  </w:t>
      </w:r>
      <w:r w:rsidRPr="002C498B">
        <w:rPr>
          <w:rFonts w:eastAsia="Calibri"/>
        </w:rPr>
        <w:t>государственной программы Орловской области «Реализация наказов избирателей депутатам Орловского областного Совета народных депутатов».</w:t>
      </w:r>
      <w:r w:rsidRPr="002C498B">
        <w:t xml:space="preserve">  </w:t>
      </w:r>
    </w:p>
    <w:p w:rsidR="002C498B" w:rsidRPr="002C498B" w:rsidRDefault="00310689" w:rsidP="002C498B">
      <w:pPr>
        <w:pStyle w:val="a7"/>
        <w:spacing w:line="360" w:lineRule="auto"/>
        <w:jc w:val="both"/>
      </w:pPr>
      <w:r w:rsidRPr="002C498B">
        <w:t xml:space="preserve">   </w:t>
      </w:r>
      <w:r w:rsidR="002C498B" w:rsidRPr="002C498B">
        <w:t>В 2019 году МБУК «КДЦ Богодуховского сельского поселения» стал победителем  областного конкурса по присуждению денежных поощрений в номинации «Лучшее муниципальное учреждение культуры, находящееся на территории сельского поселения». Средства были направлены на ремонт зрительного зала.</w:t>
      </w:r>
    </w:p>
    <w:p w:rsidR="002C498B" w:rsidRPr="002C498B" w:rsidRDefault="002C498B" w:rsidP="002C498B">
      <w:pPr>
        <w:pStyle w:val="a7"/>
        <w:spacing w:line="360" w:lineRule="auto"/>
        <w:jc w:val="both"/>
      </w:pPr>
      <w:r w:rsidRPr="002C498B">
        <w:t xml:space="preserve">       МКУК «Центральная районная библиотека» получила субсидию из областного бюджета на комплектование книжных фондов муниципальных общедоступных библиотек.</w:t>
      </w:r>
    </w:p>
    <w:p w:rsidR="00445CAD" w:rsidRPr="002C498B" w:rsidRDefault="002C498B" w:rsidP="002C49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98B">
        <w:rPr>
          <w:rFonts w:ascii="Times New Roman" w:hAnsi="Times New Roman" w:cs="Times New Roman"/>
          <w:sz w:val="28"/>
          <w:szCs w:val="28"/>
        </w:rPr>
        <w:t xml:space="preserve">     Одним из направлений деятельности отдела является сохранение объектов культурного наследия и  военно-мемориальных объектов. В 2019 году</w:t>
      </w:r>
      <w:r w:rsidRPr="002C498B">
        <w:rPr>
          <w:rFonts w:ascii="Times New Roman" w:hAnsi="Times New Roman" w:cs="Times New Roman"/>
          <w:color w:val="000000"/>
          <w:sz w:val="28"/>
          <w:szCs w:val="28"/>
        </w:rPr>
        <w:t xml:space="preserve"> на всех воинских захоронениях проведены капитальные и текущие ремонты. Все находятся в удовлетворительном состоянии. </w:t>
      </w:r>
      <w:r w:rsidR="00310689" w:rsidRPr="002C498B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17915" w:rsidRPr="00B17915" w:rsidRDefault="00B17915" w:rsidP="008C4F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17915" w:rsidRPr="00B17915" w:rsidSect="00F77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8C940D4"/>
    <w:multiLevelType w:val="hybridMultilevel"/>
    <w:tmpl w:val="1CD81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6D5"/>
    <w:rsid w:val="000162F6"/>
    <w:rsid w:val="0007793E"/>
    <w:rsid w:val="00091EA8"/>
    <w:rsid w:val="000C5458"/>
    <w:rsid w:val="000C56D5"/>
    <w:rsid w:val="001054D7"/>
    <w:rsid w:val="00131EDA"/>
    <w:rsid w:val="00146A3D"/>
    <w:rsid w:val="00146D0C"/>
    <w:rsid w:val="00193B77"/>
    <w:rsid w:val="001A4C0C"/>
    <w:rsid w:val="001B1B76"/>
    <w:rsid w:val="001E77F1"/>
    <w:rsid w:val="002155E3"/>
    <w:rsid w:val="002603F0"/>
    <w:rsid w:val="00263A53"/>
    <w:rsid w:val="002C498B"/>
    <w:rsid w:val="00310689"/>
    <w:rsid w:val="00336BFE"/>
    <w:rsid w:val="00376EF4"/>
    <w:rsid w:val="00380EF8"/>
    <w:rsid w:val="003E621A"/>
    <w:rsid w:val="00436A43"/>
    <w:rsid w:val="00445CAD"/>
    <w:rsid w:val="00454AEF"/>
    <w:rsid w:val="0047087F"/>
    <w:rsid w:val="004739CF"/>
    <w:rsid w:val="00481FB0"/>
    <w:rsid w:val="00491A47"/>
    <w:rsid w:val="004C0A8B"/>
    <w:rsid w:val="004E06DE"/>
    <w:rsid w:val="005632F2"/>
    <w:rsid w:val="0056427A"/>
    <w:rsid w:val="00565931"/>
    <w:rsid w:val="005673B0"/>
    <w:rsid w:val="00581983"/>
    <w:rsid w:val="005833E5"/>
    <w:rsid w:val="005C5209"/>
    <w:rsid w:val="005F19CF"/>
    <w:rsid w:val="00634F7F"/>
    <w:rsid w:val="00641296"/>
    <w:rsid w:val="0066696C"/>
    <w:rsid w:val="006823C3"/>
    <w:rsid w:val="00697187"/>
    <w:rsid w:val="006E71CA"/>
    <w:rsid w:val="0071055D"/>
    <w:rsid w:val="00720E79"/>
    <w:rsid w:val="00722CD7"/>
    <w:rsid w:val="00751D07"/>
    <w:rsid w:val="007B0011"/>
    <w:rsid w:val="007B70FD"/>
    <w:rsid w:val="007D5D57"/>
    <w:rsid w:val="0080074A"/>
    <w:rsid w:val="00804ACA"/>
    <w:rsid w:val="008532FE"/>
    <w:rsid w:val="00860CBA"/>
    <w:rsid w:val="00863804"/>
    <w:rsid w:val="00885373"/>
    <w:rsid w:val="008B0930"/>
    <w:rsid w:val="008C4FD6"/>
    <w:rsid w:val="00906FCA"/>
    <w:rsid w:val="0091526E"/>
    <w:rsid w:val="00925A44"/>
    <w:rsid w:val="00934F8E"/>
    <w:rsid w:val="0094726A"/>
    <w:rsid w:val="00961AF8"/>
    <w:rsid w:val="00965502"/>
    <w:rsid w:val="00980A37"/>
    <w:rsid w:val="009926D4"/>
    <w:rsid w:val="009F3B51"/>
    <w:rsid w:val="00A55D3D"/>
    <w:rsid w:val="00A657DD"/>
    <w:rsid w:val="00A67C95"/>
    <w:rsid w:val="00A8476C"/>
    <w:rsid w:val="00A84CBF"/>
    <w:rsid w:val="00AE117F"/>
    <w:rsid w:val="00B009FB"/>
    <w:rsid w:val="00B17915"/>
    <w:rsid w:val="00B17C1D"/>
    <w:rsid w:val="00B41287"/>
    <w:rsid w:val="00B42737"/>
    <w:rsid w:val="00B43F90"/>
    <w:rsid w:val="00B612BD"/>
    <w:rsid w:val="00B61DA9"/>
    <w:rsid w:val="00B67788"/>
    <w:rsid w:val="00BE0139"/>
    <w:rsid w:val="00C140DE"/>
    <w:rsid w:val="00C54D6F"/>
    <w:rsid w:val="00C55988"/>
    <w:rsid w:val="00C5782B"/>
    <w:rsid w:val="00C61A19"/>
    <w:rsid w:val="00C65AA4"/>
    <w:rsid w:val="00CB183A"/>
    <w:rsid w:val="00CB2F85"/>
    <w:rsid w:val="00CB5332"/>
    <w:rsid w:val="00CC1AC7"/>
    <w:rsid w:val="00D010C2"/>
    <w:rsid w:val="00DE041F"/>
    <w:rsid w:val="00DE2CDA"/>
    <w:rsid w:val="00DF176A"/>
    <w:rsid w:val="00DF53E2"/>
    <w:rsid w:val="00DF6748"/>
    <w:rsid w:val="00E21FF6"/>
    <w:rsid w:val="00E64578"/>
    <w:rsid w:val="00EF2EB0"/>
    <w:rsid w:val="00F757BA"/>
    <w:rsid w:val="00F77D7E"/>
    <w:rsid w:val="00F86598"/>
    <w:rsid w:val="00FA415C"/>
    <w:rsid w:val="00FE0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D7E"/>
  </w:style>
  <w:style w:type="paragraph" w:styleId="1">
    <w:name w:val="heading 1"/>
    <w:basedOn w:val="a"/>
    <w:next w:val="a"/>
    <w:link w:val="10"/>
    <w:qFormat/>
    <w:rsid w:val="00B42737"/>
    <w:pPr>
      <w:numPr>
        <w:numId w:val="2"/>
      </w:numPr>
      <w:suppressAutoHyphens/>
      <w:spacing w:before="120" w:after="3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915"/>
    <w:pPr>
      <w:ind w:left="720"/>
      <w:contextualSpacing/>
    </w:pPr>
  </w:style>
  <w:style w:type="paragraph" w:styleId="a4">
    <w:name w:val="Normal (Web)"/>
    <w:basedOn w:val="a"/>
    <w:unhideWhenUsed/>
    <w:rsid w:val="00DF6748"/>
    <w:pPr>
      <w:spacing w:after="7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6748"/>
    <w:rPr>
      <w:b/>
      <w:bCs/>
    </w:rPr>
  </w:style>
  <w:style w:type="character" w:customStyle="1" w:styleId="2">
    <w:name w:val="Основной текст (2)_"/>
    <w:basedOn w:val="a0"/>
    <w:link w:val="20"/>
    <w:rsid w:val="00DF674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F6748"/>
    <w:pPr>
      <w:widowControl w:val="0"/>
      <w:shd w:val="clear" w:color="auto" w:fill="FFFFFF"/>
      <w:spacing w:after="720" w:line="240" w:lineRule="atLeast"/>
      <w:jc w:val="center"/>
    </w:pPr>
    <w:rPr>
      <w:rFonts w:ascii="Times New Roman" w:hAnsi="Times New Roman" w:cs="Times New Roman"/>
      <w:sz w:val="28"/>
      <w:szCs w:val="28"/>
    </w:rPr>
  </w:style>
  <w:style w:type="character" w:styleId="a6">
    <w:name w:val="Emphasis"/>
    <w:basedOn w:val="a0"/>
    <w:uiPriority w:val="20"/>
    <w:qFormat/>
    <w:rsid w:val="00DF6748"/>
    <w:rPr>
      <w:i/>
      <w:iCs/>
    </w:rPr>
  </w:style>
  <w:style w:type="paragraph" w:styleId="a7">
    <w:name w:val="No Spacing"/>
    <w:link w:val="a8"/>
    <w:uiPriority w:val="1"/>
    <w:qFormat/>
    <w:rsid w:val="00DF674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Без интервала Знак"/>
    <w:basedOn w:val="a0"/>
    <w:link w:val="a7"/>
    <w:uiPriority w:val="1"/>
    <w:locked/>
    <w:rsid w:val="00DF674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8532FE"/>
    <w:pPr>
      <w:ind w:left="720" w:firstLine="708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B42737"/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customStyle="1" w:styleId="apple-style-span">
    <w:name w:val="apple-style-span"/>
    <w:basedOn w:val="a0"/>
    <w:rsid w:val="00B42737"/>
  </w:style>
  <w:style w:type="paragraph" w:styleId="21">
    <w:name w:val="Body Text Indent 2"/>
    <w:basedOn w:val="a"/>
    <w:link w:val="22"/>
    <w:semiHidden/>
    <w:rsid w:val="00B41287"/>
    <w:pPr>
      <w:spacing w:after="0" w:line="240" w:lineRule="auto"/>
      <w:ind w:firstLine="90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B4128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9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2097B-0652-4BAD-88BE-1BC789565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2234</Words>
  <Characters>12736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2020-02-21T06:17:00Z</cp:lastPrinted>
  <dcterms:created xsi:type="dcterms:W3CDTF">2016-11-16T09:50:00Z</dcterms:created>
  <dcterms:modified xsi:type="dcterms:W3CDTF">2020-05-29T12:11:00Z</dcterms:modified>
</cp:coreProperties>
</file>