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AB6" w:rsidRPr="00220A4A" w:rsidRDefault="00915AB6" w:rsidP="00915AB6">
      <w:pPr>
        <w:jc w:val="center"/>
        <w:rPr>
          <w:rFonts w:eastAsia="Calibri"/>
          <w:noProof/>
          <w:kern w:val="0"/>
          <w:sz w:val="28"/>
          <w:szCs w:val="28"/>
          <w:lang w:eastAsia="ru-RU"/>
        </w:rPr>
      </w:pPr>
      <w:r w:rsidRPr="00220A4A">
        <w:rPr>
          <w:noProof/>
          <w:sz w:val="28"/>
          <w:szCs w:val="28"/>
          <w:lang w:eastAsia="ru-RU"/>
        </w:rPr>
        <w:drawing>
          <wp:inline distT="0" distB="0" distL="0" distR="0" wp14:anchorId="478AA277" wp14:editId="2C878F97">
            <wp:extent cx="609600" cy="828675"/>
            <wp:effectExtent l="0" t="0" r="0" b="9525"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AB6" w:rsidRPr="00220A4A" w:rsidRDefault="00915AB6" w:rsidP="00915AB6">
      <w:pPr>
        <w:pStyle w:val="2"/>
        <w:keepNext w:val="0"/>
        <w:jc w:val="center"/>
        <w:rPr>
          <w:rFonts w:ascii="Times New Roman" w:hAnsi="Times New Roman" w:cs="Times New Roman"/>
          <w:b/>
          <w:color w:val="244061"/>
          <w:spacing w:val="6"/>
          <w:sz w:val="32"/>
          <w:szCs w:val="32"/>
          <w:lang w:eastAsia="ru-RU"/>
        </w:rPr>
      </w:pPr>
      <w:r w:rsidRPr="00220A4A"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  <w:t>УПРАВЛЕНИЕ ГРАДОСТРОИТЕЛЬСТВА,</w:t>
      </w:r>
    </w:p>
    <w:p w:rsidR="00915AB6" w:rsidRPr="00220A4A" w:rsidRDefault="00915AB6" w:rsidP="00915AB6">
      <w:pPr>
        <w:pStyle w:val="2"/>
        <w:keepNext w:val="0"/>
        <w:jc w:val="center"/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</w:pPr>
      <w:r w:rsidRPr="00220A4A"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  <w:t>АРХИТЕКТУРЫ И ЗЕМЛЕУСТРОЙСТВА</w:t>
      </w:r>
    </w:p>
    <w:p w:rsidR="00915AB6" w:rsidRPr="00220A4A" w:rsidRDefault="00915AB6" w:rsidP="00915AB6">
      <w:pPr>
        <w:pStyle w:val="2"/>
        <w:keepNext w:val="0"/>
        <w:jc w:val="center"/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</w:pPr>
      <w:r w:rsidRPr="00220A4A"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  <w:t>ОРЛОВСКОЙ ОБЛАСТИ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71"/>
        <w:gridCol w:w="2799"/>
      </w:tblGrid>
      <w:tr w:rsidR="00915AB6" w:rsidRPr="00220A4A" w:rsidTr="00DE4DE6">
        <w:tc>
          <w:tcPr>
            <w:tcW w:w="6771" w:type="dxa"/>
          </w:tcPr>
          <w:p w:rsidR="00915AB6" w:rsidRPr="00220A4A" w:rsidRDefault="00915AB6" w:rsidP="00DE4DE6">
            <w:pPr>
              <w:rPr>
                <w:sz w:val="20"/>
                <w:szCs w:val="20"/>
              </w:rPr>
            </w:pPr>
          </w:p>
        </w:tc>
        <w:tc>
          <w:tcPr>
            <w:tcW w:w="2799" w:type="dxa"/>
            <w:vMerge w:val="restart"/>
            <w:tcBorders>
              <w:top w:val="nil"/>
              <w:left w:val="nil"/>
              <w:bottom w:val="thickThinMediumGap" w:sz="24" w:space="0" w:color="auto"/>
              <w:right w:val="nil"/>
            </w:tcBorders>
            <w:hideMark/>
          </w:tcPr>
          <w:p w:rsidR="00915AB6" w:rsidRPr="00220A4A" w:rsidRDefault="00915AB6" w:rsidP="00DE4DE6">
            <w:pPr>
              <w:rPr>
                <w:sz w:val="20"/>
                <w:szCs w:val="20"/>
              </w:rPr>
            </w:pPr>
            <w:r w:rsidRPr="00220A4A">
              <w:rPr>
                <w:sz w:val="20"/>
                <w:szCs w:val="20"/>
              </w:rPr>
              <w:t xml:space="preserve">Телефон: (4862) 59-83-27 факс :(4862) 59-83-17 </w:t>
            </w:r>
            <w:r w:rsidRPr="00220A4A">
              <w:rPr>
                <w:sz w:val="20"/>
                <w:szCs w:val="20"/>
                <w:lang w:val="en-US"/>
              </w:rPr>
              <w:t>architect</w:t>
            </w:r>
            <w:r w:rsidRPr="00220A4A">
              <w:rPr>
                <w:sz w:val="20"/>
                <w:szCs w:val="20"/>
              </w:rPr>
              <w:t>@</w:t>
            </w:r>
            <w:r w:rsidRPr="00220A4A">
              <w:rPr>
                <w:sz w:val="20"/>
                <w:szCs w:val="20"/>
                <w:lang w:val="en-US"/>
              </w:rPr>
              <w:t>adm</w:t>
            </w:r>
            <w:r w:rsidRPr="00220A4A">
              <w:rPr>
                <w:sz w:val="20"/>
                <w:szCs w:val="20"/>
              </w:rPr>
              <w:t>.</w:t>
            </w:r>
            <w:r w:rsidRPr="00220A4A">
              <w:rPr>
                <w:sz w:val="20"/>
                <w:szCs w:val="20"/>
                <w:lang w:val="en-US"/>
              </w:rPr>
              <w:t>orel</w:t>
            </w:r>
            <w:r w:rsidRPr="00220A4A">
              <w:rPr>
                <w:sz w:val="20"/>
                <w:szCs w:val="20"/>
              </w:rPr>
              <w:t>.</w:t>
            </w:r>
            <w:r w:rsidRPr="00220A4A">
              <w:rPr>
                <w:sz w:val="20"/>
                <w:szCs w:val="20"/>
                <w:lang w:val="en-US"/>
              </w:rPr>
              <w:t>ru</w:t>
            </w:r>
            <w:r w:rsidRPr="00220A4A">
              <w:rPr>
                <w:sz w:val="20"/>
                <w:szCs w:val="20"/>
              </w:rPr>
              <w:t xml:space="preserve"> </w:t>
            </w:r>
          </w:p>
        </w:tc>
      </w:tr>
      <w:tr w:rsidR="00915AB6" w:rsidRPr="00220A4A" w:rsidTr="00DE4DE6">
        <w:tc>
          <w:tcPr>
            <w:tcW w:w="6771" w:type="dxa"/>
            <w:tcBorders>
              <w:top w:val="nil"/>
              <w:left w:val="nil"/>
              <w:bottom w:val="thickThinMediumGap" w:sz="24" w:space="0" w:color="auto"/>
              <w:right w:val="nil"/>
            </w:tcBorders>
            <w:vAlign w:val="bottom"/>
            <w:hideMark/>
          </w:tcPr>
          <w:p w:rsidR="00915AB6" w:rsidRPr="00220A4A" w:rsidRDefault="00915AB6" w:rsidP="00DE4DE6">
            <w:pPr>
              <w:rPr>
                <w:sz w:val="20"/>
                <w:szCs w:val="20"/>
              </w:rPr>
            </w:pPr>
            <w:r w:rsidRPr="00220A4A">
              <w:rPr>
                <w:sz w:val="20"/>
                <w:szCs w:val="20"/>
              </w:rPr>
              <w:t xml:space="preserve">302021 Россия, Орловская область, город Орел, площадь Ленина, </w:t>
            </w:r>
            <w:proofErr w:type="spellStart"/>
            <w:r w:rsidRPr="00220A4A">
              <w:rPr>
                <w:sz w:val="20"/>
                <w:szCs w:val="20"/>
              </w:rPr>
              <w:t>д.1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thickThinMediumGap" w:sz="24" w:space="0" w:color="auto"/>
              <w:right w:val="nil"/>
            </w:tcBorders>
            <w:vAlign w:val="center"/>
            <w:hideMark/>
          </w:tcPr>
          <w:p w:rsidR="00915AB6" w:rsidRPr="00220A4A" w:rsidRDefault="00915AB6" w:rsidP="00DE4DE6">
            <w:pPr>
              <w:rPr>
                <w:sz w:val="20"/>
                <w:szCs w:val="20"/>
              </w:rPr>
            </w:pPr>
          </w:p>
        </w:tc>
      </w:tr>
    </w:tbl>
    <w:p w:rsidR="00915AB6" w:rsidRDefault="00915AB6" w:rsidP="00915AB6">
      <w:pPr>
        <w:pStyle w:val="af"/>
        <w:rPr>
          <w:rFonts w:ascii="Calibri" w:hAnsi="Calibri"/>
          <w:sz w:val="22"/>
          <w:szCs w:val="22"/>
        </w:rPr>
      </w:pPr>
    </w:p>
    <w:p w:rsidR="00163F1A" w:rsidRPr="00915AB6" w:rsidRDefault="00163F1A" w:rsidP="00FB0B6B">
      <w:pPr>
        <w:pStyle w:val="a7"/>
        <w:spacing w:line="240" w:lineRule="exact"/>
        <w:jc w:val="center"/>
        <w:rPr>
          <w:bCs/>
        </w:rPr>
      </w:pPr>
    </w:p>
    <w:p w:rsidR="00163F1A" w:rsidRPr="00915AB6" w:rsidRDefault="00163F1A" w:rsidP="00FB0B6B">
      <w:pPr>
        <w:pStyle w:val="a7"/>
        <w:spacing w:line="240" w:lineRule="exact"/>
        <w:jc w:val="center"/>
        <w:rPr>
          <w:bCs/>
        </w:rPr>
      </w:pPr>
    </w:p>
    <w:p w:rsidR="00163F1A" w:rsidRPr="00915AB6" w:rsidRDefault="00163F1A" w:rsidP="00FB0B6B">
      <w:pPr>
        <w:pStyle w:val="a7"/>
        <w:spacing w:line="240" w:lineRule="exact"/>
        <w:jc w:val="center"/>
        <w:rPr>
          <w:bCs/>
        </w:rPr>
      </w:pPr>
    </w:p>
    <w:p w:rsidR="00163F1A" w:rsidRPr="00915AB6" w:rsidRDefault="00163F1A" w:rsidP="00FB0B6B">
      <w:pPr>
        <w:pStyle w:val="a7"/>
        <w:spacing w:line="240" w:lineRule="exact"/>
        <w:jc w:val="center"/>
        <w:rPr>
          <w:bCs/>
        </w:rPr>
      </w:pPr>
    </w:p>
    <w:p w:rsidR="00163F1A" w:rsidRPr="00915AB6" w:rsidRDefault="00163F1A" w:rsidP="00FB0B6B">
      <w:pPr>
        <w:pStyle w:val="a7"/>
        <w:spacing w:line="240" w:lineRule="exact"/>
        <w:jc w:val="center"/>
        <w:rPr>
          <w:bCs/>
        </w:rPr>
      </w:pPr>
    </w:p>
    <w:p w:rsidR="00163F1A" w:rsidRDefault="00163F1A" w:rsidP="00163F1A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СХЕМА ТЕРРИТОРИАЛЬНОГО ПЛАНИРОВАНИЯ</w:t>
      </w:r>
    </w:p>
    <w:p w:rsidR="00163F1A" w:rsidRPr="002B495A" w:rsidRDefault="00163F1A" w:rsidP="00163F1A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СВЕРДЛОВСКОГО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 РАЙОНА ОРЛОВСКОЙ</w:t>
      </w:r>
      <w:r w:rsidR="009171F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495A">
        <w:rPr>
          <w:rFonts w:ascii="Times New Roman" w:hAnsi="Times New Roman" w:cs="Times New Roman"/>
          <w:b/>
          <w:sz w:val="32"/>
          <w:szCs w:val="32"/>
        </w:rPr>
        <w:t>ОБЛАСТИ</w:t>
      </w:r>
    </w:p>
    <w:p w:rsidR="00163F1A" w:rsidRDefault="00163F1A" w:rsidP="00163F1A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201</w:t>
      </w:r>
      <w:r w:rsidR="00D01456">
        <w:rPr>
          <w:rFonts w:ascii="Times New Roman" w:hAnsi="Times New Roman" w:cs="Times New Roman"/>
          <w:sz w:val="28"/>
          <w:szCs w:val="28"/>
        </w:rPr>
        <w:t>9</w:t>
      </w:r>
      <w:r w:rsidRPr="002B495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163F1A" w:rsidRDefault="00163F1A" w:rsidP="00163F1A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63F1A" w:rsidRDefault="00163F1A" w:rsidP="00163F1A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63F1A" w:rsidRDefault="00163F1A" w:rsidP="00163F1A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63F1A" w:rsidRDefault="00163F1A" w:rsidP="00163F1A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63F1A" w:rsidRDefault="00163F1A" w:rsidP="00163F1A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63F1A" w:rsidRDefault="00163F1A" w:rsidP="00163F1A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63F1A" w:rsidRDefault="00163F1A" w:rsidP="00163F1A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63F1A" w:rsidRPr="00065945" w:rsidRDefault="00163F1A" w:rsidP="00163F1A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63F1A" w:rsidRPr="002B495A" w:rsidRDefault="00163F1A" w:rsidP="00163F1A">
      <w:pPr>
        <w:pStyle w:val="a7"/>
        <w:jc w:val="center"/>
        <w:rPr>
          <w:sz w:val="32"/>
          <w:szCs w:val="32"/>
        </w:rPr>
      </w:pPr>
    </w:p>
    <w:p w:rsidR="001E47AE" w:rsidRPr="002D78F4" w:rsidRDefault="00163F1A" w:rsidP="009E0254">
      <w:pPr>
        <w:pStyle w:val="a7"/>
        <w:tabs>
          <w:tab w:val="left" w:pos="4962"/>
        </w:tabs>
        <w:ind w:left="4962" w:right="-1" w:hanging="4962"/>
        <w:contextualSpacing/>
        <w:rPr>
          <w:sz w:val="28"/>
          <w:szCs w:val="28"/>
        </w:rPr>
      </w:pPr>
      <w:proofErr w:type="gramStart"/>
      <w:r w:rsidRPr="002D78F4">
        <w:rPr>
          <w:sz w:val="28"/>
          <w:szCs w:val="28"/>
        </w:rPr>
        <w:t>З</w:t>
      </w:r>
      <w:r w:rsidR="00862671">
        <w:rPr>
          <w:sz w:val="28"/>
          <w:szCs w:val="28"/>
        </w:rPr>
        <w:t>аявитель</w:t>
      </w:r>
      <w:r w:rsidRPr="002D78F4">
        <w:rPr>
          <w:sz w:val="28"/>
          <w:szCs w:val="28"/>
        </w:rPr>
        <w:t xml:space="preserve">:   </w:t>
      </w:r>
      <w:proofErr w:type="gramEnd"/>
      <w:r w:rsidRPr="002D78F4">
        <w:rPr>
          <w:sz w:val="28"/>
          <w:szCs w:val="28"/>
        </w:rPr>
        <w:t xml:space="preserve">       </w:t>
      </w:r>
      <w:r w:rsidR="009E0254">
        <w:rPr>
          <w:sz w:val="28"/>
          <w:szCs w:val="28"/>
        </w:rPr>
        <w:t xml:space="preserve">                                                    </w:t>
      </w:r>
      <w:r w:rsidRPr="002D78F4">
        <w:rPr>
          <w:sz w:val="28"/>
          <w:szCs w:val="28"/>
        </w:rPr>
        <w:t xml:space="preserve"> </w:t>
      </w:r>
      <w:r w:rsidR="006419A1">
        <w:rPr>
          <w:sz w:val="28"/>
          <w:szCs w:val="28"/>
        </w:rPr>
        <w:t xml:space="preserve">   </w:t>
      </w:r>
      <w:r w:rsidR="00342159">
        <w:rPr>
          <w:sz w:val="28"/>
          <w:szCs w:val="28"/>
        </w:rPr>
        <w:t xml:space="preserve"> </w:t>
      </w:r>
      <w:r w:rsidR="00D01456" w:rsidRPr="00D01456">
        <w:rPr>
          <w:sz w:val="28"/>
          <w:szCs w:val="28"/>
        </w:rPr>
        <w:t>КУ ОО «</w:t>
      </w:r>
      <w:proofErr w:type="spellStart"/>
      <w:r w:rsidR="00D01456" w:rsidRPr="00D01456">
        <w:rPr>
          <w:sz w:val="28"/>
          <w:szCs w:val="28"/>
        </w:rPr>
        <w:t>Орелгосзаказчик</w:t>
      </w:r>
      <w:proofErr w:type="spellEnd"/>
      <w:r w:rsidR="00D01456" w:rsidRPr="00D01456">
        <w:rPr>
          <w:sz w:val="28"/>
          <w:szCs w:val="28"/>
        </w:rPr>
        <w:t>»</w:t>
      </w:r>
    </w:p>
    <w:p w:rsidR="00163F1A" w:rsidRPr="008D3841" w:rsidRDefault="00163F1A" w:rsidP="00163F1A">
      <w:pPr>
        <w:pStyle w:val="a7"/>
        <w:ind w:left="1134" w:right="707" w:hanging="1134"/>
        <w:contextualSpacing/>
        <w:rPr>
          <w:sz w:val="28"/>
          <w:szCs w:val="28"/>
        </w:rPr>
      </w:pPr>
    </w:p>
    <w:p w:rsidR="00163F1A" w:rsidRPr="008D3841" w:rsidRDefault="00163F1A" w:rsidP="00163F1A">
      <w:pPr>
        <w:pStyle w:val="a7"/>
        <w:ind w:left="1134" w:right="707" w:hanging="1134"/>
        <w:contextualSpacing/>
        <w:rPr>
          <w:sz w:val="28"/>
          <w:szCs w:val="28"/>
        </w:rPr>
      </w:pPr>
    </w:p>
    <w:p w:rsidR="00163F1A" w:rsidRPr="008D3841" w:rsidRDefault="00163F1A" w:rsidP="00163F1A">
      <w:pPr>
        <w:pStyle w:val="a7"/>
        <w:ind w:right="707"/>
        <w:rPr>
          <w:sz w:val="28"/>
          <w:szCs w:val="28"/>
        </w:rPr>
      </w:pPr>
    </w:p>
    <w:tbl>
      <w:tblPr>
        <w:tblW w:w="7938" w:type="dxa"/>
        <w:tblInd w:w="108" w:type="dxa"/>
        <w:tblLook w:val="04A0" w:firstRow="1" w:lastRow="0" w:firstColumn="1" w:lastColumn="0" w:noHBand="0" w:noVBand="1"/>
      </w:tblPr>
      <w:tblGrid>
        <w:gridCol w:w="7938"/>
      </w:tblGrid>
      <w:tr w:rsidR="008D3841" w:rsidRPr="008D3841" w:rsidTr="006B0369">
        <w:tc>
          <w:tcPr>
            <w:tcW w:w="7938" w:type="dxa"/>
          </w:tcPr>
          <w:p w:rsidR="00163F1A" w:rsidRPr="008D3841" w:rsidRDefault="00163F1A" w:rsidP="008D3841">
            <w:pPr>
              <w:pStyle w:val="a7"/>
              <w:ind w:right="-395"/>
              <w:rPr>
                <w:bCs/>
                <w:kern w:val="2"/>
                <w:sz w:val="28"/>
                <w:szCs w:val="28"/>
              </w:rPr>
            </w:pPr>
            <w:proofErr w:type="gramStart"/>
            <w:r w:rsidRPr="008D3841">
              <w:rPr>
                <w:bCs/>
                <w:sz w:val="28"/>
                <w:szCs w:val="28"/>
              </w:rPr>
              <w:t xml:space="preserve">Исполнитель:   </w:t>
            </w:r>
            <w:proofErr w:type="gramEnd"/>
            <w:r w:rsidRPr="008D3841">
              <w:rPr>
                <w:bCs/>
                <w:sz w:val="28"/>
                <w:szCs w:val="28"/>
              </w:rPr>
              <w:t xml:space="preserve">                                                    </w:t>
            </w:r>
            <w:r w:rsidR="006419A1" w:rsidRPr="008D3841">
              <w:rPr>
                <w:bCs/>
                <w:sz w:val="28"/>
                <w:szCs w:val="28"/>
              </w:rPr>
              <w:t xml:space="preserve">  </w:t>
            </w:r>
            <w:r w:rsidRPr="008D384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8D3841" w:rsidRPr="008D3841">
              <w:rPr>
                <w:bCs/>
                <w:sz w:val="28"/>
                <w:szCs w:val="28"/>
              </w:rPr>
              <w:t>УГАиЗ</w:t>
            </w:r>
            <w:proofErr w:type="spellEnd"/>
            <w:r w:rsidR="008D3841" w:rsidRPr="008D3841">
              <w:rPr>
                <w:bCs/>
                <w:sz w:val="28"/>
                <w:szCs w:val="28"/>
              </w:rPr>
              <w:t xml:space="preserve"> ОО</w:t>
            </w:r>
          </w:p>
        </w:tc>
      </w:tr>
    </w:tbl>
    <w:p w:rsidR="00163F1A" w:rsidRPr="002D78F4" w:rsidRDefault="00163F1A" w:rsidP="00163F1A">
      <w:pPr>
        <w:pStyle w:val="a7"/>
        <w:spacing w:line="240" w:lineRule="exact"/>
        <w:jc w:val="center"/>
        <w:rPr>
          <w:bCs/>
          <w:sz w:val="28"/>
          <w:szCs w:val="28"/>
        </w:rPr>
      </w:pPr>
    </w:p>
    <w:p w:rsidR="00163F1A" w:rsidRPr="002B495A" w:rsidRDefault="00163F1A" w:rsidP="00163F1A">
      <w:pPr>
        <w:pStyle w:val="a7"/>
        <w:spacing w:line="240" w:lineRule="exact"/>
        <w:jc w:val="center"/>
        <w:rPr>
          <w:bCs/>
          <w:sz w:val="28"/>
          <w:szCs w:val="28"/>
        </w:rPr>
      </w:pPr>
    </w:p>
    <w:p w:rsidR="00163F1A" w:rsidRDefault="00163F1A" w:rsidP="00163F1A">
      <w:pPr>
        <w:pStyle w:val="a7"/>
        <w:spacing w:line="240" w:lineRule="exact"/>
        <w:rPr>
          <w:bCs/>
          <w:sz w:val="28"/>
          <w:szCs w:val="28"/>
        </w:rPr>
      </w:pPr>
    </w:p>
    <w:p w:rsidR="00163F1A" w:rsidRDefault="00163F1A" w:rsidP="00163F1A">
      <w:pPr>
        <w:pStyle w:val="a7"/>
        <w:spacing w:line="240" w:lineRule="exact"/>
        <w:rPr>
          <w:bCs/>
          <w:sz w:val="28"/>
          <w:szCs w:val="28"/>
        </w:rPr>
      </w:pPr>
    </w:p>
    <w:p w:rsidR="00163F1A" w:rsidRDefault="00163F1A" w:rsidP="00163F1A">
      <w:pPr>
        <w:pStyle w:val="a7"/>
        <w:spacing w:line="240" w:lineRule="exact"/>
        <w:rPr>
          <w:bCs/>
          <w:sz w:val="28"/>
          <w:szCs w:val="28"/>
        </w:rPr>
      </w:pPr>
    </w:p>
    <w:p w:rsidR="00163F1A" w:rsidRDefault="00163F1A" w:rsidP="00163F1A">
      <w:pPr>
        <w:pStyle w:val="a7"/>
        <w:spacing w:line="240" w:lineRule="exact"/>
        <w:jc w:val="center"/>
        <w:rPr>
          <w:bCs/>
          <w:sz w:val="28"/>
          <w:szCs w:val="28"/>
        </w:rPr>
      </w:pPr>
    </w:p>
    <w:p w:rsidR="00163F1A" w:rsidRPr="006F6DC5" w:rsidRDefault="00163F1A" w:rsidP="00163F1A">
      <w:pPr>
        <w:pStyle w:val="a7"/>
        <w:spacing w:line="240" w:lineRule="exac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Орел  201</w:t>
      </w:r>
      <w:r w:rsidR="00D01456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</w:t>
      </w:r>
      <w:r w:rsidRPr="002B495A">
        <w:rPr>
          <w:bCs/>
          <w:sz w:val="28"/>
          <w:szCs w:val="28"/>
        </w:rPr>
        <w:t>г.</w:t>
      </w:r>
    </w:p>
    <w:p w:rsidR="00163F1A" w:rsidRDefault="00163F1A" w:rsidP="00163F1A">
      <w:pPr>
        <w:pStyle w:val="ConsPlusNormal"/>
        <w:widowControl/>
        <w:spacing w:line="360" w:lineRule="auto"/>
        <w:ind w:firstLine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FB0B6B" w:rsidRPr="00C32BAE" w:rsidRDefault="00FB0B6B" w:rsidP="00FB0B6B">
      <w:pPr>
        <w:pStyle w:val="a7"/>
        <w:spacing w:line="240" w:lineRule="exact"/>
        <w:jc w:val="center"/>
        <w:rPr>
          <w:bCs/>
        </w:rPr>
      </w:pPr>
    </w:p>
    <w:p w:rsidR="00453D10" w:rsidRPr="0086511F" w:rsidRDefault="00C2653D" w:rsidP="001225A8">
      <w:pPr>
        <w:pStyle w:val="ConsPlusNormal"/>
        <w:widowControl/>
        <w:spacing w:line="360" w:lineRule="auto"/>
        <w:ind w:left="-567" w:firstLine="709"/>
        <w:contextualSpacing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86511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Проект внесения изменения </w:t>
      </w:r>
    </w:p>
    <w:p w:rsidR="00DB42C4" w:rsidRDefault="00C2653D" w:rsidP="001225A8">
      <w:pPr>
        <w:pStyle w:val="ConsPlusNormal"/>
        <w:widowControl/>
        <w:spacing w:line="360" w:lineRule="auto"/>
        <w:ind w:left="-567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11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в </w:t>
      </w:r>
      <w:r w:rsidR="00453D10" w:rsidRPr="0086511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Схему территориального планирования </w:t>
      </w:r>
      <w:r w:rsidR="00163F1A" w:rsidRPr="0086511F">
        <w:rPr>
          <w:rFonts w:ascii="Times New Roman" w:hAnsi="Times New Roman" w:cs="Times New Roman"/>
          <w:b/>
          <w:sz w:val="28"/>
          <w:szCs w:val="28"/>
        </w:rPr>
        <w:t>Свердловского</w:t>
      </w:r>
      <w:r w:rsidR="00926D22" w:rsidRPr="0086511F">
        <w:rPr>
          <w:rFonts w:ascii="Times New Roman" w:hAnsi="Times New Roman" w:cs="Times New Roman"/>
          <w:b/>
          <w:sz w:val="28"/>
          <w:szCs w:val="28"/>
        </w:rPr>
        <w:t xml:space="preserve"> района.</w:t>
      </w:r>
    </w:p>
    <w:p w:rsidR="002005FD" w:rsidRPr="0086511F" w:rsidRDefault="002005FD" w:rsidP="001225A8">
      <w:pPr>
        <w:pStyle w:val="ConsPlusNormal"/>
        <w:widowControl/>
        <w:spacing w:line="360" w:lineRule="auto"/>
        <w:ind w:left="-567" w:firstLine="709"/>
        <w:contextualSpacing/>
        <w:jc w:val="center"/>
        <w:rPr>
          <w:sz w:val="28"/>
          <w:szCs w:val="28"/>
        </w:rPr>
      </w:pPr>
    </w:p>
    <w:p w:rsidR="00DB42C4" w:rsidRPr="0086511F" w:rsidRDefault="00DB42C4" w:rsidP="001225A8">
      <w:pPr>
        <w:autoSpaceDE w:val="0"/>
        <w:autoSpaceDN w:val="0"/>
        <w:adjustRightInd w:val="0"/>
        <w:spacing w:line="360" w:lineRule="auto"/>
        <w:ind w:left="-567" w:firstLine="709"/>
        <w:contextualSpacing/>
        <w:jc w:val="both"/>
        <w:rPr>
          <w:rFonts w:eastAsia="Times New Roman"/>
          <w:sz w:val="28"/>
          <w:szCs w:val="28"/>
        </w:rPr>
      </w:pPr>
      <w:r w:rsidRPr="0086511F">
        <w:rPr>
          <w:rFonts w:eastAsia="Times New Roman"/>
          <w:sz w:val="28"/>
          <w:szCs w:val="28"/>
        </w:rPr>
        <w:t xml:space="preserve">Разработка проекта </w:t>
      </w:r>
      <w:r w:rsidR="00453D10" w:rsidRPr="0086511F">
        <w:rPr>
          <w:rFonts w:eastAsia="Times New Roman"/>
          <w:sz w:val="28"/>
          <w:szCs w:val="28"/>
        </w:rPr>
        <w:t xml:space="preserve">внесения </w:t>
      </w:r>
      <w:r w:rsidRPr="0086511F">
        <w:rPr>
          <w:rFonts w:eastAsia="Times New Roman"/>
          <w:sz w:val="28"/>
          <w:szCs w:val="28"/>
        </w:rPr>
        <w:t xml:space="preserve">изменений </w:t>
      </w:r>
      <w:r w:rsidR="00453D10" w:rsidRPr="0086511F">
        <w:rPr>
          <w:rFonts w:eastAsia="Times New Roman"/>
          <w:sz w:val="28"/>
          <w:szCs w:val="28"/>
        </w:rPr>
        <w:t xml:space="preserve">в </w:t>
      </w:r>
      <w:r w:rsidR="002005FD">
        <w:rPr>
          <w:rFonts w:eastAsia="Times New Roman"/>
          <w:sz w:val="28"/>
          <w:szCs w:val="28"/>
        </w:rPr>
        <w:t>С</w:t>
      </w:r>
      <w:r w:rsidR="00453D10" w:rsidRPr="0086511F">
        <w:rPr>
          <w:rFonts w:eastAsia="Times New Roman"/>
          <w:sz w:val="28"/>
          <w:szCs w:val="28"/>
        </w:rPr>
        <w:t xml:space="preserve">хему территориального планирования </w:t>
      </w:r>
      <w:r w:rsidR="00163F1A" w:rsidRPr="0086511F">
        <w:rPr>
          <w:rFonts w:eastAsia="Times New Roman"/>
          <w:sz w:val="28"/>
          <w:szCs w:val="28"/>
        </w:rPr>
        <w:t>Свердловского</w:t>
      </w:r>
      <w:r w:rsidR="00453D10" w:rsidRPr="0086511F">
        <w:rPr>
          <w:rFonts w:eastAsia="Times New Roman"/>
          <w:sz w:val="28"/>
          <w:szCs w:val="28"/>
        </w:rPr>
        <w:t xml:space="preserve"> района </w:t>
      </w:r>
      <w:r w:rsidR="009A51DE" w:rsidRPr="0086511F">
        <w:rPr>
          <w:rFonts w:eastAsia="Times New Roman"/>
          <w:sz w:val="28"/>
          <w:szCs w:val="28"/>
        </w:rPr>
        <w:t>выполняется</w:t>
      </w:r>
      <w:r w:rsidR="00A61EB6" w:rsidRPr="0086511F">
        <w:rPr>
          <w:rFonts w:eastAsia="Times New Roman"/>
          <w:sz w:val="28"/>
          <w:szCs w:val="28"/>
        </w:rPr>
        <w:t xml:space="preserve"> в соответствии с требованиями статей 9, 19-21 Градостроительного Кодекса </w:t>
      </w:r>
      <w:proofErr w:type="gramStart"/>
      <w:r w:rsidR="00A61EB6" w:rsidRPr="0086511F">
        <w:rPr>
          <w:rFonts w:eastAsia="Times New Roman"/>
          <w:sz w:val="28"/>
          <w:szCs w:val="28"/>
        </w:rPr>
        <w:t xml:space="preserve">РФ  </w:t>
      </w:r>
      <w:r w:rsidR="009A51DE" w:rsidRPr="0086511F">
        <w:rPr>
          <w:rFonts w:eastAsia="Times New Roman"/>
          <w:sz w:val="28"/>
          <w:szCs w:val="28"/>
        </w:rPr>
        <w:t>(</w:t>
      </w:r>
      <w:proofErr w:type="gramEnd"/>
      <w:r w:rsidR="009A51DE" w:rsidRPr="0086511F">
        <w:rPr>
          <w:rFonts w:eastAsia="Times New Roman"/>
          <w:sz w:val="28"/>
          <w:szCs w:val="28"/>
        </w:rPr>
        <w:t>в редакции 201</w:t>
      </w:r>
      <w:r w:rsidR="00502B5B">
        <w:rPr>
          <w:rFonts w:eastAsia="Times New Roman"/>
          <w:sz w:val="28"/>
          <w:szCs w:val="28"/>
        </w:rPr>
        <w:t>7</w:t>
      </w:r>
      <w:r w:rsidR="002005FD">
        <w:rPr>
          <w:rFonts w:eastAsia="Times New Roman"/>
          <w:sz w:val="28"/>
          <w:szCs w:val="28"/>
        </w:rPr>
        <w:t>, 201</w:t>
      </w:r>
      <w:r w:rsidR="00502B5B">
        <w:rPr>
          <w:rFonts w:eastAsia="Times New Roman"/>
          <w:sz w:val="28"/>
          <w:szCs w:val="28"/>
        </w:rPr>
        <w:t>8</w:t>
      </w:r>
      <w:r w:rsidR="002005FD">
        <w:rPr>
          <w:rFonts w:eastAsia="Times New Roman"/>
          <w:sz w:val="28"/>
          <w:szCs w:val="28"/>
        </w:rPr>
        <w:t xml:space="preserve"> </w:t>
      </w:r>
      <w:r w:rsidR="009A51DE" w:rsidRPr="0086511F">
        <w:rPr>
          <w:rFonts w:eastAsia="Times New Roman"/>
          <w:sz w:val="28"/>
          <w:szCs w:val="28"/>
        </w:rPr>
        <w:t>год</w:t>
      </w:r>
      <w:r w:rsidR="002005FD">
        <w:rPr>
          <w:rFonts w:eastAsia="Times New Roman"/>
          <w:sz w:val="28"/>
          <w:szCs w:val="28"/>
        </w:rPr>
        <w:t>ов</w:t>
      </w:r>
      <w:r w:rsidR="009A51DE" w:rsidRPr="0086511F">
        <w:rPr>
          <w:rFonts w:eastAsia="Times New Roman"/>
          <w:sz w:val="28"/>
          <w:szCs w:val="28"/>
        </w:rPr>
        <w:t>)</w:t>
      </w:r>
      <w:r w:rsidR="00FB0B6B" w:rsidRPr="0086511F">
        <w:rPr>
          <w:rFonts w:eastAsia="Times New Roman"/>
          <w:sz w:val="28"/>
          <w:szCs w:val="28"/>
        </w:rPr>
        <w:t xml:space="preserve"> по заказу </w:t>
      </w:r>
      <w:r w:rsidR="00D01456">
        <w:rPr>
          <w:rFonts w:eastAsia="Times New Roman"/>
          <w:sz w:val="28"/>
          <w:szCs w:val="28"/>
        </w:rPr>
        <w:t>КУ ОО «</w:t>
      </w:r>
      <w:proofErr w:type="spellStart"/>
      <w:r w:rsidR="00D01456">
        <w:rPr>
          <w:rFonts w:eastAsia="Times New Roman"/>
          <w:sz w:val="28"/>
          <w:szCs w:val="28"/>
        </w:rPr>
        <w:t>Орелгосзаказчик</w:t>
      </w:r>
      <w:proofErr w:type="spellEnd"/>
      <w:r w:rsidR="00D01456">
        <w:rPr>
          <w:rFonts w:eastAsia="Times New Roman"/>
          <w:sz w:val="28"/>
          <w:szCs w:val="28"/>
        </w:rPr>
        <w:t>»</w:t>
      </w:r>
      <w:r w:rsidR="001E47AE">
        <w:rPr>
          <w:rFonts w:eastAsia="Times New Roman"/>
          <w:sz w:val="28"/>
          <w:szCs w:val="28"/>
        </w:rPr>
        <w:t xml:space="preserve"> </w:t>
      </w:r>
      <w:r w:rsidR="00453D10" w:rsidRPr="0086511F">
        <w:rPr>
          <w:rFonts w:eastAsia="Times New Roman"/>
          <w:sz w:val="28"/>
          <w:szCs w:val="28"/>
        </w:rPr>
        <w:t>и осуществляется в связи с необходимостью учета в утвержденной схеме территориального планирования измен</w:t>
      </w:r>
      <w:r w:rsidR="00362624" w:rsidRPr="0086511F">
        <w:rPr>
          <w:rFonts w:eastAsia="Times New Roman"/>
          <w:sz w:val="28"/>
          <w:szCs w:val="28"/>
        </w:rPr>
        <w:t xml:space="preserve">ивших условий территориального и социально-экономического развития </w:t>
      </w:r>
      <w:r w:rsidR="00163F1A" w:rsidRPr="0086511F">
        <w:rPr>
          <w:rFonts w:eastAsia="Times New Roman"/>
          <w:sz w:val="28"/>
          <w:szCs w:val="28"/>
        </w:rPr>
        <w:t>Свердловского</w:t>
      </w:r>
      <w:r w:rsidR="00362624" w:rsidRPr="0086511F">
        <w:rPr>
          <w:rFonts w:eastAsia="Times New Roman"/>
          <w:sz w:val="28"/>
          <w:szCs w:val="28"/>
        </w:rPr>
        <w:t xml:space="preserve"> района.</w:t>
      </w:r>
    </w:p>
    <w:p w:rsidR="00DB42C4" w:rsidRDefault="00DB42C4" w:rsidP="001225A8">
      <w:pPr>
        <w:spacing w:line="360" w:lineRule="auto"/>
        <w:ind w:left="-567" w:firstLine="709"/>
        <w:contextualSpacing/>
        <w:jc w:val="both"/>
        <w:rPr>
          <w:sz w:val="28"/>
          <w:szCs w:val="28"/>
          <w:lang w:eastAsia="ar-SA"/>
        </w:rPr>
      </w:pPr>
      <w:r w:rsidRPr="0086511F">
        <w:rPr>
          <w:sz w:val="28"/>
          <w:szCs w:val="28"/>
          <w:lang w:eastAsia="ar-SA"/>
        </w:rPr>
        <w:t xml:space="preserve">В результате системного анализа требований действующего законодательства и нормативных документов установлено, что разработка изменений </w:t>
      </w:r>
      <w:r w:rsidR="00FB0B6B" w:rsidRPr="0086511F">
        <w:rPr>
          <w:sz w:val="28"/>
          <w:szCs w:val="28"/>
          <w:lang w:eastAsia="ar-SA"/>
        </w:rPr>
        <w:t>схему территориального планирования</w:t>
      </w:r>
      <w:r w:rsidRPr="0086511F">
        <w:rPr>
          <w:sz w:val="28"/>
          <w:szCs w:val="28"/>
          <w:lang w:eastAsia="ar-SA"/>
        </w:rPr>
        <w:t xml:space="preserve"> должна осуществляться с соблюдением требований следующих документов:</w:t>
      </w:r>
    </w:p>
    <w:p w:rsidR="00DB42C4" w:rsidRPr="0086511F" w:rsidRDefault="00DB42C4" w:rsidP="00E25945">
      <w:pPr>
        <w:pStyle w:val="21"/>
        <w:spacing w:line="360" w:lineRule="auto"/>
        <w:ind w:left="-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524335570"/>
      <w:r w:rsidRPr="0086511F">
        <w:rPr>
          <w:rFonts w:ascii="Times New Roman" w:hAnsi="Times New Roman" w:cs="Times New Roman"/>
          <w:sz w:val="28"/>
          <w:szCs w:val="28"/>
        </w:rPr>
        <w:t>-  Градостроительный кодекс Российской Федерации</w:t>
      </w:r>
      <w:r w:rsidR="00BE6A15">
        <w:rPr>
          <w:rFonts w:ascii="Times New Roman" w:hAnsi="Times New Roman" w:cs="Times New Roman"/>
          <w:sz w:val="28"/>
          <w:szCs w:val="28"/>
        </w:rPr>
        <w:t>;</w:t>
      </w:r>
      <w:r w:rsidRPr="008651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42C4" w:rsidRDefault="00DB42C4" w:rsidP="00E25945">
      <w:pPr>
        <w:pStyle w:val="12"/>
        <w:suppressAutoHyphens/>
        <w:spacing w:line="360" w:lineRule="auto"/>
        <w:ind w:left="-567" w:firstLine="709"/>
        <w:contextualSpacing/>
        <w:rPr>
          <w:rStyle w:val="a3"/>
          <w:sz w:val="28"/>
          <w:szCs w:val="28"/>
        </w:rPr>
      </w:pPr>
      <w:r w:rsidRPr="0086511F">
        <w:rPr>
          <w:rStyle w:val="a3"/>
          <w:sz w:val="28"/>
          <w:szCs w:val="28"/>
        </w:rPr>
        <w:t>- Земел</w:t>
      </w:r>
      <w:r w:rsidR="00BE6A15">
        <w:rPr>
          <w:rStyle w:val="a3"/>
          <w:sz w:val="28"/>
          <w:szCs w:val="28"/>
        </w:rPr>
        <w:t>ьный кодекс Российской Федерации</w:t>
      </w:r>
      <w:r w:rsidRPr="0086511F">
        <w:rPr>
          <w:rStyle w:val="a3"/>
          <w:sz w:val="28"/>
          <w:szCs w:val="28"/>
        </w:rPr>
        <w:t>;</w:t>
      </w:r>
    </w:p>
    <w:p w:rsidR="00B043B6" w:rsidRPr="0086511F" w:rsidRDefault="00B043B6" w:rsidP="00E25945">
      <w:pPr>
        <w:pStyle w:val="12"/>
        <w:suppressAutoHyphens/>
        <w:spacing w:line="360" w:lineRule="auto"/>
        <w:ind w:left="-567" w:firstLine="709"/>
        <w:contextualSpacing/>
        <w:rPr>
          <w:sz w:val="28"/>
          <w:szCs w:val="28"/>
        </w:rPr>
      </w:pPr>
      <w:r w:rsidRPr="00B043B6">
        <w:rPr>
          <w:sz w:val="28"/>
          <w:szCs w:val="28"/>
        </w:rPr>
        <w:t>- Федеральный закон «</w:t>
      </w:r>
      <w:r>
        <w:rPr>
          <w:sz w:val="28"/>
          <w:szCs w:val="28"/>
        </w:rPr>
        <w:t>Об отходах производства и потреб</w:t>
      </w:r>
      <w:r w:rsidR="00AF30AB">
        <w:rPr>
          <w:sz w:val="28"/>
          <w:szCs w:val="28"/>
        </w:rPr>
        <w:t>л</w:t>
      </w:r>
      <w:r>
        <w:rPr>
          <w:sz w:val="28"/>
          <w:szCs w:val="28"/>
        </w:rPr>
        <w:t>ения</w:t>
      </w:r>
      <w:r w:rsidRPr="00B043B6">
        <w:rPr>
          <w:sz w:val="28"/>
          <w:szCs w:val="28"/>
        </w:rPr>
        <w:t xml:space="preserve">» (№ </w:t>
      </w:r>
      <w:r>
        <w:rPr>
          <w:sz w:val="28"/>
          <w:szCs w:val="28"/>
        </w:rPr>
        <w:t>89</w:t>
      </w:r>
      <w:r w:rsidRPr="00B043B6">
        <w:rPr>
          <w:sz w:val="28"/>
          <w:szCs w:val="28"/>
        </w:rPr>
        <w:t>-ФЗ от</w:t>
      </w:r>
      <w:r w:rsidR="00AF30AB">
        <w:rPr>
          <w:sz w:val="28"/>
          <w:szCs w:val="28"/>
        </w:rPr>
        <w:t xml:space="preserve"> </w:t>
      </w:r>
      <w:r>
        <w:rPr>
          <w:sz w:val="28"/>
          <w:szCs w:val="28"/>
        </w:rPr>
        <w:t>24.06.1998</w:t>
      </w:r>
      <w:r w:rsidRPr="00B043B6">
        <w:rPr>
          <w:sz w:val="28"/>
          <w:szCs w:val="28"/>
        </w:rPr>
        <w:t>);</w:t>
      </w:r>
    </w:p>
    <w:p w:rsidR="00DB42C4" w:rsidRPr="0086511F" w:rsidRDefault="00DB42C4" w:rsidP="00E25945">
      <w:pPr>
        <w:pStyle w:val="21"/>
        <w:spacing w:line="360" w:lineRule="auto"/>
        <w:ind w:left="-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6511F">
        <w:rPr>
          <w:rFonts w:ascii="Times New Roman" w:eastAsia="Times New Roman" w:hAnsi="Times New Roman" w:cs="Times New Roman"/>
          <w:sz w:val="28"/>
          <w:szCs w:val="28"/>
          <w:lang w:eastAsia="ar-SA"/>
        </w:rPr>
        <w:t>- Федеральный закон «Об общих принципах организ</w:t>
      </w:r>
      <w:r w:rsidR="00926D22" w:rsidRPr="0086511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ации местного самоуправления в </w:t>
      </w:r>
      <w:r w:rsidRPr="0086511F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Российской Федерации» (№ 131-ФЗ от 06.10.2003);</w:t>
      </w:r>
    </w:p>
    <w:p w:rsidR="00DB42C4" w:rsidRDefault="00DB42C4" w:rsidP="00E25945">
      <w:pPr>
        <w:pStyle w:val="12"/>
        <w:suppressAutoHyphens/>
        <w:spacing w:line="360" w:lineRule="auto"/>
        <w:ind w:left="-567" w:firstLine="709"/>
        <w:contextualSpacing/>
        <w:rPr>
          <w:rStyle w:val="a3"/>
          <w:sz w:val="28"/>
          <w:szCs w:val="28"/>
        </w:rPr>
      </w:pPr>
      <w:r w:rsidRPr="0086511F">
        <w:rPr>
          <w:rStyle w:val="a3"/>
          <w:sz w:val="28"/>
          <w:szCs w:val="28"/>
        </w:rPr>
        <w:t>- Федеральный закон «Об охране окружающей среды» от 10.01.2002 № 7</w:t>
      </w:r>
      <w:r w:rsidRPr="0086511F">
        <w:rPr>
          <w:rStyle w:val="a3"/>
          <w:sz w:val="28"/>
          <w:szCs w:val="28"/>
        </w:rPr>
        <w:noBreakHyphen/>
        <w:t>ФЗ</w:t>
      </w:r>
      <w:r w:rsidR="00B043B6">
        <w:rPr>
          <w:rStyle w:val="a3"/>
          <w:sz w:val="28"/>
          <w:szCs w:val="28"/>
        </w:rPr>
        <w:t>;</w:t>
      </w:r>
    </w:p>
    <w:p w:rsidR="00B043B6" w:rsidRDefault="00B043B6" w:rsidP="00E25945">
      <w:pPr>
        <w:pStyle w:val="12"/>
        <w:suppressAutoHyphens/>
        <w:spacing w:line="360" w:lineRule="auto"/>
        <w:ind w:left="-567" w:firstLine="709"/>
        <w:contextualSpacing/>
        <w:rPr>
          <w:rStyle w:val="a3"/>
          <w:sz w:val="28"/>
          <w:szCs w:val="28"/>
        </w:rPr>
      </w:pPr>
      <w:r w:rsidRPr="00B043B6">
        <w:rPr>
          <w:rStyle w:val="a3"/>
          <w:sz w:val="28"/>
          <w:szCs w:val="28"/>
        </w:rPr>
        <w:t xml:space="preserve">- Федеральный закон «Об </w:t>
      </w:r>
      <w:r>
        <w:rPr>
          <w:rStyle w:val="a3"/>
          <w:sz w:val="28"/>
          <w:szCs w:val="28"/>
        </w:rPr>
        <w:t>особо охраняемых природных территориях</w:t>
      </w:r>
      <w:r w:rsidRPr="00B043B6">
        <w:rPr>
          <w:rStyle w:val="a3"/>
          <w:sz w:val="28"/>
          <w:szCs w:val="28"/>
        </w:rPr>
        <w:t>» (№ 3</w:t>
      </w:r>
      <w:r>
        <w:rPr>
          <w:rStyle w:val="a3"/>
          <w:sz w:val="28"/>
          <w:szCs w:val="28"/>
        </w:rPr>
        <w:t>3</w:t>
      </w:r>
      <w:r w:rsidRPr="00B043B6">
        <w:rPr>
          <w:rStyle w:val="a3"/>
          <w:sz w:val="28"/>
          <w:szCs w:val="28"/>
        </w:rPr>
        <w:t xml:space="preserve">-ФЗ от </w:t>
      </w:r>
      <w:r>
        <w:rPr>
          <w:rStyle w:val="a3"/>
          <w:sz w:val="28"/>
          <w:szCs w:val="28"/>
        </w:rPr>
        <w:t>14</w:t>
      </w:r>
      <w:r w:rsidRPr="00B043B6">
        <w:rPr>
          <w:rStyle w:val="a3"/>
          <w:sz w:val="28"/>
          <w:szCs w:val="28"/>
        </w:rPr>
        <w:t>.</w:t>
      </w:r>
      <w:r>
        <w:rPr>
          <w:rStyle w:val="a3"/>
          <w:sz w:val="28"/>
          <w:szCs w:val="28"/>
        </w:rPr>
        <w:t>03</w:t>
      </w:r>
      <w:r w:rsidRPr="00B043B6">
        <w:rPr>
          <w:rStyle w:val="a3"/>
          <w:sz w:val="28"/>
          <w:szCs w:val="28"/>
        </w:rPr>
        <w:t>.</w:t>
      </w:r>
      <w:r>
        <w:rPr>
          <w:rStyle w:val="a3"/>
          <w:sz w:val="28"/>
          <w:szCs w:val="28"/>
        </w:rPr>
        <w:t>1995</w:t>
      </w:r>
      <w:r w:rsidRPr="00B043B6">
        <w:rPr>
          <w:rStyle w:val="a3"/>
          <w:sz w:val="28"/>
          <w:szCs w:val="28"/>
        </w:rPr>
        <w:t>);</w:t>
      </w:r>
    </w:p>
    <w:p w:rsidR="00B043B6" w:rsidRPr="0086511F" w:rsidRDefault="00B043B6" w:rsidP="00E25945">
      <w:pPr>
        <w:pStyle w:val="12"/>
        <w:suppressAutoHyphens/>
        <w:spacing w:line="360" w:lineRule="auto"/>
        <w:ind w:left="-567" w:firstLine="709"/>
        <w:contextualSpacing/>
        <w:rPr>
          <w:rStyle w:val="a3"/>
          <w:sz w:val="28"/>
          <w:szCs w:val="28"/>
        </w:rPr>
      </w:pPr>
      <w:r w:rsidRPr="00B043B6">
        <w:rPr>
          <w:rStyle w:val="a3"/>
          <w:sz w:val="28"/>
          <w:szCs w:val="28"/>
        </w:rPr>
        <w:t>- Федеральный закон «</w:t>
      </w:r>
      <w:r>
        <w:rPr>
          <w:rStyle w:val="a3"/>
          <w:sz w:val="28"/>
          <w:szCs w:val="28"/>
        </w:rPr>
        <w:t>Об объектах культурного наследия (памятники истории и культуры) народов Российской Федерации</w:t>
      </w:r>
      <w:r w:rsidRPr="00B043B6">
        <w:rPr>
          <w:rStyle w:val="a3"/>
          <w:sz w:val="28"/>
          <w:szCs w:val="28"/>
        </w:rPr>
        <w:t xml:space="preserve">» (№ </w:t>
      </w:r>
      <w:r>
        <w:rPr>
          <w:rStyle w:val="a3"/>
          <w:sz w:val="28"/>
          <w:szCs w:val="28"/>
        </w:rPr>
        <w:t>73</w:t>
      </w:r>
      <w:r w:rsidRPr="00B043B6">
        <w:rPr>
          <w:rStyle w:val="a3"/>
          <w:sz w:val="28"/>
          <w:szCs w:val="28"/>
        </w:rPr>
        <w:t xml:space="preserve">-ФЗ от </w:t>
      </w:r>
      <w:r>
        <w:rPr>
          <w:rStyle w:val="a3"/>
          <w:sz w:val="28"/>
          <w:szCs w:val="28"/>
        </w:rPr>
        <w:t>25.06.2002</w:t>
      </w:r>
      <w:r w:rsidRPr="00B043B6">
        <w:rPr>
          <w:rStyle w:val="a3"/>
          <w:sz w:val="28"/>
          <w:szCs w:val="28"/>
        </w:rPr>
        <w:t>);</w:t>
      </w:r>
    </w:p>
    <w:p w:rsidR="00DB42C4" w:rsidRDefault="00DB42C4" w:rsidP="00E25945">
      <w:pPr>
        <w:pStyle w:val="12"/>
        <w:suppressAutoHyphens/>
        <w:spacing w:line="360" w:lineRule="auto"/>
        <w:ind w:left="-567" w:firstLine="709"/>
        <w:contextualSpacing/>
        <w:rPr>
          <w:rStyle w:val="a3"/>
          <w:sz w:val="28"/>
          <w:szCs w:val="28"/>
        </w:rPr>
      </w:pPr>
      <w:r w:rsidRPr="0086511F">
        <w:rPr>
          <w:rStyle w:val="a3"/>
          <w:sz w:val="28"/>
          <w:szCs w:val="28"/>
        </w:rPr>
        <w:t>- Федеральный закон Российской Федерации «</w:t>
      </w:r>
      <w:r w:rsidR="00926D22" w:rsidRPr="0086511F">
        <w:rPr>
          <w:rStyle w:val="a3"/>
          <w:sz w:val="28"/>
          <w:szCs w:val="28"/>
        </w:rPr>
        <w:t xml:space="preserve">О санитарно-эпидемиологическом </w:t>
      </w:r>
      <w:r w:rsidRPr="0086511F">
        <w:rPr>
          <w:rStyle w:val="a3"/>
          <w:sz w:val="28"/>
          <w:szCs w:val="28"/>
        </w:rPr>
        <w:t>благополучии населения» от 30.03.1999 № 52</w:t>
      </w:r>
      <w:r w:rsidRPr="0086511F">
        <w:rPr>
          <w:rStyle w:val="a3"/>
          <w:sz w:val="28"/>
          <w:szCs w:val="28"/>
        </w:rPr>
        <w:noBreakHyphen/>
        <w:t>ФЗ</w:t>
      </w:r>
      <w:r w:rsidR="00B043B6">
        <w:rPr>
          <w:rStyle w:val="a3"/>
          <w:sz w:val="28"/>
          <w:szCs w:val="28"/>
        </w:rPr>
        <w:t>;</w:t>
      </w:r>
    </w:p>
    <w:p w:rsidR="00B043B6" w:rsidRDefault="00B043B6" w:rsidP="00E25945">
      <w:pPr>
        <w:pStyle w:val="12"/>
        <w:suppressAutoHyphens/>
        <w:spacing w:line="360" w:lineRule="auto"/>
        <w:ind w:left="-567" w:firstLine="709"/>
        <w:contextualSpacing/>
        <w:rPr>
          <w:sz w:val="28"/>
          <w:szCs w:val="28"/>
        </w:rPr>
      </w:pPr>
      <w:r w:rsidRPr="00B043B6">
        <w:rPr>
          <w:sz w:val="28"/>
          <w:szCs w:val="28"/>
        </w:rPr>
        <w:t>- Федеральный закон «О</w:t>
      </w:r>
      <w:r>
        <w:rPr>
          <w:sz w:val="28"/>
          <w:szCs w:val="28"/>
        </w:rPr>
        <w:t xml:space="preserve"> государственном кадастре и недвижимости</w:t>
      </w:r>
      <w:r w:rsidRPr="00B043B6">
        <w:rPr>
          <w:sz w:val="28"/>
          <w:szCs w:val="28"/>
        </w:rPr>
        <w:t xml:space="preserve">» (№ </w:t>
      </w:r>
      <w:r>
        <w:rPr>
          <w:sz w:val="28"/>
          <w:szCs w:val="28"/>
        </w:rPr>
        <w:t>221</w:t>
      </w:r>
      <w:r w:rsidRPr="00B043B6">
        <w:rPr>
          <w:sz w:val="28"/>
          <w:szCs w:val="28"/>
        </w:rPr>
        <w:t xml:space="preserve">-ФЗ от </w:t>
      </w:r>
      <w:r>
        <w:rPr>
          <w:sz w:val="28"/>
          <w:szCs w:val="28"/>
        </w:rPr>
        <w:t>24.07.2007</w:t>
      </w:r>
      <w:r w:rsidRPr="00B043B6">
        <w:rPr>
          <w:sz w:val="28"/>
          <w:szCs w:val="28"/>
        </w:rPr>
        <w:t>);</w:t>
      </w:r>
    </w:p>
    <w:p w:rsidR="00B043B6" w:rsidRDefault="00B043B6" w:rsidP="00E25945">
      <w:pPr>
        <w:pStyle w:val="12"/>
        <w:suppressAutoHyphens/>
        <w:spacing w:line="360" w:lineRule="auto"/>
        <w:ind w:left="-567" w:firstLine="709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- Приказ Минэкономразвития РФ «Об установлении требований к формату документов, предоставляемых в электронном виде в процессе информационного взаимодействия при ведении государственного кадастра»; недвижимости» (№503 от 20.10.2010);</w:t>
      </w:r>
    </w:p>
    <w:p w:rsidR="00B043B6" w:rsidRDefault="00B043B6" w:rsidP="00E25945">
      <w:pPr>
        <w:pStyle w:val="12"/>
        <w:suppressAutoHyphens/>
        <w:spacing w:line="360" w:lineRule="auto"/>
        <w:ind w:left="-567" w:firstLine="709"/>
        <w:contextualSpacing/>
        <w:rPr>
          <w:sz w:val="28"/>
          <w:szCs w:val="28"/>
        </w:rPr>
      </w:pPr>
      <w:r>
        <w:rPr>
          <w:sz w:val="28"/>
          <w:szCs w:val="28"/>
        </w:rPr>
        <w:t>- Приказ Федеральной службы государственной регистрации, кадастра и картографии</w:t>
      </w:r>
      <w:r w:rsidR="00AF30AB">
        <w:rPr>
          <w:sz w:val="28"/>
          <w:szCs w:val="28"/>
        </w:rPr>
        <w:t xml:space="preserve"> </w:t>
      </w:r>
      <w:r>
        <w:rPr>
          <w:sz w:val="28"/>
          <w:szCs w:val="28"/>
        </w:rPr>
        <w:t>«О внесении изменений в приказ Федеральной службы государственной регистрации, кадастра и картографии от 24.03.2011 № П/83 «О реализации информационного взаимодействия при ведении государственного кадастра недвижимости в электронном виде»;</w:t>
      </w:r>
    </w:p>
    <w:p w:rsidR="00B043B6" w:rsidRDefault="00B043B6" w:rsidP="00E25945">
      <w:pPr>
        <w:pStyle w:val="12"/>
        <w:suppressAutoHyphens/>
        <w:spacing w:line="360" w:lineRule="auto"/>
        <w:ind w:left="-567" w:firstLine="709"/>
        <w:contextualSpacing/>
        <w:rPr>
          <w:sz w:val="28"/>
          <w:szCs w:val="28"/>
        </w:rPr>
      </w:pPr>
      <w:r>
        <w:rPr>
          <w:sz w:val="28"/>
          <w:szCs w:val="28"/>
        </w:rPr>
        <w:t>- Градостроительный кодекс Орловской области, утвержде</w:t>
      </w:r>
      <w:r w:rsidR="00195A83">
        <w:rPr>
          <w:sz w:val="28"/>
          <w:szCs w:val="28"/>
        </w:rPr>
        <w:t>нный решением областного совета народных депутатов от 17 марта 200 года № 389-ОЗ (с изменениями и дополнениями);</w:t>
      </w:r>
    </w:p>
    <w:p w:rsidR="00195A83" w:rsidRDefault="00195A83" w:rsidP="00E25945">
      <w:pPr>
        <w:pStyle w:val="12"/>
        <w:suppressAutoHyphens/>
        <w:spacing w:line="360" w:lineRule="auto"/>
        <w:ind w:left="-567" w:firstLine="709"/>
        <w:contextualSpacing/>
        <w:rPr>
          <w:sz w:val="28"/>
          <w:szCs w:val="28"/>
        </w:rPr>
      </w:pPr>
      <w:r w:rsidRPr="00195A83">
        <w:rPr>
          <w:sz w:val="28"/>
          <w:szCs w:val="28"/>
        </w:rPr>
        <w:t>- СанПиН 2.2.1/2.1.1.1200-03 «Санитарно-защитные зоны и санитарная классификация предприятий, сооружений и иных объектов»;</w:t>
      </w:r>
    </w:p>
    <w:p w:rsidR="00195A83" w:rsidRPr="0086511F" w:rsidRDefault="00195A83" w:rsidP="00E25945">
      <w:pPr>
        <w:pStyle w:val="12"/>
        <w:suppressAutoHyphens/>
        <w:spacing w:line="360" w:lineRule="auto"/>
        <w:ind w:left="-567" w:firstLine="709"/>
        <w:contextualSpacing/>
        <w:rPr>
          <w:sz w:val="28"/>
          <w:szCs w:val="28"/>
        </w:rPr>
      </w:pPr>
      <w:r>
        <w:rPr>
          <w:sz w:val="28"/>
          <w:szCs w:val="28"/>
        </w:rPr>
        <w:t>- Закон Орловской области от 10.11.2014 №1686-ОЗ «О перераспределении полномочий между органами местного самоуправления муниципальных образований Орловской области и органами государственной власти Орловской области»;</w:t>
      </w:r>
    </w:p>
    <w:p w:rsidR="00DB42C4" w:rsidRPr="0086511F" w:rsidRDefault="00195A83" w:rsidP="00E25945">
      <w:pPr>
        <w:autoSpaceDE w:val="0"/>
        <w:autoSpaceDN w:val="0"/>
        <w:adjustRightInd w:val="0"/>
        <w:spacing w:line="360" w:lineRule="auto"/>
        <w:ind w:left="-567" w:firstLine="709"/>
        <w:contextualSpacing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- Приказ Минэкономразвития России от 04.05.2018 №236 «Об установлении форм графического и текстового описания местоположения границ населенных пунктов, территориальных зон, требований к точности определения координат характерных точек границ населенных пунктов, территориальных зон, формату электронного документа, содержащего сведения о границах населенных пунктов (в том числе границах образуемых населенных пунктов), расположенных на межселенных территориях, сведения о границах населенных пунктов (в том числе границах образуемых населенных пунктов)</w:t>
      </w:r>
      <w:r w:rsidR="00AA14B2">
        <w:rPr>
          <w:rFonts w:eastAsia="Times New Roman"/>
          <w:sz w:val="28"/>
          <w:szCs w:val="28"/>
        </w:rPr>
        <w:t>.</w:t>
      </w:r>
    </w:p>
    <w:bookmarkEnd w:id="1"/>
    <w:p w:rsidR="00AF30AB" w:rsidRDefault="00AF30AB" w:rsidP="00E25945">
      <w:pPr>
        <w:spacing w:line="360" w:lineRule="auto"/>
        <w:ind w:left="-567" w:firstLine="709"/>
        <w:contextualSpacing/>
        <w:jc w:val="both"/>
        <w:rPr>
          <w:rFonts w:eastAsia="Times New Roman"/>
          <w:sz w:val="28"/>
          <w:szCs w:val="28"/>
        </w:rPr>
      </w:pPr>
    </w:p>
    <w:p w:rsidR="00D258F1" w:rsidRDefault="00D258F1" w:rsidP="00E25945">
      <w:pPr>
        <w:spacing w:line="360" w:lineRule="auto"/>
        <w:ind w:left="-567" w:firstLine="709"/>
        <w:contextualSpacing/>
        <w:jc w:val="both"/>
        <w:rPr>
          <w:rFonts w:eastAsia="Times New Roman"/>
          <w:sz w:val="28"/>
          <w:szCs w:val="28"/>
        </w:rPr>
      </w:pPr>
    </w:p>
    <w:p w:rsidR="00D258F1" w:rsidRDefault="00D258F1" w:rsidP="00E25945">
      <w:pPr>
        <w:spacing w:line="360" w:lineRule="auto"/>
        <w:ind w:left="-567" w:firstLine="709"/>
        <w:contextualSpacing/>
        <w:jc w:val="both"/>
        <w:rPr>
          <w:rFonts w:eastAsia="Times New Roman"/>
          <w:sz w:val="28"/>
          <w:szCs w:val="28"/>
        </w:rPr>
      </w:pPr>
    </w:p>
    <w:p w:rsidR="00AF30AB" w:rsidRPr="0086511F" w:rsidRDefault="00AF30AB" w:rsidP="00E25945">
      <w:pPr>
        <w:spacing w:line="360" w:lineRule="auto"/>
        <w:ind w:left="-567" w:firstLine="709"/>
        <w:contextualSpacing/>
        <w:jc w:val="both"/>
        <w:rPr>
          <w:rFonts w:eastAsia="Times New Roman"/>
          <w:sz w:val="28"/>
          <w:szCs w:val="28"/>
        </w:rPr>
      </w:pPr>
    </w:p>
    <w:p w:rsidR="00DB42C4" w:rsidRPr="0086511F" w:rsidRDefault="00DB42C4" w:rsidP="00E25945">
      <w:pPr>
        <w:spacing w:line="360" w:lineRule="auto"/>
        <w:ind w:left="-567" w:firstLine="709"/>
        <w:contextualSpacing/>
        <w:jc w:val="both"/>
        <w:rPr>
          <w:sz w:val="28"/>
          <w:szCs w:val="28"/>
        </w:rPr>
      </w:pPr>
      <w:bookmarkStart w:id="2" w:name="_Hlk524335610"/>
      <w:r w:rsidRPr="0086511F">
        <w:rPr>
          <w:rFonts w:eastAsia="Times New Roman"/>
          <w:sz w:val="28"/>
          <w:szCs w:val="28"/>
        </w:rPr>
        <w:lastRenderedPageBreak/>
        <w:tab/>
      </w:r>
      <w:r w:rsidRPr="0086511F">
        <w:rPr>
          <w:sz w:val="28"/>
          <w:szCs w:val="28"/>
        </w:rPr>
        <w:t>При разработке</w:t>
      </w:r>
      <w:r w:rsidR="00195A83">
        <w:rPr>
          <w:sz w:val="28"/>
          <w:szCs w:val="28"/>
        </w:rPr>
        <w:t xml:space="preserve"> </w:t>
      </w:r>
      <w:r w:rsidRPr="0086511F">
        <w:rPr>
          <w:sz w:val="28"/>
          <w:szCs w:val="28"/>
        </w:rPr>
        <w:t>проекта</w:t>
      </w:r>
      <w:r w:rsidR="002005FD">
        <w:rPr>
          <w:sz w:val="28"/>
          <w:szCs w:val="28"/>
        </w:rPr>
        <w:t xml:space="preserve"> </w:t>
      </w:r>
      <w:r w:rsidRPr="0086511F">
        <w:rPr>
          <w:sz w:val="28"/>
          <w:szCs w:val="28"/>
        </w:rPr>
        <w:t xml:space="preserve">изменений </w:t>
      </w:r>
      <w:r w:rsidR="00113E6A" w:rsidRPr="0086511F">
        <w:rPr>
          <w:sz w:val="28"/>
          <w:szCs w:val="28"/>
        </w:rPr>
        <w:t xml:space="preserve">в </w:t>
      </w:r>
      <w:r w:rsidR="002005FD">
        <w:rPr>
          <w:sz w:val="28"/>
          <w:szCs w:val="28"/>
        </w:rPr>
        <w:t>С</w:t>
      </w:r>
      <w:r w:rsidR="00113E6A" w:rsidRPr="0086511F">
        <w:rPr>
          <w:sz w:val="28"/>
          <w:szCs w:val="28"/>
        </w:rPr>
        <w:t xml:space="preserve">хему территориального планирования </w:t>
      </w:r>
      <w:r w:rsidR="0057162C" w:rsidRPr="0086511F">
        <w:rPr>
          <w:sz w:val="28"/>
          <w:szCs w:val="28"/>
        </w:rPr>
        <w:t>Свердловского</w:t>
      </w:r>
      <w:r w:rsidR="00113E6A" w:rsidRPr="0086511F">
        <w:rPr>
          <w:sz w:val="28"/>
          <w:szCs w:val="28"/>
        </w:rPr>
        <w:t xml:space="preserve"> района </w:t>
      </w:r>
      <w:r w:rsidRPr="0086511F">
        <w:rPr>
          <w:sz w:val="28"/>
          <w:szCs w:val="28"/>
        </w:rPr>
        <w:t>использовались следующие материалы:</w:t>
      </w:r>
    </w:p>
    <w:p w:rsidR="00DB42C4" w:rsidRPr="0086511F" w:rsidRDefault="00DC33C9" w:rsidP="00E25945">
      <w:pPr>
        <w:spacing w:line="360" w:lineRule="auto"/>
        <w:ind w:left="-567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3E6A" w:rsidRPr="0086511F">
        <w:rPr>
          <w:sz w:val="28"/>
          <w:szCs w:val="28"/>
        </w:rPr>
        <w:t xml:space="preserve">Схема территориального планирования </w:t>
      </w:r>
      <w:r w:rsidR="00163F1A" w:rsidRPr="0086511F">
        <w:rPr>
          <w:rFonts w:eastAsia="Times New Roman"/>
          <w:sz w:val="28"/>
          <w:szCs w:val="28"/>
        </w:rPr>
        <w:t>Свердловского</w:t>
      </w:r>
      <w:r w:rsidR="00113E6A" w:rsidRPr="0086511F">
        <w:rPr>
          <w:sz w:val="28"/>
          <w:szCs w:val="28"/>
        </w:rPr>
        <w:t xml:space="preserve"> района</w:t>
      </w:r>
      <w:r w:rsidR="00195A83">
        <w:rPr>
          <w:sz w:val="28"/>
          <w:szCs w:val="28"/>
        </w:rPr>
        <w:t xml:space="preserve"> Орловской области</w:t>
      </w:r>
      <w:r w:rsidR="00113E6A" w:rsidRPr="0086511F">
        <w:rPr>
          <w:sz w:val="28"/>
          <w:szCs w:val="28"/>
        </w:rPr>
        <w:t>, разработанная в 201</w:t>
      </w:r>
      <w:r w:rsidR="00455EF6" w:rsidRPr="0086511F">
        <w:rPr>
          <w:sz w:val="28"/>
          <w:szCs w:val="28"/>
        </w:rPr>
        <w:t xml:space="preserve">2 </w:t>
      </w:r>
      <w:r w:rsidR="007B1385" w:rsidRPr="0086511F">
        <w:rPr>
          <w:sz w:val="28"/>
          <w:szCs w:val="28"/>
        </w:rPr>
        <w:t>году ООО «СВГМ-Проект</w:t>
      </w:r>
      <w:r w:rsidR="006C22E4" w:rsidRPr="0086511F">
        <w:rPr>
          <w:sz w:val="28"/>
          <w:szCs w:val="28"/>
        </w:rPr>
        <w:t xml:space="preserve">» </w:t>
      </w:r>
      <w:r w:rsidR="007B1385" w:rsidRPr="0086511F">
        <w:rPr>
          <w:sz w:val="28"/>
          <w:szCs w:val="28"/>
        </w:rPr>
        <w:t>г.</w:t>
      </w:r>
      <w:r w:rsidR="0050752D">
        <w:rPr>
          <w:sz w:val="28"/>
          <w:szCs w:val="28"/>
        </w:rPr>
        <w:t xml:space="preserve"> </w:t>
      </w:r>
      <w:r w:rsidR="007B1385" w:rsidRPr="0086511F">
        <w:rPr>
          <w:sz w:val="28"/>
          <w:szCs w:val="28"/>
        </w:rPr>
        <w:t>Москва</w:t>
      </w:r>
      <w:r w:rsidR="00BE6A15">
        <w:rPr>
          <w:sz w:val="28"/>
          <w:szCs w:val="28"/>
        </w:rPr>
        <w:t xml:space="preserve"> с изменениями и дополнениями</w:t>
      </w:r>
      <w:r w:rsidR="00C2653D" w:rsidRPr="0086511F">
        <w:rPr>
          <w:sz w:val="28"/>
          <w:szCs w:val="28"/>
        </w:rPr>
        <w:t>;</w:t>
      </w:r>
    </w:p>
    <w:p w:rsidR="006C22E4" w:rsidRPr="00D01456" w:rsidRDefault="006C22E4" w:rsidP="00E25945">
      <w:pPr>
        <w:spacing w:line="360" w:lineRule="auto"/>
        <w:ind w:left="-567" w:firstLine="709"/>
        <w:contextualSpacing/>
        <w:jc w:val="both"/>
        <w:rPr>
          <w:color w:val="FF0000"/>
          <w:sz w:val="28"/>
          <w:szCs w:val="28"/>
        </w:rPr>
      </w:pPr>
      <w:r w:rsidRPr="00D01456">
        <w:rPr>
          <w:color w:val="FF0000"/>
          <w:sz w:val="28"/>
          <w:szCs w:val="28"/>
        </w:rPr>
        <w:t>- Приказ</w:t>
      </w:r>
      <w:r w:rsidR="00862671">
        <w:rPr>
          <w:color w:val="FF0000"/>
          <w:sz w:val="28"/>
          <w:szCs w:val="28"/>
        </w:rPr>
        <w:t xml:space="preserve"> </w:t>
      </w:r>
      <w:proofErr w:type="spellStart"/>
      <w:r w:rsidR="00862671">
        <w:rPr>
          <w:color w:val="FF0000"/>
          <w:sz w:val="28"/>
          <w:szCs w:val="28"/>
        </w:rPr>
        <w:t>УГАиЗ</w:t>
      </w:r>
      <w:proofErr w:type="spellEnd"/>
      <w:r w:rsidR="00862671">
        <w:rPr>
          <w:color w:val="FF0000"/>
          <w:sz w:val="28"/>
          <w:szCs w:val="28"/>
        </w:rPr>
        <w:t xml:space="preserve"> ОО </w:t>
      </w:r>
      <w:r w:rsidRPr="00D01456">
        <w:rPr>
          <w:color w:val="FF0000"/>
          <w:sz w:val="28"/>
          <w:szCs w:val="28"/>
        </w:rPr>
        <w:t>№</w:t>
      </w:r>
      <w:r w:rsidR="00212EE9" w:rsidRPr="00D01456">
        <w:rPr>
          <w:color w:val="FF0000"/>
          <w:sz w:val="28"/>
          <w:szCs w:val="28"/>
        </w:rPr>
        <w:t xml:space="preserve"> </w:t>
      </w:r>
      <w:r w:rsidRPr="00D01456">
        <w:rPr>
          <w:color w:val="FF0000"/>
          <w:sz w:val="28"/>
          <w:szCs w:val="28"/>
        </w:rPr>
        <w:t>01-22/</w:t>
      </w:r>
      <w:r w:rsidR="00195A83" w:rsidRPr="00D01456">
        <w:rPr>
          <w:color w:val="FF0000"/>
          <w:sz w:val="28"/>
          <w:szCs w:val="28"/>
        </w:rPr>
        <w:t>60</w:t>
      </w:r>
      <w:r w:rsidR="00150EC5" w:rsidRPr="00D01456">
        <w:rPr>
          <w:color w:val="FF0000"/>
          <w:sz w:val="28"/>
          <w:szCs w:val="28"/>
        </w:rPr>
        <w:t xml:space="preserve"> от </w:t>
      </w:r>
      <w:r w:rsidR="00D258F1">
        <w:rPr>
          <w:color w:val="FF0000"/>
          <w:sz w:val="28"/>
          <w:szCs w:val="28"/>
        </w:rPr>
        <w:t>16.10.19</w:t>
      </w:r>
      <w:r w:rsidRPr="00D01456">
        <w:rPr>
          <w:color w:val="FF0000"/>
          <w:sz w:val="28"/>
          <w:szCs w:val="28"/>
        </w:rPr>
        <w:t xml:space="preserve"> года </w:t>
      </w:r>
      <w:r w:rsidR="00D571BD" w:rsidRPr="00D01456">
        <w:rPr>
          <w:color w:val="FF0000"/>
          <w:sz w:val="28"/>
          <w:szCs w:val="28"/>
        </w:rPr>
        <w:t>«</w:t>
      </w:r>
      <w:r w:rsidRPr="00D01456">
        <w:rPr>
          <w:color w:val="FF0000"/>
          <w:sz w:val="28"/>
          <w:szCs w:val="28"/>
        </w:rPr>
        <w:t xml:space="preserve">О </w:t>
      </w:r>
      <w:r w:rsidR="00195A83" w:rsidRPr="00D01456">
        <w:rPr>
          <w:color w:val="FF0000"/>
          <w:sz w:val="28"/>
          <w:szCs w:val="28"/>
        </w:rPr>
        <w:t>разрешении подготовить проекты внесения изменений в Схему территориального</w:t>
      </w:r>
      <w:r w:rsidR="00303F3A" w:rsidRPr="00D01456">
        <w:rPr>
          <w:color w:val="FF0000"/>
          <w:sz w:val="28"/>
          <w:szCs w:val="28"/>
        </w:rPr>
        <w:t xml:space="preserve"> планирования Свердловского района Орловской области, Генеральный план и Правила землепользования и застройки </w:t>
      </w:r>
      <w:proofErr w:type="spellStart"/>
      <w:r w:rsidR="00D258F1">
        <w:rPr>
          <w:color w:val="FF0000"/>
          <w:sz w:val="28"/>
          <w:szCs w:val="28"/>
        </w:rPr>
        <w:t>Кошелевского</w:t>
      </w:r>
      <w:proofErr w:type="spellEnd"/>
      <w:r w:rsidR="00303F3A" w:rsidRPr="00D01456">
        <w:rPr>
          <w:color w:val="FF0000"/>
          <w:sz w:val="28"/>
          <w:szCs w:val="28"/>
        </w:rPr>
        <w:t xml:space="preserve"> сельского поселения Свердловского района Орловской области»;</w:t>
      </w:r>
    </w:p>
    <w:p w:rsidR="00212EE9" w:rsidRDefault="00212EE9" w:rsidP="00212EE9">
      <w:pPr>
        <w:spacing w:line="360" w:lineRule="auto"/>
        <w:ind w:left="-567" w:firstLine="709"/>
        <w:jc w:val="both"/>
        <w:rPr>
          <w:sz w:val="28"/>
          <w:szCs w:val="28"/>
        </w:rPr>
      </w:pPr>
      <w:r w:rsidRPr="00733A34">
        <w:rPr>
          <w:sz w:val="28"/>
          <w:szCs w:val="28"/>
        </w:rPr>
        <w:t>-  Кадастров</w:t>
      </w:r>
      <w:r w:rsidR="00BE6A15">
        <w:rPr>
          <w:sz w:val="28"/>
          <w:szCs w:val="28"/>
        </w:rPr>
        <w:t>ые</w:t>
      </w:r>
      <w:r>
        <w:rPr>
          <w:sz w:val="28"/>
          <w:szCs w:val="28"/>
        </w:rPr>
        <w:t xml:space="preserve"> выписк</w:t>
      </w:r>
      <w:r w:rsidR="00BE6A15">
        <w:rPr>
          <w:sz w:val="28"/>
          <w:szCs w:val="28"/>
        </w:rPr>
        <w:t>и</w:t>
      </w:r>
      <w:r>
        <w:rPr>
          <w:sz w:val="28"/>
          <w:szCs w:val="28"/>
        </w:rPr>
        <w:t xml:space="preserve"> на</w:t>
      </w:r>
      <w:r w:rsidRPr="00733A34">
        <w:rPr>
          <w:sz w:val="28"/>
          <w:szCs w:val="28"/>
        </w:rPr>
        <w:t xml:space="preserve"> земельны</w:t>
      </w:r>
      <w:r w:rsidR="002D1D91">
        <w:rPr>
          <w:sz w:val="28"/>
          <w:szCs w:val="28"/>
        </w:rPr>
        <w:t>е</w:t>
      </w:r>
      <w:r w:rsidRPr="00733A34">
        <w:rPr>
          <w:sz w:val="28"/>
          <w:szCs w:val="28"/>
        </w:rPr>
        <w:t xml:space="preserve"> учас</w:t>
      </w:r>
      <w:r>
        <w:rPr>
          <w:sz w:val="28"/>
          <w:szCs w:val="28"/>
        </w:rPr>
        <w:t>т</w:t>
      </w:r>
      <w:r w:rsidR="00303F3A">
        <w:rPr>
          <w:sz w:val="28"/>
          <w:szCs w:val="28"/>
        </w:rPr>
        <w:t>ки</w:t>
      </w:r>
      <w:r w:rsidR="002D1D91">
        <w:rPr>
          <w:sz w:val="28"/>
          <w:szCs w:val="28"/>
        </w:rPr>
        <w:t>;</w:t>
      </w:r>
    </w:p>
    <w:bookmarkEnd w:id="2"/>
    <w:p w:rsidR="00212EE9" w:rsidRDefault="00212EE9" w:rsidP="002D1D91">
      <w:pPr>
        <w:pStyle w:val="a7"/>
        <w:keepLines/>
        <w:spacing w:line="360" w:lineRule="auto"/>
        <w:jc w:val="both"/>
        <w:rPr>
          <w:sz w:val="28"/>
          <w:szCs w:val="28"/>
        </w:rPr>
      </w:pPr>
    </w:p>
    <w:p w:rsidR="00214515" w:rsidRDefault="00655E12" w:rsidP="00D01456">
      <w:pPr>
        <w:spacing w:line="360" w:lineRule="auto"/>
        <w:ind w:left="-567" w:firstLine="709"/>
        <w:contextualSpacing/>
        <w:jc w:val="both"/>
        <w:rPr>
          <w:rFonts w:eastAsia="SimSun"/>
          <w:b/>
          <w:sz w:val="28"/>
          <w:szCs w:val="28"/>
        </w:rPr>
      </w:pPr>
      <w:r w:rsidRPr="00907643">
        <w:rPr>
          <w:b/>
          <w:sz w:val="28"/>
          <w:szCs w:val="28"/>
        </w:rPr>
        <w:t xml:space="preserve">Основная цель </w:t>
      </w:r>
      <w:proofErr w:type="gramStart"/>
      <w:r w:rsidRPr="00907643">
        <w:rPr>
          <w:b/>
          <w:sz w:val="28"/>
          <w:szCs w:val="28"/>
        </w:rPr>
        <w:t>разработки  проекта</w:t>
      </w:r>
      <w:bookmarkStart w:id="3" w:name="_Hlk524335806"/>
      <w:proofErr w:type="gramEnd"/>
      <w:r w:rsidR="00907643">
        <w:rPr>
          <w:sz w:val="28"/>
          <w:szCs w:val="28"/>
        </w:rPr>
        <w:t xml:space="preserve"> – </w:t>
      </w:r>
      <w:bookmarkEnd w:id="3"/>
      <w:r w:rsidR="00D01456" w:rsidRPr="00D01456">
        <w:rPr>
          <w:sz w:val="28"/>
          <w:szCs w:val="28"/>
        </w:rPr>
        <w:t xml:space="preserve">включение в границы населенного пункта д. </w:t>
      </w:r>
      <w:proofErr w:type="spellStart"/>
      <w:r w:rsidR="00D01456" w:rsidRPr="00D01456">
        <w:rPr>
          <w:sz w:val="28"/>
          <w:szCs w:val="28"/>
        </w:rPr>
        <w:t>Кошелево</w:t>
      </w:r>
      <w:proofErr w:type="spellEnd"/>
      <w:r w:rsidR="00D01456" w:rsidRPr="00D01456">
        <w:rPr>
          <w:sz w:val="28"/>
          <w:szCs w:val="28"/>
        </w:rPr>
        <w:t xml:space="preserve"> земельных участков с кадастровыми номерами 57:15:0040601:246, 57:15:0040601:163 в целях реконструкции спального корпуса бюджетного учреждения Орловской области «Центр социальной профилактики и реабилитации инвалидов «Березка», расположенного по адресу: 303333, Орловская область, Свердловский район, д. </w:t>
      </w:r>
      <w:proofErr w:type="spellStart"/>
      <w:r w:rsidR="00D01456" w:rsidRPr="00D01456">
        <w:rPr>
          <w:sz w:val="28"/>
          <w:szCs w:val="28"/>
        </w:rPr>
        <w:t>Кошелево</w:t>
      </w:r>
      <w:proofErr w:type="spellEnd"/>
      <w:r w:rsidR="00D01456" w:rsidRPr="00D01456">
        <w:rPr>
          <w:sz w:val="28"/>
          <w:szCs w:val="28"/>
        </w:rPr>
        <w:t xml:space="preserve">, тупик </w:t>
      </w:r>
      <w:proofErr w:type="spellStart"/>
      <w:r w:rsidR="00D01456" w:rsidRPr="00D01456">
        <w:rPr>
          <w:sz w:val="28"/>
          <w:szCs w:val="28"/>
        </w:rPr>
        <w:t>Степновский</w:t>
      </w:r>
      <w:proofErr w:type="spellEnd"/>
      <w:r w:rsidR="00D01456" w:rsidRPr="00D01456">
        <w:rPr>
          <w:sz w:val="28"/>
          <w:szCs w:val="28"/>
        </w:rPr>
        <w:t>, дом 2.</w:t>
      </w:r>
    </w:p>
    <w:p w:rsidR="00214515" w:rsidRDefault="00214515" w:rsidP="00332EE9">
      <w:pPr>
        <w:tabs>
          <w:tab w:val="left" w:pos="5040"/>
        </w:tabs>
        <w:spacing w:line="360" w:lineRule="auto"/>
        <w:ind w:left="-567" w:right="208" w:firstLine="709"/>
        <w:contextualSpacing/>
        <w:jc w:val="center"/>
        <w:rPr>
          <w:rFonts w:eastAsia="SimSun"/>
          <w:b/>
          <w:sz w:val="28"/>
          <w:szCs w:val="28"/>
        </w:rPr>
      </w:pPr>
    </w:p>
    <w:p w:rsidR="00BE6A15" w:rsidRDefault="00BE6A15" w:rsidP="00332EE9">
      <w:pPr>
        <w:tabs>
          <w:tab w:val="left" w:pos="5040"/>
        </w:tabs>
        <w:spacing w:line="360" w:lineRule="auto"/>
        <w:ind w:left="-567" w:right="208" w:firstLine="709"/>
        <w:contextualSpacing/>
        <w:jc w:val="center"/>
        <w:rPr>
          <w:rFonts w:eastAsia="SimSun"/>
          <w:b/>
          <w:sz w:val="28"/>
          <w:szCs w:val="28"/>
        </w:rPr>
      </w:pPr>
    </w:p>
    <w:p w:rsidR="00BE6A15" w:rsidRDefault="00BE6A15" w:rsidP="00332EE9">
      <w:pPr>
        <w:tabs>
          <w:tab w:val="left" w:pos="5040"/>
        </w:tabs>
        <w:spacing w:line="360" w:lineRule="auto"/>
        <w:ind w:left="-567" w:right="208" w:firstLine="709"/>
        <w:contextualSpacing/>
        <w:jc w:val="center"/>
        <w:rPr>
          <w:rFonts w:eastAsia="SimSun"/>
          <w:b/>
          <w:sz w:val="28"/>
          <w:szCs w:val="28"/>
        </w:rPr>
      </w:pPr>
    </w:p>
    <w:p w:rsidR="00BE6A15" w:rsidRDefault="00BE6A15" w:rsidP="00332EE9">
      <w:pPr>
        <w:tabs>
          <w:tab w:val="left" w:pos="5040"/>
        </w:tabs>
        <w:spacing w:line="360" w:lineRule="auto"/>
        <w:ind w:left="-567" w:right="208" w:firstLine="709"/>
        <w:contextualSpacing/>
        <w:jc w:val="center"/>
        <w:rPr>
          <w:rFonts w:eastAsia="SimSun"/>
          <w:b/>
          <w:sz w:val="28"/>
          <w:szCs w:val="28"/>
        </w:rPr>
      </w:pPr>
    </w:p>
    <w:p w:rsidR="00BE6A15" w:rsidRDefault="00BE6A15" w:rsidP="00332EE9">
      <w:pPr>
        <w:tabs>
          <w:tab w:val="left" w:pos="5040"/>
        </w:tabs>
        <w:spacing w:line="360" w:lineRule="auto"/>
        <w:ind w:left="-567" w:right="208" w:firstLine="709"/>
        <w:contextualSpacing/>
        <w:jc w:val="center"/>
        <w:rPr>
          <w:rFonts w:eastAsia="SimSun"/>
          <w:b/>
          <w:sz w:val="28"/>
          <w:szCs w:val="28"/>
        </w:rPr>
      </w:pPr>
    </w:p>
    <w:p w:rsidR="00D258F1" w:rsidRDefault="00D258F1">
      <w:pPr>
        <w:widowControl/>
        <w:suppressAutoHyphens w:val="0"/>
        <w:spacing w:after="160" w:line="259" w:lineRule="auto"/>
        <w:rPr>
          <w:rFonts w:eastAsia="SimSun"/>
          <w:b/>
          <w:sz w:val="28"/>
          <w:szCs w:val="28"/>
        </w:rPr>
      </w:pPr>
      <w:r>
        <w:rPr>
          <w:rFonts w:eastAsia="SimSun"/>
          <w:b/>
          <w:sz w:val="28"/>
          <w:szCs w:val="28"/>
        </w:rPr>
        <w:br w:type="page"/>
      </w:r>
    </w:p>
    <w:p w:rsidR="00DB42C4" w:rsidRDefault="009743EF" w:rsidP="00332EE9">
      <w:pPr>
        <w:tabs>
          <w:tab w:val="left" w:pos="5040"/>
        </w:tabs>
        <w:spacing w:line="360" w:lineRule="auto"/>
        <w:ind w:left="-567" w:right="208" w:firstLine="709"/>
        <w:contextualSpacing/>
        <w:jc w:val="center"/>
        <w:rPr>
          <w:rFonts w:eastAsia="SimSun"/>
          <w:b/>
          <w:sz w:val="28"/>
          <w:szCs w:val="28"/>
        </w:rPr>
      </w:pPr>
      <w:r w:rsidRPr="0086511F">
        <w:rPr>
          <w:rFonts w:eastAsia="SimSun"/>
          <w:b/>
          <w:sz w:val="28"/>
          <w:szCs w:val="28"/>
        </w:rPr>
        <w:lastRenderedPageBreak/>
        <w:t>Вносимые изменения:</w:t>
      </w:r>
    </w:p>
    <w:p w:rsidR="003D5AB0" w:rsidRPr="00B251B3" w:rsidRDefault="00B251B3" w:rsidP="00B251B3">
      <w:pPr>
        <w:pStyle w:val="ad"/>
        <w:ind w:left="-567" w:firstLine="567"/>
        <w:contextualSpacing/>
        <w:rPr>
          <w:rFonts w:eastAsia="SimSun"/>
          <w:kern w:val="1"/>
          <w:lang w:eastAsia="en-US"/>
        </w:rPr>
      </w:pPr>
      <w:bookmarkStart w:id="4" w:name="_Hlk524098811"/>
      <w:r>
        <w:rPr>
          <w:rFonts w:eastAsia="SimSun"/>
          <w:b/>
        </w:rPr>
        <w:t>1</w:t>
      </w:r>
      <w:r w:rsidR="003D5AB0" w:rsidRPr="003D5AB0">
        <w:rPr>
          <w:rFonts w:eastAsia="SimSun"/>
          <w:b/>
          <w:kern w:val="1"/>
          <w:lang w:eastAsia="en-US"/>
        </w:rPr>
        <w:t>. «Положение о территориальном планировании» (Том I), «</w:t>
      </w:r>
      <w:r w:rsidR="00723EA7">
        <w:rPr>
          <w:rFonts w:eastAsia="SimSun"/>
          <w:b/>
          <w:kern w:val="1"/>
          <w:lang w:eastAsia="en-US"/>
        </w:rPr>
        <w:t>Г</w:t>
      </w:r>
      <w:r w:rsidR="00723EA7" w:rsidRPr="00723EA7">
        <w:rPr>
          <w:rFonts w:eastAsia="SimSun"/>
          <w:b/>
          <w:kern w:val="1"/>
          <w:lang w:eastAsia="en-US"/>
        </w:rPr>
        <w:t>радостроительная организация территории</w:t>
      </w:r>
      <w:r w:rsidR="003D5AB0" w:rsidRPr="003D5AB0">
        <w:rPr>
          <w:rFonts w:eastAsia="SimSun"/>
          <w:b/>
          <w:kern w:val="1"/>
          <w:lang w:eastAsia="en-US"/>
        </w:rPr>
        <w:t xml:space="preserve">» (Раздел </w:t>
      </w:r>
      <w:r w:rsidR="00723EA7">
        <w:rPr>
          <w:rFonts w:eastAsia="SimSun"/>
          <w:b/>
          <w:kern w:val="1"/>
          <w:lang w:eastAsia="en-US"/>
        </w:rPr>
        <w:t>7</w:t>
      </w:r>
      <w:r w:rsidR="003D5AB0" w:rsidRPr="003D5AB0">
        <w:rPr>
          <w:rFonts w:eastAsia="SimSun"/>
          <w:b/>
          <w:kern w:val="1"/>
          <w:lang w:eastAsia="en-US"/>
        </w:rPr>
        <w:t xml:space="preserve">), </w:t>
      </w:r>
      <w:r w:rsidR="00723EA7" w:rsidRPr="00723EA7">
        <w:rPr>
          <w:rFonts w:eastAsia="SimSun"/>
          <w:b/>
          <w:kern w:val="1"/>
          <w:lang w:eastAsia="en-US"/>
        </w:rPr>
        <w:t xml:space="preserve">территориальная организация системы социальной инфраструктуры </w:t>
      </w:r>
      <w:r w:rsidR="003D5AB0" w:rsidRPr="003D5AB0">
        <w:rPr>
          <w:rFonts w:eastAsia="SimSun"/>
          <w:b/>
          <w:kern w:val="1"/>
          <w:lang w:eastAsia="en-US"/>
        </w:rPr>
        <w:t xml:space="preserve">(Подраздел </w:t>
      </w:r>
      <w:r w:rsidR="00723EA7">
        <w:rPr>
          <w:rFonts w:eastAsia="SimSun"/>
          <w:b/>
          <w:kern w:val="1"/>
          <w:lang w:eastAsia="en-US"/>
        </w:rPr>
        <w:t>7.2</w:t>
      </w:r>
      <w:r w:rsidR="003D5AB0" w:rsidRPr="003D5AB0">
        <w:rPr>
          <w:rFonts w:eastAsia="SimSun"/>
          <w:b/>
          <w:kern w:val="1"/>
          <w:lang w:eastAsia="en-US"/>
        </w:rPr>
        <w:t xml:space="preserve">), стр. </w:t>
      </w:r>
      <w:r w:rsidR="00723EA7">
        <w:rPr>
          <w:rFonts w:eastAsia="SimSun"/>
          <w:b/>
          <w:kern w:val="1"/>
          <w:lang w:eastAsia="en-US"/>
        </w:rPr>
        <w:t>66</w:t>
      </w:r>
      <w:r w:rsidR="003D5AB0" w:rsidRPr="003D5AB0">
        <w:rPr>
          <w:rFonts w:eastAsia="SimSun"/>
          <w:b/>
          <w:kern w:val="1"/>
          <w:lang w:eastAsia="en-US"/>
        </w:rPr>
        <w:t>:</w:t>
      </w:r>
    </w:p>
    <w:p w:rsidR="003D5AB0" w:rsidRDefault="00B251B3" w:rsidP="003D5AB0">
      <w:pPr>
        <w:pStyle w:val="ad"/>
        <w:ind w:left="-567" w:firstLine="567"/>
        <w:contextualSpacing/>
        <w:rPr>
          <w:rFonts w:eastAsia="SimSun"/>
          <w:kern w:val="1"/>
          <w:lang w:eastAsia="en-US"/>
        </w:rPr>
      </w:pPr>
      <w:r>
        <w:rPr>
          <w:rFonts w:eastAsia="SimSun"/>
          <w:kern w:val="1"/>
          <w:lang w:eastAsia="en-US"/>
        </w:rPr>
        <w:t>Изменения 2019</w:t>
      </w:r>
      <w:r w:rsidR="003D5AB0" w:rsidRPr="003D5AB0">
        <w:rPr>
          <w:rFonts w:eastAsia="SimSun"/>
          <w:kern w:val="1"/>
          <w:lang w:eastAsia="en-US"/>
        </w:rPr>
        <w:t xml:space="preserve"> г.</w:t>
      </w:r>
    </w:p>
    <w:p w:rsidR="007D5766" w:rsidRDefault="00B251B3" w:rsidP="00B251B3">
      <w:pPr>
        <w:pStyle w:val="ad"/>
        <w:ind w:left="-567" w:firstLine="567"/>
        <w:contextualSpacing/>
        <w:rPr>
          <w:color w:val="000000" w:themeColor="text1"/>
        </w:rPr>
      </w:pPr>
      <w:r>
        <w:rPr>
          <w:rFonts w:eastAsia="SimSun"/>
          <w:kern w:val="1"/>
          <w:lang w:eastAsia="en-US"/>
        </w:rPr>
        <w:t>Добавить данные в таблицу</w:t>
      </w:r>
      <w:r w:rsidRPr="00B251B3">
        <w:rPr>
          <w:rFonts w:eastAsia="SimSun"/>
          <w:kern w:val="1"/>
          <w:lang w:eastAsia="en-US"/>
        </w:rPr>
        <w:t xml:space="preserve"> 7.2. </w:t>
      </w:r>
      <w:r>
        <w:rPr>
          <w:rFonts w:eastAsia="SimSun"/>
          <w:kern w:val="1"/>
          <w:lang w:eastAsia="en-US"/>
        </w:rPr>
        <w:t>«</w:t>
      </w:r>
      <w:r w:rsidRPr="00B251B3">
        <w:rPr>
          <w:rFonts w:eastAsia="SimSun"/>
          <w:kern w:val="1"/>
          <w:lang w:eastAsia="en-US"/>
        </w:rPr>
        <w:t>Учреждения здравоохранения Свердловского района</w:t>
      </w:r>
      <w:r>
        <w:rPr>
          <w:rFonts w:eastAsia="SimSun"/>
          <w:kern w:val="1"/>
          <w:lang w:eastAsia="en-US"/>
        </w:rPr>
        <w:t>»: п</w:t>
      </w:r>
      <w:r w:rsidRPr="00B251B3">
        <w:rPr>
          <w:rFonts w:eastAsia="SimSun"/>
          <w:kern w:val="1"/>
          <w:lang w:eastAsia="en-US"/>
        </w:rPr>
        <w:t>оселение</w:t>
      </w:r>
      <w:r>
        <w:rPr>
          <w:rFonts w:eastAsia="SimSun"/>
          <w:kern w:val="1"/>
          <w:lang w:eastAsia="en-US"/>
        </w:rPr>
        <w:t xml:space="preserve"> -</w:t>
      </w:r>
      <w:r w:rsidRPr="00B251B3">
        <w:t xml:space="preserve"> </w:t>
      </w:r>
      <w:proofErr w:type="spellStart"/>
      <w:r w:rsidRPr="00B251B3">
        <w:rPr>
          <w:rFonts w:eastAsia="SimSun"/>
          <w:kern w:val="1"/>
          <w:lang w:eastAsia="en-US"/>
        </w:rPr>
        <w:t>Кошелесвкое</w:t>
      </w:r>
      <w:proofErr w:type="spellEnd"/>
      <w:r w:rsidRPr="00B251B3">
        <w:rPr>
          <w:rFonts w:eastAsia="SimSun"/>
          <w:kern w:val="1"/>
          <w:lang w:eastAsia="en-US"/>
        </w:rPr>
        <w:t xml:space="preserve"> сельское поселение</w:t>
      </w:r>
      <w:r>
        <w:rPr>
          <w:rFonts w:eastAsia="SimSun"/>
          <w:kern w:val="1"/>
          <w:lang w:eastAsia="en-US"/>
        </w:rPr>
        <w:t>, н</w:t>
      </w:r>
      <w:r w:rsidRPr="00B251B3">
        <w:rPr>
          <w:rFonts w:eastAsia="SimSun"/>
          <w:kern w:val="1"/>
          <w:lang w:eastAsia="en-US"/>
        </w:rPr>
        <w:t xml:space="preserve">аселенный пункт </w:t>
      </w:r>
      <w:r>
        <w:rPr>
          <w:rFonts w:eastAsia="SimSun"/>
          <w:kern w:val="1"/>
          <w:lang w:eastAsia="en-US"/>
        </w:rPr>
        <w:t xml:space="preserve">-               </w:t>
      </w:r>
      <w:r w:rsidRPr="00B251B3">
        <w:rPr>
          <w:rFonts w:eastAsia="SimSun"/>
          <w:kern w:val="1"/>
          <w:lang w:eastAsia="en-US"/>
        </w:rPr>
        <w:t xml:space="preserve">д. </w:t>
      </w:r>
      <w:proofErr w:type="spellStart"/>
      <w:r w:rsidRPr="00B251B3">
        <w:rPr>
          <w:rFonts w:eastAsia="SimSun"/>
          <w:kern w:val="1"/>
          <w:lang w:eastAsia="en-US"/>
        </w:rPr>
        <w:t>Кошелево</w:t>
      </w:r>
      <w:proofErr w:type="spellEnd"/>
      <w:r>
        <w:rPr>
          <w:rFonts w:eastAsia="SimSun"/>
          <w:kern w:val="1"/>
          <w:lang w:eastAsia="en-US"/>
        </w:rPr>
        <w:t>, т</w:t>
      </w:r>
      <w:r w:rsidRPr="00B251B3">
        <w:rPr>
          <w:rFonts w:eastAsia="SimSun"/>
          <w:kern w:val="1"/>
          <w:lang w:eastAsia="en-US"/>
        </w:rPr>
        <w:t>ип учреждения</w:t>
      </w:r>
      <w:r>
        <w:rPr>
          <w:rFonts w:eastAsia="SimSun"/>
          <w:kern w:val="1"/>
          <w:lang w:eastAsia="en-US"/>
        </w:rPr>
        <w:t xml:space="preserve"> - </w:t>
      </w:r>
      <w:r w:rsidRPr="00B251B3">
        <w:rPr>
          <w:rFonts w:eastAsia="SimSun"/>
          <w:kern w:val="1"/>
          <w:lang w:eastAsia="en-US"/>
        </w:rPr>
        <w:t>Центр социальной профилактики и реабилитации инвалидов «Березка»</w:t>
      </w:r>
      <w:bookmarkEnd w:id="4"/>
    </w:p>
    <w:sectPr w:rsidR="007D5766" w:rsidSect="00502B5B">
      <w:pgSz w:w="11906" w:h="16838"/>
      <w:pgMar w:top="851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udriashov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5AF1"/>
    <w:multiLevelType w:val="hybridMultilevel"/>
    <w:tmpl w:val="000041BB"/>
    <w:lvl w:ilvl="0" w:tplc="000026E9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1E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A213968"/>
    <w:multiLevelType w:val="hybridMultilevel"/>
    <w:tmpl w:val="F6BC1A2C"/>
    <w:lvl w:ilvl="0" w:tplc="0419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260B73"/>
    <w:multiLevelType w:val="hybridMultilevel"/>
    <w:tmpl w:val="B4E08DAE"/>
    <w:lvl w:ilvl="0" w:tplc="F3140BF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8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078B2"/>
    <w:multiLevelType w:val="hybridMultilevel"/>
    <w:tmpl w:val="96BE9C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A1D109D"/>
    <w:multiLevelType w:val="hybridMultilevel"/>
    <w:tmpl w:val="FC46C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944672"/>
    <w:multiLevelType w:val="hybridMultilevel"/>
    <w:tmpl w:val="A2400B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2A65A0E"/>
    <w:multiLevelType w:val="hybridMultilevel"/>
    <w:tmpl w:val="7070EADC"/>
    <w:lvl w:ilvl="0" w:tplc="96641510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A5671"/>
    <w:multiLevelType w:val="multilevel"/>
    <w:tmpl w:val="EE14F67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36BC7D44"/>
    <w:multiLevelType w:val="hybridMultilevel"/>
    <w:tmpl w:val="2FD20784"/>
    <w:lvl w:ilvl="0" w:tplc="F5F0A1AE">
      <w:start w:val="1"/>
      <w:numFmt w:val="decimal"/>
      <w:lvlText w:val="%1)"/>
      <w:lvlJc w:val="left"/>
      <w:pPr>
        <w:ind w:left="539" w:hanging="539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336" w:hanging="360"/>
      </w:pPr>
    </w:lvl>
    <w:lvl w:ilvl="2" w:tplc="04190005" w:tentative="1">
      <w:start w:val="1"/>
      <w:numFmt w:val="lowerRoman"/>
      <w:lvlText w:val="%3."/>
      <w:lvlJc w:val="right"/>
      <w:pPr>
        <w:ind w:left="2056" w:hanging="180"/>
      </w:pPr>
    </w:lvl>
    <w:lvl w:ilvl="3" w:tplc="04190001" w:tentative="1">
      <w:start w:val="1"/>
      <w:numFmt w:val="decimal"/>
      <w:lvlText w:val="%4."/>
      <w:lvlJc w:val="left"/>
      <w:pPr>
        <w:ind w:left="2776" w:hanging="360"/>
      </w:pPr>
    </w:lvl>
    <w:lvl w:ilvl="4" w:tplc="04190003" w:tentative="1">
      <w:start w:val="1"/>
      <w:numFmt w:val="lowerLetter"/>
      <w:lvlText w:val="%5."/>
      <w:lvlJc w:val="left"/>
      <w:pPr>
        <w:ind w:left="3496" w:hanging="360"/>
      </w:pPr>
    </w:lvl>
    <w:lvl w:ilvl="5" w:tplc="04190005" w:tentative="1">
      <w:start w:val="1"/>
      <w:numFmt w:val="lowerRoman"/>
      <w:lvlText w:val="%6."/>
      <w:lvlJc w:val="right"/>
      <w:pPr>
        <w:ind w:left="4216" w:hanging="180"/>
      </w:pPr>
    </w:lvl>
    <w:lvl w:ilvl="6" w:tplc="04190001" w:tentative="1">
      <w:start w:val="1"/>
      <w:numFmt w:val="decimal"/>
      <w:lvlText w:val="%7."/>
      <w:lvlJc w:val="left"/>
      <w:pPr>
        <w:ind w:left="4936" w:hanging="360"/>
      </w:pPr>
    </w:lvl>
    <w:lvl w:ilvl="7" w:tplc="04190003" w:tentative="1">
      <w:start w:val="1"/>
      <w:numFmt w:val="lowerLetter"/>
      <w:lvlText w:val="%8."/>
      <w:lvlJc w:val="left"/>
      <w:pPr>
        <w:ind w:left="5656" w:hanging="360"/>
      </w:pPr>
    </w:lvl>
    <w:lvl w:ilvl="8" w:tplc="04190005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9" w15:restartNumberingAfterBreak="0">
    <w:nsid w:val="422544F7"/>
    <w:multiLevelType w:val="hybridMultilevel"/>
    <w:tmpl w:val="D2721A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5144BAF"/>
    <w:multiLevelType w:val="multilevel"/>
    <w:tmpl w:val="6AAA6B5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13E734C"/>
    <w:multiLevelType w:val="hybridMultilevel"/>
    <w:tmpl w:val="BF2810E0"/>
    <w:lvl w:ilvl="0" w:tplc="B9E894C4">
      <w:start w:val="1"/>
      <w:numFmt w:val="decimal"/>
      <w:lvlText w:val="%1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437638"/>
    <w:multiLevelType w:val="multilevel"/>
    <w:tmpl w:val="6570E5E4"/>
    <w:lvl w:ilvl="0">
      <w:start w:val="1"/>
      <w:numFmt w:val="decimal"/>
      <w:lvlText w:val="%1"/>
      <w:lvlJc w:val="left"/>
      <w:pPr>
        <w:ind w:left="432" w:hanging="432"/>
      </w:pPr>
      <w:rPr>
        <w:b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2282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5AD277BE"/>
    <w:multiLevelType w:val="hybridMultilevel"/>
    <w:tmpl w:val="F84ACA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2E40C7"/>
    <w:multiLevelType w:val="hybridMultilevel"/>
    <w:tmpl w:val="9412F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5112F5"/>
    <w:multiLevelType w:val="hybridMultilevel"/>
    <w:tmpl w:val="887C7CC2"/>
    <w:lvl w:ilvl="0" w:tplc="EB84D0A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4A3200"/>
    <w:multiLevelType w:val="hybridMultilevel"/>
    <w:tmpl w:val="F2E03E32"/>
    <w:lvl w:ilvl="0" w:tplc="D444C0B8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70317C"/>
    <w:multiLevelType w:val="hybridMultilevel"/>
    <w:tmpl w:val="3D0EB2DC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8" w15:restartNumberingAfterBreak="0">
    <w:nsid w:val="78DB4611"/>
    <w:multiLevelType w:val="hybridMultilevel"/>
    <w:tmpl w:val="7EE0E0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3"/>
  </w:num>
  <w:num w:numId="4">
    <w:abstractNumId w:val="0"/>
  </w:num>
  <w:num w:numId="5">
    <w:abstractNumId w:val="14"/>
  </w:num>
  <w:num w:numId="6">
    <w:abstractNumId w:val="12"/>
  </w:num>
  <w:num w:numId="7">
    <w:abstractNumId w:val="2"/>
  </w:num>
  <w:num w:numId="8">
    <w:abstractNumId w:val="18"/>
  </w:num>
  <w:num w:numId="9">
    <w:abstractNumId w:val="11"/>
  </w:num>
  <w:num w:numId="10">
    <w:abstractNumId w:val="10"/>
  </w:num>
  <w:num w:numId="11">
    <w:abstractNumId w:val="7"/>
  </w:num>
  <w:num w:numId="12">
    <w:abstractNumId w:val="4"/>
  </w:num>
  <w:num w:numId="13">
    <w:abstractNumId w:val="9"/>
  </w:num>
  <w:num w:numId="14">
    <w:abstractNumId w:val="5"/>
  </w:num>
  <w:num w:numId="15">
    <w:abstractNumId w:val="3"/>
  </w:num>
  <w:num w:numId="16">
    <w:abstractNumId w:val="15"/>
  </w:num>
  <w:num w:numId="17">
    <w:abstractNumId w:val="1"/>
  </w:num>
  <w:num w:numId="18">
    <w:abstractNumId w:val="6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E48"/>
    <w:rsid w:val="000073AC"/>
    <w:rsid w:val="00007575"/>
    <w:rsid w:val="00045218"/>
    <w:rsid w:val="00046C32"/>
    <w:rsid w:val="0005792D"/>
    <w:rsid w:val="00084175"/>
    <w:rsid w:val="00086867"/>
    <w:rsid w:val="000A07D8"/>
    <w:rsid w:val="000A27C8"/>
    <w:rsid w:val="000A7ABD"/>
    <w:rsid w:val="000B389D"/>
    <w:rsid w:val="000C4B38"/>
    <w:rsid w:val="000C5FDC"/>
    <w:rsid w:val="000E048B"/>
    <w:rsid w:val="000F751C"/>
    <w:rsid w:val="00106183"/>
    <w:rsid w:val="00110326"/>
    <w:rsid w:val="00113E6A"/>
    <w:rsid w:val="001225A8"/>
    <w:rsid w:val="00134267"/>
    <w:rsid w:val="00150EC5"/>
    <w:rsid w:val="00153C70"/>
    <w:rsid w:val="001542BC"/>
    <w:rsid w:val="001576B6"/>
    <w:rsid w:val="00161456"/>
    <w:rsid w:val="00163F1A"/>
    <w:rsid w:val="00183584"/>
    <w:rsid w:val="00183C27"/>
    <w:rsid w:val="00186BAE"/>
    <w:rsid w:val="00193803"/>
    <w:rsid w:val="00195A83"/>
    <w:rsid w:val="001A111A"/>
    <w:rsid w:val="001A2E48"/>
    <w:rsid w:val="001A5AE0"/>
    <w:rsid w:val="001B777F"/>
    <w:rsid w:val="001E47AE"/>
    <w:rsid w:val="001F292E"/>
    <w:rsid w:val="001F3614"/>
    <w:rsid w:val="002005FD"/>
    <w:rsid w:val="00200A66"/>
    <w:rsid w:val="00212EE9"/>
    <w:rsid w:val="00213291"/>
    <w:rsid w:val="00214515"/>
    <w:rsid w:val="00214AA6"/>
    <w:rsid w:val="0022342B"/>
    <w:rsid w:val="002251D0"/>
    <w:rsid w:val="00236A21"/>
    <w:rsid w:val="00250ABC"/>
    <w:rsid w:val="00251ED2"/>
    <w:rsid w:val="00253B83"/>
    <w:rsid w:val="00262397"/>
    <w:rsid w:val="00293273"/>
    <w:rsid w:val="002A0EFF"/>
    <w:rsid w:val="002A14B0"/>
    <w:rsid w:val="002C4CCF"/>
    <w:rsid w:val="002D0652"/>
    <w:rsid w:val="002D13AA"/>
    <w:rsid w:val="002D1D91"/>
    <w:rsid w:val="002F035C"/>
    <w:rsid w:val="00303F3A"/>
    <w:rsid w:val="00332EE9"/>
    <w:rsid w:val="00334E77"/>
    <w:rsid w:val="00341354"/>
    <w:rsid w:val="00342159"/>
    <w:rsid w:val="00362624"/>
    <w:rsid w:val="00390B22"/>
    <w:rsid w:val="003923DC"/>
    <w:rsid w:val="003B17A7"/>
    <w:rsid w:val="003B2279"/>
    <w:rsid w:val="003D5AB0"/>
    <w:rsid w:val="004124C0"/>
    <w:rsid w:val="004165C2"/>
    <w:rsid w:val="00424DEE"/>
    <w:rsid w:val="0043096C"/>
    <w:rsid w:val="00453610"/>
    <w:rsid w:val="00453D10"/>
    <w:rsid w:val="00455EF6"/>
    <w:rsid w:val="00456206"/>
    <w:rsid w:val="0047337B"/>
    <w:rsid w:val="00486AB7"/>
    <w:rsid w:val="004A0860"/>
    <w:rsid w:val="004B7533"/>
    <w:rsid w:val="004C3ED5"/>
    <w:rsid w:val="004D09EA"/>
    <w:rsid w:val="004D2BEF"/>
    <w:rsid w:val="004D34B5"/>
    <w:rsid w:val="004E24D5"/>
    <w:rsid w:val="00502B5B"/>
    <w:rsid w:val="0050752D"/>
    <w:rsid w:val="00510933"/>
    <w:rsid w:val="005111E8"/>
    <w:rsid w:val="00517CE6"/>
    <w:rsid w:val="00527990"/>
    <w:rsid w:val="005335DD"/>
    <w:rsid w:val="005346B5"/>
    <w:rsid w:val="00542E84"/>
    <w:rsid w:val="0057162C"/>
    <w:rsid w:val="00572527"/>
    <w:rsid w:val="0059075C"/>
    <w:rsid w:val="005C5C39"/>
    <w:rsid w:val="005E10E1"/>
    <w:rsid w:val="005E7325"/>
    <w:rsid w:val="005F0B27"/>
    <w:rsid w:val="005F6280"/>
    <w:rsid w:val="0061335F"/>
    <w:rsid w:val="006166B9"/>
    <w:rsid w:val="0061683B"/>
    <w:rsid w:val="00621423"/>
    <w:rsid w:val="00623DBA"/>
    <w:rsid w:val="00624F17"/>
    <w:rsid w:val="0063329F"/>
    <w:rsid w:val="006419A1"/>
    <w:rsid w:val="00646F66"/>
    <w:rsid w:val="00655E12"/>
    <w:rsid w:val="006774DB"/>
    <w:rsid w:val="006A21BA"/>
    <w:rsid w:val="006B0369"/>
    <w:rsid w:val="006C09B7"/>
    <w:rsid w:val="006C22E4"/>
    <w:rsid w:val="00702EC6"/>
    <w:rsid w:val="00723EA7"/>
    <w:rsid w:val="00732487"/>
    <w:rsid w:val="00733C50"/>
    <w:rsid w:val="007377E0"/>
    <w:rsid w:val="0074184F"/>
    <w:rsid w:val="007421CB"/>
    <w:rsid w:val="007876A1"/>
    <w:rsid w:val="00796F31"/>
    <w:rsid w:val="007B1385"/>
    <w:rsid w:val="007B3543"/>
    <w:rsid w:val="007D1684"/>
    <w:rsid w:val="007D5766"/>
    <w:rsid w:val="007D5816"/>
    <w:rsid w:val="007F398A"/>
    <w:rsid w:val="00803635"/>
    <w:rsid w:val="0082279A"/>
    <w:rsid w:val="008438EE"/>
    <w:rsid w:val="008613C8"/>
    <w:rsid w:val="00862671"/>
    <w:rsid w:val="0086511F"/>
    <w:rsid w:val="00865B6A"/>
    <w:rsid w:val="008832F7"/>
    <w:rsid w:val="0088756F"/>
    <w:rsid w:val="008A617C"/>
    <w:rsid w:val="008A6C8A"/>
    <w:rsid w:val="008C1466"/>
    <w:rsid w:val="008C414F"/>
    <w:rsid w:val="008D3841"/>
    <w:rsid w:val="008E1EEB"/>
    <w:rsid w:val="00902AB9"/>
    <w:rsid w:val="00907643"/>
    <w:rsid w:val="00915AB6"/>
    <w:rsid w:val="009171F5"/>
    <w:rsid w:val="00925C46"/>
    <w:rsid w:val="00926D22"/>
    <w:rsid w:val="00926F2F"/>
    <w:rsid w:val="00942D84"/>
    <w:rsid w:val="00961990"/>
    <w:rsid w:val="00963B00"/>
    <w:rsid w:val="009743EF"/>
    <w:rsid w:val="00981033"/>
    <w:rsid w:val="00990B9F"/>
    <w:rsid w:val="009A51DE"/>
    <w:rsid w:val="009B0F2B"/>
    <w:rsid w:val="009B6850"/>
    <w:rsid w:val="009E0254"/>
    <w:rsid w:val="009E1BB6"/>
    <w:rsid w:val="009E1E12"/>
    <w:rsid w:val="009E73B9"/>
    <w:rsid w:val="009F2D26"/>
    <w:rsid w:val="009F77DA"/>
    <w:rsid w:val="009F7B95"/>
    <w:rsid w:val="00A17870"/>
    <w:rsid w:val="00A265C8"/>
    <w:rsid w:val="00A269DD"/>
    <w:rsid w:val="00A26C65"/>
    <w:rsid w:val="00A5173E"/>
    <w:rsid w:val="00A61EB6"/>
    <w:rsid w:val="00A82788"/>
    <w:rsid w:val="00A86072"/>
    <w:rsid w:val="00A9479E"/>
    <w:rsid w:val="00AA14B2"/>
    <w:rsid w:val="00AA6BBD"/>
    <w:rsid w:val="00AC3E6F"/>
    <w:rsid w:val="00AC3F38"/>
    <w:rsid w:val="00AC49A8"/>
    <w:rsid w:val="00AF0566"/>
    <w:rsid w:val="00AF30AB"/>
    <w:rsid w:val="00AF443B"/>
    <w:rsid w:val="00B043B6"/>
    <w:rsid w:val="00B24664"/>
    <w:rsid w:val="00B251B3"/>
    <w:rsid w:val="00B46642"/>
    <w:rsid w:val="00B6053F"/>
    <w:rsid w:val="00B654A0"/>
    <w:rsid w:val="00B74C31"/>
    <w:rsid w:val="00B95CD8"/>
    <w:rsid w:val="00BA6971"/>
    <w:rsid w:val="00BB3457"/>
    <w:rsid w:val="00BC053B"/>
    <w:rsid w:val="00BD01F9"/>
    <w:rsid w:val="00BD1D6E"/>
    <w:rsid w:val="00BD70FD"/>
    <w:rsid w:val="00BE0029"/>
    <w:rsid w:val="00BE3142"/>
    <w:rsid w:val="00BE6A15"/>
    <w:rsid w:val="00BF7640"/>
    <w:rsid w:val="00C0409B"/>
    <w:rsid w:val="00C15B6B"/>
    <w:rsid w:val="00C16E3B"/>
    <w:rsid w:val="00C2653D"/>
    <w:rsid w:val="00C3165B"/>
    <w:rsid w:val="00C32BAE"/>
    <w:rsid w:val="00C41D47"/>
    <w:rsid w:val="00C4512A"/>
    <w:rsid w:val="00C451C3"/>
    <w:rsid w:val="00C673B3"/>
    <w:rsid w:val="00CA288B"/>
    <w:rsid w:val="00CA46F1"/>
    <w:rsid w:val="00CF3A46"/>
    <w:rsid w:val="00CF4A2A"/>
    <w:rsid w:val="00D01456"/>
    <w:rsid w:val="00D106B0"/>
    <w:rsid w:val="00D161A9"/>
    <w:rsid w:val="00D258F1"/>
    <w:rsid w:val="00D267FB"/>
    <w:rsid w:val="00D33E8D"/>
    <w:rsid w:val="00D4670C"/>
    <w:rsid w:val="00D50964"/>
    <w:rsid w:val="00D571BD"/>
    <w:rsid w:val="00D61B9C"/>
    <w:rsid w:val="00D6370C"/>
    <w:rsid w:val="00D66E0A"/>
    <w:rsid w:val="00D95E38"/>
    <w:rsid w:val="00DB42C4"/>
    <w:rsid w:val="00DC1BDA"/>
    <w:rsid w:val="00DC33C9"/>
    <w:rsid w:val="00DC394B"/>
    <w:rsid w:val="00DE647C"/>
    <w:rsid w:val="00E01DD0"/>
    <w:rsid w:val="00E051C7"/>
    <w:rsid w:val="00E15E07"/>
    <w:rsid w:val="00E25945"/>
    <w:rsid w:val="00E41C58"/>
    <w:rsid w:val="00E540B9"/>
    <w:rsid w:val="00E642CE"/>
    <w:rsid w:val="00EB4BF8"/>
    <w:rsid w:val="00EC2A7D"/>
    <w:rsid w:val="00ED06CA"/>
    <w:rsid w:val="00EF4B19"/>
    <w:rsid w:val="00F01651"/>
    <w:rsid w:val="00F06C21"/>
    <w:rsid w:val="00F225F1"/>
    <w:rsid w:val="00F2534C"/>
    <w:rsid w:val="00F36B01"/>
    <w:rsid w:val="00F40093"/>
    <w:rsid w:val="00F40E75"/>
    <w:rsid w:val="00F41248"/>
    <w:rsid w:val="00F46D5B"/>
    <w:rsid w:val="00F54691"/>
    <w:rsid w:val="00F55244"/>
    <w:rsid w:val="00F572CE"/>
    <w:rsid w:val="00F62E66"/>
    <w:rsid w:val="00F72E75"/>
    <w:rsid w:val="00F81DDB"/>
    <w:rsid w:val="00F84C4B"/>
    <w:rsid w:val="00F9426E"/>
    <w:rsid w:val="00F97BB5"/>
    <w:rsid w:val="00FA6B2F"/>
    <w:rsid w:val="00FB0B6B"/>
    <w:rsid w:val="00FC3E4D"/>
    <w:rsid w:val="00FD32D8"/>
    <w:rsid w:val="00FE019D"/>
    <w:rsid w:val="00FE2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C99F5A-B992-49B9-8F64-9C8D7AB48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2C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1">
    <w:name w:val="heading 1"/>
    <w:aliases w:val="Заголовок 1 Знак Знак,Заголовок 1 Знак Знак Знак"/>
    <w:basedOn w:val="a"/>
    <w:next w:val="a"/>
    <w:link w:val="10"/>
    <w:qFormat/>
    <w:rsid w:val="00DB42C4"/>
    <w:pPr>
      <w:keepNext/>
      <w:tabs>
        <w:tab w:val="num" w:pos="0"/>
      </w:tabs>
      <w:spacing w:line="360" w:lineRule="auto"/>
      <w:ind w:left="720"/>
      <w:jc w:val="center"/>
      <w:outlineLvl w:val="0"/>
    </w:pPr>
    <w:rPr>
      <w:bCs/>
      <w:i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26D2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8">
    <w:name w:val="heading 8"/>
    <w:basedOn w:val="a"/>
    <w:next w:val="a"/>
    <w:link w:val="80"/>
    <w:qFormat/>
    <w:rsid w:val="00B74C31"/>
    <w:pPr>
      <w:widowControl/>
      <w:suppressAutoHyphens w:val="0"/>
      <w:spacing w:before="240" w:after="60"/>
      <w:outlineLvl w:val="7"/>
    </w:pPr>
    <w:rPr>
      <w:rFonts w:eastAsia="Times New Roman"/>
      <w:i/>
      <w:iCs/>
      <w:kern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1,Заголовок 1 Знак Знак Знак Знак"/>
    <w:basedOn w:val="a0"/>
    <w:link w:val="1"/>
    <w:rsid w:val="00DB42C4"/>
    <w:rPr>
      <w:rFonts w:ascii="Times New Roman" w:eastAsia="Lucida Sans Unicode" w:hAnsi="Times New Roman" w:cs="Times New Roman"/>
      <w:bCs/>
      <w:i/>
      <w:kern w:val="1"/>
      <w:sz w:val="28"/>
      <w:szCs w:val="24"/>
    </w:rPr>
  </w:style>
  <w:style w:type="paragraph" w:customStyle="1" w:styleId="ConsPlusNormal">
    <w:name w:val="ConsPlusNormal"/>
    <w:rsid w:val="00DB42C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11">
    <w:name w:val="Текст1"/>
    <w:basedOn w:val="a"/>
    <w:rsid w:val="00DB42C4"/>
    <w:rPr>
      <w:rFonts w:ascii="Courier New" w:hAnsi="Courier New" w:cs="Courier New"/>
      <w:sz w:val="20"/>
      <w:szCs w:val="20"/>
    </w:rPr>
  </w:style>
  <w:style w:type="paragraph" w:customStyle="1" w:styleId="21">
    <w:name w:val="Текст2"/>
    <w:basedOn w:val="a"/>
    <w:rsid w:val="00DB42C4"/>
    <w:rPr>
      <w:rFonts w:ascii="Courier New" w:hAnsi="Courier New" w:cs="Courier New"/>
      <w:sz w:val="20"/>
      <w:szCs w:val="20"/>
    </w:rPr>
  </w:style>
  <w:style w:type="character" w:customStyle="1" w:styleId="a3">
    <w:name w:val="Текст_Обычный"/>
    <w:uiPriority w:val="99"/>
    <w:rsid w:val="00DB42C4"/>
  </w:style>
  <w:style w:type="paragraph" w:customStyle="1" w:styleId="12">
    <w:name w:val="Список_маркерный_1_уровень"/>
    <w:link w:val="13"/>
    <w:uiPriority w:val="99"/>
    <w:rsid w:val="00DB42C4"/>
    <w:pPr>
      <w:spacing w:before="60" w:after="100" w:line="240" w:lineRule="auto"/>
      <w:ind w:left="42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Список_маркерный_1_уровень Знак"/>
    <w:link w:val="12"/>
    <w:uiPriority w:val="99"/>
    <w:locked/>
    <w:rsid w:val="00DB42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DB42C4"/>
    <w:rPr>
      <w:rFonts w:ascii="Arial" w:hAnsi="Arial" w:cs="Arial"/>
      <w:sz w:val="20"/>
      <w:szCs w:val="20"/>
    </w:rPr>
  </w:style>
  <w:style w:type="character" w:customStyle="1" w:styleId="22">
    <w:name w:val="Основной текст (2)_"/>
    <w:link w:val="23"/>
    <w:rsid w:val="00F81DDB"/>
    <w:rPr>
      <w:shd w:val="clear" w:color="auto" w:fill="FFFFFF"/>
    </w:rPr>
  </w:style>
  <w:style w:type="paragraph" w:customStyle="1" w:styleId="23">
    <w:name w:val="Основной текст (2)"/>
    <w:basedOn w:val="a"/>
    <w:link w:val="22"/>
    <w:rsid w:val="00F81DDB"/>
    <w:pPr>
      <w:widowControl/>
      <w:shd w:val="clear" w:color="auto" w:fill="FFFFFF"/>
      <w:suppressAutoHyphens w:val="0"/>
      <w:spacing w:line="0" w:lineRule="atLeast"/>
      <w:ind w:hanging="800"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styleId="a4">
    <w:name w:val="List Paragraph"/>
    <w:basedOn w:val="a"/>
    <w:qFormat/>
    <w:rsid w:val="00C451C3"/>
    <w:pPr>
      <w:ind w:left="720"/>
      <w:contextualSpacing/>
    </w:pPr>
  </w:style>
  <w:style w:type="paragraph" w:styleId="a5">
    <w:name w:val="Body Text Indent"/>
    <w:basedOn w:val="a"/>
    <w:link w:val="a6"/>
    <w:rsid w:val="00183C27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83C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unhideWhenUsed/>
    <w:rsid w:val="006C22E4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C22E4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4">
    <w:name w:val="Body Text 2"/>
    <w:basedOn w:val="a"/>
    <w:link w:val="25"/>
    <w:uiPriority w:val="99"/>
    <w:semiHidden/>
    <w:unhideWhenUsed/>
    <w:rsid w:val="006C22E4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  <w:rsid w:val="006C22E4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31">
    <w:name w:val="Знак3 Знак1"/>
    <w:basedOn w:val="a"/>
    <w:next w:val="a"/>
    <w:unhideWhenUsed/>
    <w:qFormat/>
    <w:rsid w:val="00F40E75"/>
    <w:pPr>
      <w:keepNext/>
      <w:keepLines/>
      <w:widowControl/>
      <w:tabs>
        <w:tab w:val="num" w:pos="360"/>
      </w:tabs>
      <w:suppressAutoHyphens w:val="0"/>
      <w:spacing w:before="120" w:beforeAutospacing="1" w:after="120" w:afterAutospacing="1"/>
      <w:jc w:val="center"/>
      <w:outlineLvl w:val="2"/>
    </w:pPr>
    <w:rPr>
      <w:rFonts w:ascii="Arial Narrow" w:eastAsia="Times New Roman" w:hAnsi="Arial Narrow"/>
      <w:b/>
      <w:bCs/>
      <w:kern w:val="0"/>
      <w:sz w:val="28"/>
      <w:szCs w:val="22"/>
      <w:lang w:eastAsia="ru-RU"/>
    </w:rPr>
  </w:style>
  <w:style w:type="paragraph" w:customStyle="1" w:styleId="41">
    <w:name w:val="Заголовок 41"/>
    <w:basedOn w:val="a"/>
    <w:next w:val="a"/>
    <w:unhideWhenUsed/>
    <w:qFormat/>
    <w:rsid w:val="00F40E75"/>
    <w:pPr>
      <w:keepNext/>
      <w:keepLines/>
      <w:widowControl/>
      <w:tabs>
        <w:tab w:val="num" w:pos="360"/>
      </w:tabs>
      <w:suppressAutoHyphens w:val="0"/>
      <w:spacing w:before="200" w:beforeAutospacing="1" w:afterAutospacing="1"/>
      <w:jc w:val="both"/>
      <w:outlineLvl w:val="3"/>
    </w:pPr>
    <w:rPr>
      <w:rFonts w:ascii="Arial Narrow" w:eastAsia="Times New Roman" w:hAnsi="Arial Narrow"/>
      <w:b/>
      <w:bCs/>
      <w:iCs/>
      <w:kern w:val="0"/>
      <w:sz w:val="28"/>
      <w:szCs w:val="22"/>
      <w:lang w:eastAsia="ru-RU"/>
    </w:rPr>
  </w:style>
  <w:style w:type="paragraph" w:customStyle="1" w:styleId="51">
    <w:name w:val="Заголовок 51"/>
    <w:basedOn w:val="a"/>
    <w:next w:val="a"/>
    <w:unhideWhenUsed/>
    <w:qFormat/>
    <w:rsid w:val="00F40E75"/>
    <w:pPr>
      <w:keepNext/>
      <w:keepLines/>
      <w:widowControl/>
      <w:tabs>
        <w:tab w:val="num" w:pos="360"/>
      </w:tabs>
      <w:suppressAutoHyphens w:val="0"/>
      <w:spacing w:before="200" w:beforeAutospacing="1" w:afterAutospacing="1"/>
      <w:jc w:val="both"/>
      <w:outlineLvl w:val="4"/>
    </w:pPr>
    <w:rPr>
      <w:rFonts w:ascii="Cambria" w:eastAsia="Times New Roman" w:hAnsi="Cambria"/>
      <w:color w:val="243F60"/>
      <w:kern w:val="0"/>
      <w:sz w:val="28"/>
      <w:szCs w:val="22"/>
      <w:lang w:eastAsia="ru-RU"/>
    </w:rPr>
  </w:style>
  <w:style w:type="paragraph" w:customStyle="1" w:styleId="61">
    <w:name w:val="Заголовок 61"/>
    <w:basedOn w:val="a"/>
    <w:next w:val="a"/>
    <w:unhideWhenUsed/>
    <w:qFormat/>
    <w:rsid w:val="00F40E75"/>
    <w:pPr>
      <w:keepNext/>
      <w:keepLines/>
      <w:widowControl/>
      <w:tabs>
        <w:tab w:val="num" w:pos="360"/>
      </w:tabs>
      <w:suppressAutoHyphens w:val="0"/>
      <w:spacing w:before="200" w:beforeAutospacing="1" w:afterAutospacing="1"/>
      <w:jc w:val="both"/>
      <w:outlineLvl w:val="5"/>
    </w:pPr>
    <w:rPr>
      <w:rFonts w:ascii="Cambria" w:eastAsia="Times New Roman" w:hAnsi="Cambria"/>
      <w:i/>
      <w:iCs/>
      <w:color w:val="243F60"/>
      <w:kern w:val="0"/>
      <w:sz w:val="28"/>
      <w:szCs w:val="22"/>
      <w:lang w:eastAsia="ru-RU"/>
    </w:rPr>
  </w:style>
  <w:style w:type="paragraph" w:customStyle="1" w:styleId="71">
    <w:name w:val="Заголовок 71"/>
    <w:basedOn w:val="a"/>
    <w:next w:val="a"/>
    <w:unhideWhenUsed/>
    <w:qFormat/>
    <w:rsid w:val="00F40E75"/>
    <w:pPr>
      <w:keepNext/>
      <w:keepLines/>
      <w:widowControl/>
      <w:tabs>
        <w:tab w:val="num" w:pos="360"/>
      </w:tabs>
      <w:suppressAutoHyphens w:val="0"/>
      <w:spacing w:before="200" w:beforeAutospacing="1" w:afterAutospacing="1"/>
      <w:jc w:val="both"/>
      <w:outlineLvl w:val="6"/>
    </w:pPr>
    <w:rPr>
      <w:rFonts w:ascii="Cambria" w:eastAsia="Times New Roman" w:hAnsi="Cambria"/>
      <w:i/>
      <w:iCs/>
      <w:color w:val="404040"/>
      <w:kern w:val="0"/>
      <w:sz w:val="28"/>
      <w:szCs w:val="22"/>
      <w:lang w:eastAsia="ru-RU"/>
    </w:rPr>
  </w:style>
  <w:style w:type="paragraph" w:customStyle="1" w:styleId="81">
    <w:name w:val="Заголовок 81"/>
    <w:basedOn w:val="a"/>
    <w:next w:val="a"/>
    <w:unhideWhenUsed/>
    <w:qFormat/>
    <w:rsid w:val="00F40E75"/>
    <w:pPr>
      <w:keepNext/>
      <w:keepLines/>
      <w:widowControl/>
      <w:tabs>
        <w:tab w:val="num" w:pos="360"/>
      </w:tabs>
      <w:suppressAutoHyphens w:val="0"/>
      <w:spacing w:before="200" w:beforeAutospacing="1" w:afterAutospacing="1"/>
      <w:jc w:val="both"/>
      <w:outlineLvl w:val="7"/>
    </w:pPr>
    <w:rPr>
      <w:rFonts w:ascii="Cambria" w:eastAsia="Times New Roman" w:hAnsi="Cambria"/>
      <w:color w:val="404040"/>
      <w:kern w:val="0"/>
      <w:sz w:val="20"/>
      <w:szCs w:val="20"/>
      <w:lang w:eastAsia="ru-RU"/>
    </w:rPr>
  </w:style>
  <w:style w:type="paragraph" w:customStyle="1" w:styleId="91">
    <w:name w:val="Заголовок 91"/>
    <w:basedOn w:val="a"/>
    <w:next w:val="a"/>
    <w:uiPriority w:val="9"/>
    <w:unhideWhenUsed/>
    <w:qFormat/>
    <w:rsid w:val="00F40E75"/>
    <w:pPr>
      <w:keepNext/>
      <w:keepLines/>
      <w:widowControl/>
      <w:tabs>
        <w:tab w:val="num" w:pos="360"/>
      </w:tabs>
      <w:suppressAutoHyphens w:val="0"/>
      <w:spacing w:before="200" w:beforeAutospacing="1" w:afterAutospacing="1"/>
      <w:jc w:val="both"/>
      <w:outlineLvl w:val="8"/>
    </w:pPr>
    <w:rPr>
      <w:rFonts w:ascii="Cambria" w:eastAsia="Times New Roman" w:hAnsi="Cambria"/>
      <w:i/>
      <w:iCs/>
      <w:color w:val="404040"/>
      <w:kern w:val="0"/>
      <w:sz w:val="20"/>
      <w:szCs w:val="20"/>
      <w:lang w:eastAsia="ru-RU"/>
    </w:rPr>
  </w:style>
  <w:style w:type="table" w:styleId="a9">
    <w:name w:val="Table Grid"/>
    <w:basedOn w:val="a1"/>
    <w:rsid w:val="00FD32D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926D22"/>
    <w:rPr>
      <w:rFonts w:asciiTheme="majorHAnsi" w:eastAsiaTheme="majorEastAsia" w:hAnsiTheme="majorHAnsi" w:cstheme="majorBidi"/>
      <w:color w:val="2E74B5" w:themeColor="accent1" w:themeShade="BF"/>
      <w:kern w:val="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FB0B6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0B6B"/>
    <w:rPr>
      <w:rFonts w:ascii="Tahoma" w:eastAsia="Lucida Sans Unicode" w:hAnsi="Tahoma" w:cs="Tahoma"/>
      <w:kern w:val="1"/>
      <w:sz w:val="16"/>
      <w:szCs w:val="16"/>
    </w:rPr>
  </w:style>
  <w:style w:type="paragraph" w:customStyle="1" w:styleId="ac">
    <w:name w:val="Основной"/>
    <w:basedOn w:val="a"/>
    <w:rsid w:val="00262397"/>
    <w:pPr>
      <w:widowControl/>
      <w:suppressAutoHyphens w:val="0"/>
      <w:overflowPunct w:val="0"/>
      <w:autoSpaceDE w:val="0"/>
      <w:autoSpaceDN w:val="0"/>
      <w:adjustRightInd w:val="0"/>
      <w:ind w:firstLine="709"/>
      <w:jc w:val="both"/>
    </w:pPr>
    <w:rPr>
      <w:rFonts w:eastAsia="Times New Roman"/>
      <w:kern w:val="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B74C3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S2">
    <w:name w:val="S_Заголовок 2"/>
    <w:basedOn w:val="2"/>
    <w:rsid w:val="00B74C31"/>
    <w:pPr>
      <w:keepNext w:val="0"/>
      <w:keepLines w:val="0"/>
      <w:widowControl/>
      <w:tabs>
        <w:tab w:val="num" w:pos="1440"/>
      </w:tabs>
      <w:suppressAutoHyphens w:val="0"/>
      <w:spacing w:before="0" w:line="360" w:lineRule="auto"/>
      <w:ind w:left="1440" w:hanging="360"/>
      <w:jc w:val="both"/>
    </w:pPr>
    <w:rPr>
      <w:rFonts w:ascii="Times New Roman" w:eastAsia="Times New Roman" w:hAnsi="Times New Roman" w:cs="Times New Roman"/>
      <w:b/>
      <w:color w:val="auto"/>
      <w:kern w:val="0"/>
      <w:sz w:val="24"/>
      <w:szCs w:val="24"/>
      <w:lang w:eastAsia="ru-RU"/>
    </w:rPr>
  </w:style>
  <w:style w:type="paragraph" w:customStyle="1" w:styleId="14">
    <w:name w:val="Обычный1"/>
    <w:rsid w:val="00163F1A"/>
    <w:pPr>
      <w:widowControl w:val="0"/>
      <w:tabs>
        <w:tab w:val="right" w:pos="567"/>
      </w:tabs>
      <w:spacing w:after="0" w:line="240" w:lineRule="auto"/>
      <w:ind w:firstLine="567"/>
      <w:jc w:val="both"/>
    </w:pPr>
    <w:rPr>
      <w:rFonts w:ascii="Kudriashov" w:eastAsia="Times New Roman" w:hAnsi="Kudriashov" w:cs="Times New Roman"/>
      <w:snapToGrid w:val="0"/>
      <w:sz w:val="24"/>
      <w:szCs w:val="20"/>
      <w:lang w:eastAsia="ru-RU"/>
    </w:rPr>
  </w:style>
  <w:style w:type="paragraph" w:customStyle="1" w:styleId="ad">
    <w:name w:val="отчет"/>
    <w:basedOn w:val="a"/>
    <w:link w:val="ae"/>
    <w:qFormat/>
    <w:rsid w:val="00C32BAE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 w:val="28"/>
      <w:szCs w:val="28"/>
      <w:lang w:eastAsia="ru-RU"/>
    </w:rPr>
  </w:style>
  <w:style w:type="character" w:customStyle="1" w:styleId="ae">
    <w:name w:val="отчет Знак"/>
    <w:link w:val="ad"/>
    <w:rsid w:val="00C32B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5">
    <w:name w:val="отчет1"/>
    <w:basedOn w:val="ad"/>
    <w:link w:val="16"/>
    <w:qFormat/>
    <w:rsid w:val="00F2534C"/>
    <w:pPr>
      <w:spacing w:line="276" w:lineRule="auto"/>
    </w:pPr>
  </w:style>
  <w:style w:type="character" w:customStyle="1" w:styleId="16">
    <w:name w:val="отчет1 Знак"/>
    <w:link w:val="15"/>
    <w:rsid w:val="00F2534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6">
    <w:name w:val="ТОМ2"/>
    <w:basedOn w:val="a"/>
    <w:link w:val="27"/>
    <w:qFormat/>
    <w:rsid w:val="00F06C21"/>
    <w:pPr>
      <w:widowControl/>
      <w:suppressAutoHyphens w:val="0"/>
      <w:spacing w:line="276" w:lineRule="auto"/>
      <w:ind w:firstLine="709"/>
      <w:jc w:val="both"/>
    </w:pPr>
    <w:rPr>
      <w:rFonts w:eastAsia="Times New Roman"/>
      <w:kern w:val="0"/>
      <w:sz w:val="28"/>
      <w:szCs w:val="26"/>
      <w:lang w:eastAsia="ru-RU"/>
    </w:rPr>
  </w:style>
  <w:style w:type="character" w:customStyle="1" w:styleId="27">
    <w:name w:val="ТОМ2 Знак"/>
    <w:link w:val="26"/>
    <w:rsid w:val="00F06C21"/>
    <w:rPr>
      <w:rFonts w:ascii="Times New Roman" w:eastAsia="Times New Roman" w:hAnsi="Times New Roman" w:cs="Times New Roman"/>
      <w:sz w:val="28"/>
      <w:szCs w:val="26"/>
      <w:lang w:eastAsia="ru-RU"/>
    </w:rPr>
  </w:style>
  <w:style w:type="paragraph" w:styleId="af">
    <w:name w:val="header"/>
    <w:basedOn w:val="a"/>
    <w:link w:val="af0"/>
    <w:unhideWhenUsed/>
    <w:rsid w:val="00915AB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915AB6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63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440A3-525C-4CB6-ADB6-94EFFC7C7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Plotter</dc:creator>
  <cp:lastModifiedBy>Андрей Шанин</cp:lastModifiedBy>
  <cp:revision>9</cp:revision>
  <cp:lastPrinted>2019-10-23T09:42:00Z</cp:lastPrinted>
  <dcterms:created xsi:type="dcterms:W3CDTF">2019-10-16T13:25:00Z</dcterms:created>
  <dcterms:modified xsi:type="dcterms:W3CDTF">2019-10-23T09:42:00Z</dcterms:modified>
</cp:coreProperties>
</file>